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B1EA2" w14:textId="4E0F4FC4" w:rsidR="00D01F5F" w:rsidRPr="00D01F5F" w:rsidRDefault="00D01F5F" w:rsidP="00D01F5F">
      <w:pPr>
        <w:tabs>
          <w:tab w:val="center" w:pos="4536"/>
          <w:tab w:val="right" w:pos="7938"/>
          <w:tab w:val="right" w:pos="9639"/>
        </w:tabs>
        <w:spacing w:line="276" w:lineRule="auto"/>
        <w:ind w:right="2"/>
        <w:rPr>
          <w:rFonts w:ascii="Arial" w:hAnsi="Arial" w:cs="Arial"/>
          <w:b/>
          <w:bCs/>
          <w:sz w:val="28"/>
          <w:lang w:val="de-DE"/>
        </w:rPr>
      </w:pPr>
      <w:bookmarkStart w:id="0" w:name="_Hlk145670493"/>
      <w:bookmarkStart w:id="1" w:name="_Hlk117841894"/>
      <w:r w:rsidRPr="00D01F5F">
        <w:rPr>
          <w:rFonts w:ascii="Arial" w:hAnsi="Arial" w:cs="Arial"/>
          <w:b/>
          <w:bCs/>
          <w:sz w:val="28"/>
          <w:lang w:val="de-DE"/>
        </w:rPr>
        <w:t>3GPP TSG RAN WG#123</w:t>
      </w:r>
      <w:r w:rsidRPr="00D01F5F">
        <w:rPr>
          <w:rFonts w:ascii="Arial" w:hAnsi="Arial" w:cs="Arial"/>
          <w:b/>
          <w:bCs/>
          <w:sz w:val="28"/>
          <w:lang w:val="de-DE"/>
        </w:rPr>
        <w:tab/>
        <w:t xml:space="preserve">                                                     R1-2508408</w:t>
      </w:r>
    </w:p>
    <w:p w14:paraId="342306C4" w14:textId="77777777" w:rsidR="00D01F5F" w:rsidRPr="00D01F5F" w:rsidRDefault="00D01F5F" w:rsidP="00D01F5F">
      <w:pPr>
        <w:tabs>
          <w:tab w:val="center" w:pos="4536"/>
          <w:tab w:val="right" w:pos="7938"/>
          <w:tab w:val="right" w:pos="9639"/>
        </w:tabs>
        <w:spacing w:line="276" w:lineRule="auto"/>
        <w:ind w:right="2"/>
        <w:rPr>
          <w:rFonts w:ascii="Arial" w:hAnsi="Arial" w:cs="Arial"/>
          <w:b/>
          <w:bCs/>
          <w:sz w:val="28"/>
          <w:lang w:val="de-DE"/>
        </w:rPr>
      </w:pPr>
      <w:r w:rsidRPr="00D01F5F">
        <w:rPr>
          <w:rFonts w:ascii="Arial" w:hAnsi="Arial" w:cs="Arial"/>
          <w:b/>
          <w:bCs/>
          <w:sz w:val="28"/>
          <w:lang w:val="de-DE"/>
        </w:rPr>
        <w:t>Dallas, USA, Nov 17th – 21st, 2025</w:t>
      </w:r>
    </w:p>
    <w:bookmarkEnd w:id="0"/>
    <w:bookmarkEnd w:id="1"/>
    <w:p w14:paraId="14FFFCB6" w14:textId="053C815C" w:rsidR="00B574EE" w:rsidRPr="00D01F5F" w:rsidRDefault="00B574EE" w:rsidP="00D01F5F">
      <w:pPr>
        <w:tabs>
          <w:tab w:val="left" w:pos="1985"/>
          <w:tab w:val="left" w:pos="2835"/>
          <w:tab w:val="right" w:pos="9072"/>
          <w:tab w:val="right" w:pos="10206"/>
        </w:tabs>
        <w:spacing w:line="276" w:lineRule="auto"/>
        <w:rPr>
          <w:rFonts w:ascii="Arial" w:hAnsi="Arial"/>
          <w:b/>
          <w:sz w:val="22"/>
          <w:szCs w:val="20"/>
        </w:rPr>
      </w:pPr>
      <w:r w:rsidRPr="00D01F5F">
        <w:rPr>
          <w:rFonts w:ascii="Arial" w:hAnsi="Arial"/>
          <w:b/>
          <w:sz w:val="22"/>
          <w:szCs w:val="20"/>
        </w:rPr>
        <w:t xml:space="preserve">Source: </w:t>
      </w:r>
      <w:r w:rsidRPr="00D01F5F">
        <w:rPr>
          <w:rFonts w:ascii="Arial" w:hAnsi="Arial"/>
          <w:b/>
          <w:sz w:val="22"/>
          <w:szCs w:val="20"/>
        </w:rPr>
        <w:tab/>
        <w:t>vivo</w:t>
      </w:r>
    </w:p>
    <w:p w14:paraId="3B8E9029" w14:textId="43BE5A77" w:rsidR="00B574EE" w:rsidRPr="00D01F5F" w:rsidRDefault="00B574EE" w:rsidP="00D01F5F">
      <w:pPr>
        <w:tabs>
          <w:tab w:val="left" w:pos="1985"/>
          <w:tab w:val="left" w:pos="2835"/>
          <w:tab w:val="right" w:pos="9072"/>
          <w:tab w:val="right" w:pos="10206"/>
        </w:tabs>
        <w:spacing w:line="276" w:lineRule="auto"/>
        <w:rPr>
          <w:rFonts w:ascii="Arial" w:hAnsi="Arial"/>
          <w:b/>
          <w:sz w:val="22"/>
          <w:szCs w:val="20"/>
        </w:rPr>
      </w:pPr>
      <w:r w:rsidRPr="00D01F5F">
        <w:rPr>
          <w:rFonts w:ascii="Arial" w:hAnsi="Arial"/>
          <w:b/>
          <w:sz w:val="22"/>
          <w:szCs w:val="20"/>
        </w:rPr>
        <w:t>Title:</w:t>
      </w:r>
      <w:r w:rsidRPr="00D01F5F">
        <w:rPr>
          <w:rFonts w:ascii="Arial" w:hAnsi="Arial"/>
          <w:b/>
          <w:sz w:val="22"/>
          <w:szCs w:val="20"/>
        </w:rPr>
        <w:tab/>
      </w:r>
      <w:r w:rsidRPr="00D01F5F">
        <w:rPr>
          <w:rFonts w:ascii="Arial" w:eastAsiaTheme="minorEastAsia" w:hAnsi="Arial" w:hint="eastAsia"/>
          <w:b/>
          <w:sz w:val="21"/>
          <w:szCs w:val="20"/>
          <w:lang w:eastAsia="zh-CN"/>
        </w:rPr>
        <w:t>Maintenance</w:t>
      </w:r>
      <w:r w:rsidRPr="00D01F5F">
        <w:rPr>
          <w:rFonts w:ascii="Arial" w:hAnsi="Arial"/>
          <w:b/>
          <w:sz w:val="21"/>
          <w:szCs w:val="20"/>
        </w:rPr>
        <w:t xml:space="preserve"> </w:t>
      </w:r>
      <w:r w:rsidR="00482812" w:rsidRPr="00D01F5F">
        <w:rPr>
          <w:rFonts w:ascii="Arial" w:eastAsiaTheme="minorEastAsia" w:hAnsi="Arial" w:hint="eastAsia"/>
          <w:b/>
          <w:sz w:val="21"/>
          <w:szCs w:val="20"/>
          <w:lang w:eastAsia="zh-CN"/>
        </w:rPr>
        <w:t>on enhancements of network energy savings for NR</w:t>
      </w:r>
    </w:p>
    <w:p w14:paraId="673D37A7" w14:textId="77B22BC7" w:rsidR="00B574EE" w:rsidRPr="00D02D0D" w:rsidRDefault="00B574EE" w:rsidP="00D01F5F">
      <w:pPr>
        <w:tabs>
          <w:tab w:val="left" w:pos="1985"/>
          <w:tab w:val="left" w:pos="2835"/>
          <w:tab w:val="right" w:pos="9072"/>
          <w:tab w:val="right" w:pos="10206"/>
        </w:tabs>
        <w:spacing w:line="276" w:lineRule="auto"/>
        <w:rPr>
          <w:rFonts w:ascii="Arial" w:hAnsi="Arial"/>
          <w:b/>
          <w:sz w:val="22"/>
          <w:szCs w:val="20"/>
        </w:rPr>
      </w:pPr>
      <w:r w:rsidRPr="00D01F5F">
        <w:rPr>
          <w:rFonts w:ascii="Arial" w:hAnsi="Arial"/>
          <w:b/>
          <w:sz w:val="22"/>
          <w:szCs w:val="20"/>
        </w:rPr>
        <w:t>Document for:</w:t>
      </w:r>
      <w:r w:rsidRPr="00D01F5F">
        <w:rPr>
          <w:rFonts w:ascii="Arial" w:hAnsi="Arial"/>
          <w:b/>
          <w:sz w:val="22"/>
          <w:szCs w:val="20"/>
        </w:rPr>
        <w:tab/>
      </w:r>
      <w:r w:rsidRPr="00D01F5F">
        <w:rPr>
          <w:rFonts w:ascii="Arial" w:hAnsi="Arial"/>
          <w:b/>
          <w:sz w:val="21"/>
          <w:szCs w:val="20"/>
        </w:rPr>
        <w:t>D</w:t>
      </w:r>
      <w:r w:rsidRPr="00D01F5F">
        <w:rPr>
          <w:rFonts w:ascii="Arial" w:hAnsi="Arial" w:hint="eastAsia"/>
          <w:b/>
          <w:sz w:val="21"/>
          <w:szCs w:val="20"/>
        </w:rPr>
        <w:t>iscussion</w:t>
      </w:r>
      <w:r w:rsidRPr="00D01F5F">
        <w:rPr>
          <w:rFonts w:ascii="Arial" w:hAnsi="Arial"/>
          <w:b/>
          <w:sz w:val="21"/>
          <w:szCs w:val="20"/>
        </w:rPr>
        <w:t xml:space="preserve"> </w:t>
      </w:r>
      <w:r w:rsidRPr="00D01F5F">
        <w:rPr>
          <w:rFonts w:ascii="Arial" w:hAnsi="Arial" w:hint="eastAsia"/>
          <w:b/>
          <w:sz w:val="21"/>
          <w:szCs w:val="20"/>
        </w:rPr>
        <w:t>and</w:t>
      </w:r>
      <w:r w:rsidRPr="00D01F5F">
        <w:rPr>
          <w:rFonts w:ascii="Arial" w:hAnsi="Arial"/>
          <w:b/>
          <w:sz w:val="21"/>
          <w:szCs w:val="20"/>
        </w:rPr>
        <w:t xml:space="preserve"> Decision</w:t>
      </w:r>
    </w:p>
    <w:p w14:paraId="72CFE97A" w14:textId="1A89FD11" w:rsidR="007F59B2" w:rsidRDefault="006B4992" w:rsidP="007B6A9B">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2" w:name="_Hlk101275836"/>
      <w:r>
        <w:rPr>
          <w:rFonts w:ascii="Arial" w:eastAsia="宋体" w:hAnsi="Arial" w:hint="eastAsia"/>
          <w:sz w:val="36"/>
          <w:szCs w:val="36"/>
          <w:lang w:val="en-GB" w:eastAsia="zh-CN"/>
        </w:rPr>
        <w:t>Introduction</w:t>
      </w:r>
    </w:p>
    <w:p w14:paraId="2A20B28E" w14:textId="356F3593" w:rsidR="00EB6839" w:rsidRPr="00EB6839" w:rsidRDefault="006B4992" w:rsidP="00EB6839">
      <w:pPr>
        <w:pStyle w:val="a8"/>
        <w:jc w:val="both"/>
        <w:rPr>
          <w:rFonts w:eastAsiaTheme="minorEastAsia"/>
          <w:lang w:eastAsia="zh-CN"/>
        </w:rPr>
      </w:pPr>
      <w:r w:rsidRPr="00EB6839">
        <w:rPr>
          <w:rFonts w:eastAsiaTheme="minorEastAsia"/>
          <w:lang w:eastAsia="zh-CN"/>
        </w:rPr>
        <w:t>I</w:t>
      </w:r>
      <w:r w:rsidRPr="00EB6839">
        <w:rPr>
          <w:rFonts w:eastAsiaTheme="minorEastAsia" w:hint="eastAsia"/>
          <w:lang w:eastAsia="zh-CN"/>
        </w:rPr>
        <w:t xml:space="preserve">n this paper, the </w:t>
      </w:r>
      <w:r w:rsidR="00FA701F">
        <w:rPr>
          <w:rFonts w:eastAsiaTheme="minorEastAsia" w:hint="eastAsia"/>
          <w:lang w:eastAsia="zh-CN"/>
        </w:rPr>
        <w:t>maintenance</w:t>
      </w:r>
      <w:r w:rsidRPr="00EB6839">
        <w:rPr>
          <w:rFonts w:eastAsiaTheme="minorEastAsia" w:hint="eastAsia"/>
          <w:lang w:eastAsia="zh-CN"/>
        </w:rPr>
        <w:t xml:space="preserve"> issues on on-demand SSB, on-demand SIB1 and adaptation of common signal/channel</w:t>
      </w:r>
      <w:r w:rsidR="00EB6839">
        <w:rPr>
          <w:rFonts w:eastAsiaTheme="minorEastAsia" w:hint="eastAsia"/>
          <w:lang w:eastAsia="zh-CN"/>
        </w:rPr>
        <w:t xml:space="preserve"> wi</w:t>
      </w:r>
      <w:r w:rsidRPr="00EB6839">
        <w:rPr>
          <w:rFonts w:eastAsiaTheme="minorEastAsia" w:hint="eastAsia"/>
          <w:lang w:eastAsia="zh-CN"/>
        </w:rPr>
        <w:t>ll be discussed.</w:t>
      </w:r>
    </w:p>
    <w:p w14:paraId="26F1025D" w14:textId="5913611C" w:rsidR="006B4992" w:rsidRPr="00EA6CD3" w:rsidRDefault="006B4992" w:rsidP="007B6A9B">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cs="Arial"/>
          <w:sz w:val="36"/>
          <w:szCs w:val="36"/>
          <w:lang w:val="en-GB" w:eastAsia="en-GB"/>
        </w:rPr>
      </w:pPr>
      <w:r>
        <w:rPr>
          <w:rFonts w:ascii="Arial" w:eastAsia="宋体" w:hAnsi="Arial" w:hint="eastAsia"/>
          <w:sz w:val="36"/>
          <w:szCs w:val="36"/>
          <w:lang w:val="en-GB" w:eastAsia="zh-CN"/>
        </w:rPr>
        <w:t>Discussion</w:t>
      </w:r>
    </w:p>
    <w:p w14:paraId="7D114639" w14:textId="2EBB518D" w:rsidR="00EA6CD3" w:rsidRPr="00EA6CD3" w:rsidRDefault="00EA6CD3" w:rsidP="00EA6CD3">
      <w:pPr>
        <w:keepNext/>
        <w:keepLines/>
        <w:widowControl w:val="0"/>
        <w:numPr>
          <w:ilvl w:val="1"/>
          <w:numId w:val="5"/>
        </w:numPr>
        <w:spacing w:before="240" w:after="240"/>
        <w:outlineLvl w:val="1"/>
        <w:rPr>
          <w:rFonts w:ascii="Arial" w:eastAsiaTheme="minorEastAsia" w:hAnsi="Arial" w:cs="Arial"/>
          <w:lang w:eastAsia="zh-CN"/>
        </w:rPr>
      </w:pPr>
      <w:r w:rsidRPr="00EA6CD3">
        <w:rPr>
          <w:rFonts w:ascii="Arial" w:eastAsia="微软雅黑" w:hAnsi="Arial" w:cs="Arial"/>
          <w:bCs/>
          <w:iCs/>
          <w:sz w:val="28"/>
          <w:szCs w:val="28"/>
          <w:lang w:eastAsia="zh-CN"/>
        </w:rPr>
        <w:t xml:space="preserve">On-demand SSB </w:t>
      </w:r>
      <w:bookmarkStart w:id="3" w:name="_Ref197682046"/>
      <w:bookmarkStart w:id="4" w:name="_Ref205388089"/>
    </w:p>
    <w:bookmarkEnd w:id="3"/>
    <w:bookmarkEnd w:id="4"/>
    <w:p w14:paraId="70257EEE" w14:textId="1D6D139D" w:rsidR="00DF29DF" w:rsidRPr="0029782C" w:rsidRDefault="001A3EB8" w:rsidP="00DF29DF">
      <w:pPr>
        <w:keepNext/>
        <w:keepLines/>
        <w:widowControl w:val="0"/>
        <w:numPr>
          <w:ilvl w:val="2"/>
          <w:numId w:val="5"/>
        </w:numPr>
        <w:spacing w:before="240" w:after="240"/>
        <w:outlineLvl w:val="2"/>
        <w:rPr>
          <w:rFonts w:ascii="Arial" w:eastAsia="微软雅黑" w:hAnsi="Arial" w:cs="Arial"/>
          <w:bCs/>
          <w:iCs/>
          <w:sz w:val="28"/>
          <w:szCs w:val="28"/>
          <w:lang w:eastAsia="zh-CN"/>
        </w:rPr>
      </w:pPr>
      <w:r w:rsidRPr="002754DB">
        <w:rPr>
          <w:rFonts w:eastAsiaTheme="minorEastAsia"/>
          <w:iCs/>
          <w:lang w:eastAsia="zh-CN"/>
        </w:rPr>
        <w:t xml:space="preserve"> </w:t>
      </w:r>
      <w:r w:rsidR="005918C0" w:rsidRPr="00556EC0">
        <w:rPr>
          <w:rFonts w:ascii="Arial" w:eastAsia="微软雅黑" w:hAnsi="Arial" w:cs="Arial"/>
          <w:bCs/>
          <w:iCs/>
          <w:sz w:val="28"/>
          <w:szCs w:val="28"/>
          <w:lang w:eastAsia="zh-CN"/>
        </w:rPr>
        <w:t xml:space="preserve">OD-SSB as QCL source </w:t>
      </w:r>
    </w:p>
    <w:p w14:paraId="69836665" w14:textId="2EBBBE87" w:rsidR="00DF29DF" w:rsidRDefault="005918C0" w:rsidP="00DF29DF">
      <w:pPr>
        <w:spacing w:beforeLines="50" w:before="120" w:afterLines="50" w:after="120"/>
        <w:jc w:val="both"/>
        <w:rPr>
          <w:rFonts w:eastAsia="宋体"/>
          <w:szCs w:val="20"/>
          <w:lang w:val="en-GB"/>
        </w:rPr>
      </w:pPr>
      <w:r>
        <w:rPr>
          <w:rFonts w:eastAsia="宋体"/>
          <w:szCs w:val="20"/>
          <w:lang w:val="en-GB"/>
        </w:rPr>
        <w:t>Based on OD-SSB transmission mechanism, the on-demand SSB with a given index can be dynamically turned on/off in a time interval,</w:t>
      </w:r>
      <w:r>
        <w:rPr>
          <w:rFonts w:eastAsiaTheme="minorEastAsia"/>
          <w:lang w:eastAsia="zh-CN"/>
        </w:rPr>
        <w:t xml:space="preserve"> e.g., for case#1,</w:t>
      </w:r>
      <w:r w:rsidR="00DF29DF">
        <w:rPr>
          <w:rFonts w:eastAsiaTheme="minorEastAsia"/>
          <w:lang w:eastAsia="zh-CN"/>
        </w:rPr>
        <w:t xml:space="preserve"> t</w:t>
      </w:r>
      <w:r w:rsidR="00DF29DF" w:rsidRPr="004470E6">
        <w:rPr>
          <w:rFonts w:eastAsiaTheme="minorEastAsia"/>
          <w:lang w:eastAsia="zh-CN"/>
        </w:rPr>
        <w:t xml:space="preserve">he UE can be indicated </w:t>
      </w:r>
      <w:r w:rsidR="00657326">
        <w:rPr>
          <w:rFonts w:eastAsiaTheme="minorEastAsia"/>
          <w:lang w:eastAsia="zh-CN"/>
        </w:rPr>
        <w:t xml:space="preserve">to </w:t>
      </w:r>
      <w:r w:rsidR="00DF29DF" w:rsidRPr="004470E6">
        <w:rPr>
          <w:rFonts w:eastAsiaTheme="minorEastAsia"/>
          <w:lang w:eastAsia="zh-CN"/>
        </w:rPr>
        <w:t>adapt</w:t>
      </w:r>
      <w:r w:rsidR="00657326">
        <w:rPr>
          <w:rFonts w:eastAsiaTheme="minorEastAsia"/>
          <w:lang w:eastAsia="zh-CN"/>
        </w:rPr>
        <w:t xml:space="preserve"> the</w:t>
      </w:r>
      <w:r w:rsidR="00DF29DF" w:rsidRPr="004470E6">
        <w:rPr>
          <w:rFonts w:eastAsiaTheme="minorEastAsia"/>
          <w:lang w:eastAsia="zh-CN"/>
        </w:rPr>
        <w:t xml:space="preserve"> </w:t>
      </w:r>
      <w:r w:rsidR="00DF29DF" w:rsidRPr="006E05CF">
        <w:rPr>
          <w:rFonts w:eastAsia="宋体"/>
          <w:i/>
          <w:iCs/>
          <w:szCs w:val="20"/>
          <w:lang w:val="en-GB"/>
        </w:rPr>
        <w:t>od-</w:t>
      </w:r>
      <w:proofErr w:type="spellStart"/>
      <w:r w:rsidR="00DF29DF" w:rsidRPr="006E05CF">
        <w:rPr>
          <w:rFonts w:eastAsia="宋体"/>
          <w:i/>
          <w:iCs/>
          <w:szCs w:val="20"/>
          <w:lang w:val="en-GB"/>
        </w:rPr>
        <w:t>ssb</w:t>
      </w:r>
      <w:proofErr w:type="spellEnd"/>
      <w:r w:rsidR="00DF29DF" w:rsidRPr="006E05CF">
        <w:rPr>
          <w:rFonts w:eastAsia="宋体"/>
          <w:i/>
          <w:iCs/>
          <w:szCs w:val="20"/>
          <w:lang w:val="en-GB"/>
        </w:rPr>
        <w:t>-</w:t>
      </w:r>
      <w:proofErr w:type="spellStart"/>
      <w:r w:rsidR="00DF29DF" w:rsidRPr="006E05CF">
        <w:rPr>
          <w:rFonts w:eastAsia="宋体"/>
          <w:i/>
          <w:iCs/>
          <w:szCs w:val="20"/>
          <w:lang w:val="en-GB"/>
        </w:rPr>
        <w:t>PositionsInBurst</w:t>
      </w:r>
      <w:proofErr w:type="spellEnd"/>
      <w:r>
        <w:rPr>
          <w:rFonts w:eastAsia="宋体"/>
          <w:szCs w:val="20"/>
          <w:lang w:val="en-GB"/>
        </w:rPr>
        <w:t xml:space="preserve"> to change</w:t>
      </w:r>
      <w:r w:rsidR="00DF29DF" w:rsidDel="00657326">
        <w:rPr>
          <w:rFonts w:eastAsia="宋体"/>
          <w:szCs w:val="20"/>
          <w:lang w:val="en-GB"/>
        </w:rPr>
        <w:t xml:space="preserve"> </w:t>
      </w:r>
      <w:r w:rsidR="00657326">
        <w:rPr>
          <w:rFonts w:eastAsia="宋体"/>
          <w:szCs w:val="20"/>
          <w:lang w:val="en-GB"/>
        </w:rPr>
        <w:t xml:space="preserve">the </w:t>
      </w:r>
      <w:r>
        <w:rPr>
          <w:rFonts w:eastAsia="宋体"/>
          <w:szCs w:val="20"/>
          <w:lang w:val="en-GB"/>
        </w:rPr>
        <w:t>transmitted SSB index</w:t>
      </w:r>
      <w:r>
        <w:rPr>
          <w:rFonts w:eastAsia="宋体"/>
          <w:szCs w:val="20"/>
          <w:lang w:val="en-GB" w:eastAsia="zh-CN"/>
        </w:rPr>
        <w:t>, or for case#2,</w:t>
      </w:r>
      <w:r w:rsidRPr="005918C0">
        <w:rPr>
          <w:rFonts w:eastAsia="宋体"/>
          <w:szCs w:val="20"/>
          <w:lang w:val="en-GB" w:eastAsia="zh-CN"/>
        </w:rPr>
        <w:t xml:space="preserve"> </w:t>
      </w:r>
      <w:r>
        <w:rPr>
          <w:rFonts w:eastAsia="宋体"/>
          <w:szCs w:val="20"/>
          <w:lang w:val="en-GB" w:eastAsia="zh-CN"/>
        </w:rPr>
        <w:t xml:space="preserve">OD-SSB with </w:t>
      </w:r>
      <w:r w:rsidR="00883B5F">
        <w:rPr>
          <w:rFonts w:eastAsia="宋体"/>
          <w:szCs w:val="20"/>
          <w:lang w:val="en-GB" w:eastAsia="zh-CN"/>
        </w:rPr>
        <w:t xml:space="preserve">a </w:t>
      </w:r>
      <w:r>
        <w:rPr>
          <w:rFonts w:eastAsia="宋体"/>
          <w:szCs w:val="20"/>
          <w:lang w:val="en-GB" w:eastAsia="zh-CN"/>
        </w:rPr>
        <w:t>different SSB index as the always-on SSB can be activated</w:t>
      </w:r>
      <w:r w:rsidR="00657326">
        <w:rPr>
          <w:rFonts w:eastAsia="宋体"/>
          <w:szCs w:val="20"/>
          <w:lang w:val="en-GB"/>
        </w:rPr>
        <w:t>.</w:t>
      </w:r>
      <w:r w:rsidR="00DF29DF">
        <w:rPr>
          <w:rFonts w:eastAsia="宋体"/>
          <w:szCs w:val="20"/>
          <w:lang w:val="en-GB"/>
        </w:rPr>
        <w:t xml:space="preserve"> However, </w:t>
      </w:r>
      <w:r w:rsidR="00E50481">
        <w:rPr>
          <w:rFonts w:eastAsia="宋体"/>
          <w:szCs w:val="20"/>
          <w:lang w:val="en-GB"/>
        </w:rPr>
        <w:t>for a</w:t>
      </w:r>
      <w:r w:rsidR="00657326" w:rsidRPr="009933CC">
        <w:rPr>
          <w:rFonts w:eastAsia="宋体"/>
          <w:szCs w:val="20"/>
          <w:lang w:val="en-GB"/>
        </w:rPr>
        <w:t xml:space="preserve"> </w:t>
      </w:r>
      <w:r w:rsidR="00835905">
        <w:rPr>
          <w:rFonts w:eastAsia="宋体"/>
          <w:szCs w:val="20"/>
          <w:lang w:val="en-GB"/>
        </w:rPr>
        <w:t xml:space="preserve">SSB </w:t>
      </w:r>
      <w:r w:rsidR="00E50481">
        <w:rPr>
          <w:rFonts w:eastAsia="宋体"/>
          <w:szCs w:val="20"/>
          <w:lang w:val="en-GB"/>
        </w:rPr>
        <w:t>configured as</w:t>
      </w:r>
      <w:r w:rsidR="00DF29DF" w:rsidRPr="009933CC">
        <w:rPr>
          <w:rFonts w:eastAsia="宋体"/>
          <w:szCs w:val="20"/>
          <w:lang w:val="en-GB"/>
        </w:rPr>
        <w:t xml:space="preserve"> root QCL source of </w:t>
      </w:r>
      <w:r w:rsidR="00883B5F">
        <w:rPr>
          <w:rFonts w:eastAsia="宋体"/>
          <w:szCs w:val="20"/>
          <w:lang w:val="en-GB"/>
        </w:rPr>
        <w:t>TRS/</w:t>
      </w:r>
      <w:r w:rsidR="00DF29DF" w:rsidRPr="009933CC">
        <w:rPr>
          <w:rFonts w:eastAsia="宋体"/>
          <w:szCs w:val="20"/>
          <w:lang w:val="en-GB"/>
        </w:rPr>
        <w:t>CSI-RS</w:t>
      </w:r>
      <w:r w:rsidR="00DF29DF">
        <w:rPr>
          <w:rFonts w:eastAsia="宋体"/>
          <w:szCs w:val="20"/>
          <w:lang w:val="en-GB"/>
        </w:rPr>
        <w:t xml:space="preserve">, </w:t>
      </w:r>
      <w:r w:rsidR="00835905">
        <w:rPr>
          <w:rFonts w:eastAsia="宋体"/>
          <w:szCs w:val="20"/>
          <w:lang w:val="en-GB"/>
        </w:rPr>
        <w:t>if dynamically on/off is applied to th</w:t>
      </w:r>
      <w:r w:rsidR="00E50481">
        <w:rPr>
          <w:rFonts w:eastAsia="宋体"/>
          <w:szCs w:val="20"/>
          <w:lang w:val="en-GB"/>
        </w:rPr>
        <w:t>is</w:t>
      </w:r>
      <w:r w:rsidR="00835905">
        <w:rPr>
          <w:rFonts w:eastAsia="宋体"/>
          <w:szCs w:val="20"/>
          <w:lang w:val="en-GB"/>
        </w:rPr>
        <w:t xml:space="preserve"> SSB</w:t>
      </w:r>
      <w:r w:rsidR="00EF7AE1">
        <w:rPr>
          <w:rFonts w:eastAsia="宋体"/>
          <w:szCs w:val="20"/>
          <w:lang w:val="en-GB"/>
        </w:rPr>
        <w:t xml:space="preserve">, </w:t>
      </w:r>
      <w:r w:rsidR="00B552F5">
        <w:rPr>
          <w:rFonts w:eastAsia="宋体"/>
          <w:szCs w:val="20"/>
          <w:lang w:val="en-GB"/>
        </w:rPr>
        <w:t>the TRS/CSI-RS may lose</w:t>
      </w:r>
      <w:r w:rsidR="00DF29DF">
        <w:rPr>
          <w:rFonts w:eastAsia="宋体"/>
          <w:szCs w:val="20"/>
          <w:lang w:val="en-GB"/>
        </w:rPr>
        <w:t xml:space="preserve"> QCL source, </w:t>
      </w:r>
      <w:r w:rsidR="00B552F5">
        <w:rPr>
          <w:rFonts w:eastAsia="宋体"/>
          <w:szCs w:val="20"/>
          <w:lang w:val="en-GB"/>
        </w:rPr>
        <w:t>which may negatively impact the UE behaviours, such as timing tracking, measurement, beam management, etc</w:t>
      </w:r>
      <w:r w:rsidR="00DF29DF">
        <w:rPr>
          <w:rFonts w:eastAsia="宋体"/>
          <w:szCs w:val="20"/>
          <w:lang w:val="en-GB"/>
        </w:rPr>
        <w:t xml:space="preserve">. </w:t>
      </w:r>
    </w:p>
    <w:p w14:paraId="70FC2D4B" w14:textId="5FDCC1D6" w:rsidR="00DF29DF" w:rsidRPr="00E17A29" w:rsidRDefault="00DF29DF" w:rsidP="00DF29DF">
      <w:pPr>
        <w:pStyle w:val="a8"/>
        <w:spacing w:beforeLines="50" w:afterLines="50"/>
        <w:rPr>
          <w:rFonts w:eastAsia="宋体"/>
          <w:b/>
          <w:bCs/>
          <w:i/>
          <w:iCs/>
        </w:rPr>
      </w:pPr>
      <w:bookmarkStart w:id="5" w:name="_Ref213232768"/>
      <w:r w:rsidRPr="00E17A29">
        <w:rPr>
          <w:b/>
          <w:bCs/>
          <w:i/>
          <w:iCs/>
        </w:rPr>
        <w:t xml:space="preserve">Observation </w:t>
      </w:r>
      <w:r w:rsidRPr="00E17A29">
        <w:rPr>
          <w:b/>
          <w:bCs/>
          <w:i/>
          <w:iCs/>
        </w:rPr>
        <w:fldChar w:fldCharType="begin"/>
      </w:r>
      <w:r w:rsidRPr="00E17A29">
        <w:rPr>
          <w:b/>
          <w:bCs/>
          <w:i/>
          <w:iCs/>
        </w:rPr>
        <w:instrText xml:space="preserve"> SEQ Observation \* ARABIC </w:instrText>
      </w:r>
      <w:r w:rsidRPr="00E17A29">
        <w:rPr>
          <w:b/>
          <w:bCs/>
          <w:i/>
          <w:iCs/>
        </w:rPr>
        <w:fldChar w:fldCharType="separate"/>
      </w:r>
      <w:r w:rsidR="00556EC0">
        <w:rPr>
          <w:b/>
          <w:bCs/>
          <w:i/>
          <w:iCs/>
          <w:noProof/>
        </w:rPr>
        <w:t>1</w:t>
      </w:r>
      <w:r w:rsidRPr="00E17A29">
        <w:rPr>
          <w:b/>
          <w:bCs/>
          <w:i/>
          <w:iCs/>
        </w:rPr>
        <w:fldChar w:fldCharType="end"/>
      </w:r>
      <w:r w:rsidRPr="00E17A29">
        <w:rPr>
          <w:b/>
          <w:bCs/>
          <w:i/>
          <w:iCs/>
        </w:rPr>
        <w:t xml:space="preserve">: </w:t>
      </w:r>
      <w:r w:rsidR="00E50481">
        <w:rPr>
          <w:b/>
          <w:bCs/>
          <w:i/>
          <w:iCs/>
        </w:rPr>
        <w:t>T</w:t>
      </w:r>
      <w:r w:rsidRPr="00E17A29">
        <w:rPr>
          <w:b/>
          <w:bCs/>
          <w:i/>
          <w:iCs/>
        </w:rPr>
        <w:t xml:space="preserve">he on-demand SSB </w:t>
      </w:r>
      <w:r>
        <w:rPr>
          <w:b/>
          <w:bCs/>
          <w:i/>
          <w:iCs/>
        </w:rPr>
        <w:t xml:space="preserve">served </w:t>
      </w:r>
      <w:r w:rsidRPr="00E17A29">
        <w:rPr>
          <w:b/>
          <w:bCs/>
          <w:i/>
          <w:iCs/>
        </w:rPr>
        <w:t>as QCL source</w:t>
      </w:r>
      <w:r w:rsidR="00EF7AE1">
        <w:rPr>
          <w:b/>
          <w:bCs/>
          <w:i/>
          <w:iCs/>
        </w:rPr>
        <w:t xml:space="preserve"> </w:t>
      </w:r>
      <w:r w:rsidR="00E50481">
        <w:rPr>
          <w:b/>
          <w:bCs/>
          <w:i/>
          <w:iCs/>
        </w:rPr>
        <w:t>may be dynamically on/off based on SSB adaptation rule,</w:t>
      </w:r>
      <w:r w:rsidR="00E50481" w:rsidRPr="00095D87">
        <w:rPr>
          <w:b/>
          <w:i/>
        </w:rPr>
        <w:t xml:space="preserve"> and the TRS/</w:t>
      </w:r>
      <w:r w:rsidR="00EF7AE1" w:rsidRPr="009304FE">
        <w:rPr>
          <w:b/>
          <w:i/>
        </w:rPr>
        <w:t>CSI-RS</w:t>
      </w:r>
      <w:r w:rsidRPr="009304FE">
        <w:rPr>
          <w:b/>
          <w:i/>
        </w:rPr>
        <w:t xml:space="preserve"> </w:t>
      </w:r>
      <w:r w:rsidR="00E50481" w:rsidRPr="00095D87">
        <w:rPr>
          <w:b/>
          <w:i/>
        </w:rPr>
        <w:t>may lose the QCL source</w:t>
      </w:r>
      <w:r>
        <w:rPr>
          <w:b/>
          <w:bCs/>
          <w:i/>
          <w:iCs/>
        </w:rPr>
        <w:t>.</w:t>
      </w:r>
      <w:bookmarkEnd w:id="5"/>
    </w:p>
    <w:p w14:paraId="0540EE86" w14:textId="1671CF51" w:rsidR="005B621A" w:rsidRDefault="005B621A" w:rsidP="005B621A">
      <w:pPr>
        <w:spacing w:beforeLines="50" w:before="120" w:afterLines="50" w:after="120"/>
        <w:jc w:val="both"/>
        <w:rPr>
          <w:rFonts w:eastAsia="宋体"/>
          <w:szCs w:val="20"/>
          <w:lang w:val="en-GB" w:eastAsia="zh-CN"/>
        </w:rPr>
      </w:pPr>
      <w:r>
        <w:rPr>
          <w:rFonts w:eastAsia="宋体"/>
          <w:szCs w:val="20"/>
          <w:lang w:val="en-GB" w:eastAsia="zh-CN"/>
        </w:rPr>
        <w:t>To address the problem, the alignment of the OD-SSB transmission and TRS/CSI-RS transmission can be considered. When the QCL source of a TRS/CSI-RS is OD-SSB, the activation/deactivation of the TRS/CSI-RS transmission should be aligned with the OD-SSB activation/deactivation, and the measurement/report based on the TRS/CSI-RS is also automatically activated/deactivated based on the</w:t>
      </w:r>
      <w:r w:rsidRPr="005B621A">
        <w:rPr>
          <w:rFonts w:eastAsia="宋体"/>
          <w:szCs w:val="20"/>
          <w:lang w:val="en-GB" w:eastAsia="zh-CN"/>
        </w:rPr>
        <w:t xml:space="preserve"> </w:t>
      </w:r>
      <w:r>
        <w:rPr>
          <w:rFonts w:eastAsia="宋体"/>
          <w:szCs w:val="20"/>
          <w:lang w:val="en-GB" w:eastAsia="zh-CN"/>
        </w:rPr>
        <w:t xml:space="preserve">OD-SSB activation/deactivation. </w:t>
      </w:r>
    </w:p>
    <w:p w14:paraId="12748D9F" w14:textId="06A126B8" w:rsidR="00233059" w:rsidRPr="00233059" w:rsidRDefault="00233059" w:rsidP="005B621A">
      <w:pPr>
        <w:spacing w:beforeLines="50" w:before="120" w:afterLines="50" w:after="120"/>
        <w:jc w:val="both"/>
        <w:rPr>
          <w:rFonts w:eastAsia="宋体"/>
          <w:szCs w:val="20"/>
          <w:lang w:eastAsia="zh-CN"/>
        </w:rPr>
      </w:pPr>
      <w:bookmarkStart w:id="6" w:name="_Ref213435449"/>
      <w:r w:rsidRPr="00E17A29">
        <w:rPr>
          <w:b/>
          <w:bCs/>
          <w:i/>
          <w:iCs/>
        </w:rPr>
        <w:t xml:space="preserve">Proposal </w:t>
      </w:r>
      <w:r w:rsidRPr="00E17A29">
        <w:rPr>
          <w:b/>
          <w:bCs/>
          <w:i/>
          <w:iCs/>
        </w:rPr>
        <w:fldChar w:fldCharType="begin"/>
      </w:r>
      <w:r w:rsidRPr="00E17A29">
        <w:rPr>
          <w:b/>
          <w:bCs/>
          <w:i/>
          <w:iCs/>
        </w:rPr>
        <w:instrText xml:space="preserve"> SEQ Proposal \* ARABIC </w:instrText>
      </w:r>
      <w:r w:rsidRPr="00E17A29">
        <w:rPr>
          <w:b/>
          <w:bCs/>
          <w:i/>
          <w:iCs/>
        </w:rPr>
        <w:fldChar w:fldCharType="separate"/>
      </w:r>
      <w:r w:rsidR="00556EC0">
        <w:rPr>
          <w:b/>
          <w:bCs/>
          <w:i/>
          <w:iCs/>
          <w:noProof/>
        </w:rPr>
        <w:t>1</w:t>
      </w:r>
      <w:r w:rsidRPr="00E17A29">
        <w:rPr>
          <w:b/>
          <w:bCs/>
          <w:i/>
          <w:iCs/>
        </w:rPr>
        <w:fldChar w:fldCharType="end"/>
      </w:r>
      <w:r w:rsidRPr="00E17A29">
        <w:rPr>
          <w:b/>
          <w:bCs/>
          <w:i/>
          <w:iCs/>
        </w:rPr>
        <w:t>:</w:t>
      </w:r>
      <w:r>
        <w:rPr>
          <w:b/>
          <w:bCs/>
          <w:i/>
          <w:iCs/>
        </w:rPr>
        <w:t xml:space="preserve"> </w:t>
      </w:r>
      <w:r>
        <w:rPr>
          <w:rFonts w:eastAsia="宋体"/>
          <w:b/>
          <w:i/>
        </w:rPr>
        <w:t xml:space="preserve">When the </w:t>
      </w:r>
      <w:r w:rsidRPr="00C63405">
        <w:rPr>
          <w:rFonts w:eastAsia="宋体"/>
          <w:b/>
          <w:i/>
        </w:rPr>
        <w:t xml:space="preserve">transmission </w:t>
      </w:r>
      <w:r>
        <w:rPr>
          <w:rFonts w:eastAsia="宋体"/>
          <w:b/>
          <w:i/>
        </w:rPr>
        <w:t xml:space="preserve">of </w:t>
      </w:r>
      <w:r w:rsidRPr="00C63405">
        <w:rPr>
          <w:rFonts w:eastAsia="宋体"/>
          <w:b/>
          <w:i/>
        </w:rPr>
        <w:t>OD-SSB</w:t>
      </w:r>
      <w:r>
        <w:rPr>
          <w:rFonts w:eastAsia="宋体"/>
          <w:b/>
          <w:i/>
        </w:rPr>
        <w:t xml:space="preserve"> </w:t>
      </w:r>
      <w:r w:rsidRPr="00C63405">
        <w:rPr>
          <w:rFonts w:eastAsia="宋体"/>
          <w:b/>
          <w:i/>
        </w:rPr>
        <w:t xml:space="preserve">deactivated, </w:t>
      </w:r>
      <w:r>
        <w:rPr>
          <w:rFonts w:eastAsia="宋体"/>
          <w:b/>
          <w:i/>
        </w:rPr>
        <w:t>the measurement and reporting based on the TRS/CSI-RS with</w:t>
      </w:r>
      <w:r w:rsidRPr="00C63405">
        <w:rPr>
          <w:rFonts w:eastAsia="宋体"/>
          <w:b/>
          <w:i/>
        </w:rPr>
        <w:t xml:space="preserve"> the OD-SSB as QCL source </w:t>
      </w:r>
      <w:r>
        <w:rPr>
          <w:rFonts w:eastAsia="宋体"/>
          <w:b/>
          <w:i/>
        </w:rPr>
        <w:t>is invalid and adopt TP#1.</w:t>
      </w:r>
      <w:bookmarkEnd w:id="6"/>
    </w:p>
    <w:tbl>
      <w:tblPr>
        <w:tblStyle w:val="ac"/>
        <w:tblW w:w="0" w:type="auto"/>
        <w:tblLook w:val="04A0" w:firstRow="1" w:lastRow="0" w:firstColumn="1" w:lastColumn="0" w:noHBand="0" w:noVBand="1"/>
      </w:tblPr>
      <w:tblGrid>
        <w:gridCol w:w="3114"/>
        <w:gridCol w:w="5946"/>
      </w:tblGrid>
      <w:tr w:rsidR="00831F04" w:rsidRPr="00E0464F" w14:paraId="78C92A61" w14:textId="77777777" w:rsidTr="001D7025">
        <w:tc>
          <w:tcPr>
            <w:tcW w:w="9060" w:type="dxa"/>
            <w:gridSpan w:val="2"/>
          </w:tcPr>
          <w:p w14:paraId="1AF65FE2" w14:textId="77777777" w:rsidR="00831F04" w:rsidRPr="00E0464F" w:rsidRDefault="00831F04" w:rsidP="001D7025">
            <w:pPr>
              <w:spacing w:after="240"/>
              <w:jc w:val="center"/>
              <w:rPr>
                <w:rFonts w:eastAsia="宋体"/>
              </w:rPr>
            </w:pPr>
            <w:r w:rsidRPr="001C20B3">
              <w:rPr>
                <w:rFonts w:ascii="Arial" w:eastAsiaTheme="minorEastAsia" w:hAnsi="Arial" w:cs="Arial"/>
                <w:b/>
                <w:szCs w:val="20"/>
                <w:lang w:val="en-GB" w:eastAsia="zh-CN"/>
              </w:rPr>
              <w:t>TP#</w:t>
            </w:r>
            <w:r>
              <w:rPr>
                <w:rFonts w:ascii="Arial" w:eastAsiaTheme="minorEastAsia" w:hAnsi="Arial" w:cs="Arial"/>
                <w:b/>
                <w:szCs w:val="20"/>
                <w:lang w:val="en-GB" w:eastAsia="zh-CN"/>
              </w:rPr>
              <w:t>1</w:t>
            </w:r>
          </w:p>
        </w:tc>
      </w:tr>
      <w:tr w:rsidR="00831F04" w:rsidRPr="00E0464F" w14:paraId="48C62DDD" w14:textId="77777777" w:rsidTr="001D7025">
        <w:tc>
          <w:tcPr>
            <w:tcW w:w="3114" w:type="dxa"/>
          </w:tcPr>
          <w:p w14:paraId="586BC94E" w14:textId="77777777" w:rsidR="00831F04" w:rsidRPr="00E0464F" w:rsidRDefault="00831F04" w:rsidP="001D7025">
            <w:pPr>
              <w:jc w:val="both"/>
              <w:rPr>
                <w:rFonts w:eastAsiaTheme="minorEastAsia"/>
                <w:iCs/>
                <w:szCs w:val="22"/>
                <w:lang w:eastAsia="zh-CN"/>
              </w:rPr>
            </w:pPr>
            <w:r w:rsidRPr="00E0464F">
              <w:rPr>
                <w:rFonts w:eastAsiaTheme="minorEastAsia"/>
                <w:iCs/>
                <w:szCs w:val="22"/>
                <w:lang w:eastAsia="zh-CN"/>
              </w:rPr>
              <w:t>Reason for Change</w:t>
            </w:r>
          </w:p>
          <w:p w14:paraId="3A169386" w14:textId="77777777" w:rsidR="00831F04" w:rsidRPr="00E0464F" w:rsidRDefault="00831F04" w:rsidP="001D7025">
            <w:pPr>
              <w:jc w:val="both"/>
              <w:rPr>
                <w:rFonts w:eastAsiaTheme="minorEastAsia"/>
                <w:iCs/>
                <w:szCs w:val="22"/>
                <w:lang w:eastAsia="zh-CN"/>
              </w:rPr>
            </w:pPr>
          </w:p>
        </w:tc>
        <w:tc>
          <w:tcPr>
            <w:tcW w:w="5946" w:type="dxa"/>
          </w:tcPr>
          <w:p w14:paraId="0F263B86" w14:textId="54F95030" w:rsidR="00831F04" w:rsidRPr="00E0464F" w:rsidRDefault="003774ED" w:rsidP="001D7025">
            <w:pPr>
              <w:spacing w:after="240"/>
              <w:jc w:val="both"/>
              <w:rPr>
                <w:rFonts w:eastAsiaTheme="minorEastAsia"/>
                <w:iCs/>
                <w:szCs w:val="22"/>
                <w:lang w:eastAsia="zh-CN"/>
              </w:rPr>
            </w:pPr>
            <w:r>
              <w:rPr>
                <w:rFonts w:eastAsiaTheme="minorEastAsia"/>
                <w:lang w:eastAsia="zh-CN"/>
              </w:rPr>
              <w:t xml:space="preserve">Align the </w:t>
            </w:r>
            <w:r>
              <w:rPr>
                <w:rFonts w:eastAsia="宋体"/>
                <w:szCs w:val="20"/>
                <w:lang w:val="en-GB" w:eastAsia="zh-CN"/>
              </w:rPr>
              <w:t>TRS/CSI-RS transmission and the measurement/report based on the TRS/CSI-RS with the OD-SSB transmission.</w:t>
            </w:r>
          </w:p>
        </w:tc>
      </w:tr>
      <w:tr w:rsidR="00831F04" w:rsidRPr="00E0464F" w14:paraId="4D72FC78" w14:textId="77777777" w:rsidTr="001D7025">
        <w:tc>
          <w:tcPr>
            <w:tcW w:w="3114" w:type="dxa"/>
          </w:tcPr>
          <w:p w14:paraId="75DA5B3D" w14:textId="77777777" w:rsidR="00831F04" w:rsidRPr="00E0464F" w:rsidRDefault="00831F04" w:rsidP="001D7025">
            <w:pPr>
              <w:jc w:val="both"/>
              <w:rPr>
                <w:rFonts w:eastAsiaTheme="minorEastAsia"/>
                <w:iCs/>
                <w:szCs w:val="22"/>
                <w:lang w:eastAsia="zh-CN"/>
              </w:rPr>
            </w:pPr>
            <w:r w:rsidRPr="00E0464F">
              <w:rPr>
                <w:rFonts w:eastAsiaTheme="minorEastAsia"/>
                <w:iCs/>
                <w:szCs w:val="22"/>
                <w:lang w:eastAsia="zh-CN"/>
              </w:rPr>
              <w:t>Summary of Change</w:t>
            </w:r>
          </w:p>
          <w:p w14:paraId="54EB18D6" w14:textId="77777777" w:rsidR="00831F04" w:rsidRPr="00E0464F" w:rsidRDefault="00831F04" w:rsidP="001D7025">
            <w:pPr>
              <w:jc w:val="both"/>
              <w:rPr>
                <w:rFonts w:eastAsiaTheme="minorEastAsia"/>
                <w:iCs/>
                <w:szCs w:val="22"/>
                <w:lang w:eastAsia="zh-CN"/>
              </w:rPr>
            </w:pPr>
          </w:p>
        </w:tc>
        <w:tc>
          <w:tcPr>
            <w:tcW w:w="5946" w:type="dxa"/>
          </w:tcPr>
          <w:p w14:paraId="5A24B650" w14:textId="3A84CA81" w:rsidR="00831F04" w:rsidRPr="00E0464F" w:rsidRDefault="003774ED" w:rsidP="001D7025">
            <w:pPr>
              <w:spacing w:after="240"/>
              <w:jc w:val="both"/>
              <w:rPr>
                <w:rFonts w:eastAsiaTheme="minorEastAsia"/>
                <w:szCs w:val="20"/>
                <w:lang w:eastAsia="zh-CN"/>
              </w:rPr>
            </w:pPr>
            <w:r>
              <w:rPr>
                <w:rFonts w:eastAsiaTheme="minorEastAsia"/>
                <w:iCs/>
                <w:szCs w:val="22"/>
                <w:lang w:eastAsia="zh-CN"/>
              </w:rPr>
              <w:t xml:space="preserve">When </w:t>
            </w:r>
            <w:r w:rsidRPr="003774ED">
              <w:rPr>
                <w:rFonts w:eastAsiaTheme="minorEastAsia"/>
                <w:iCs/>
                <w:szCs w:val="22"/>
                <w:lang w:eastAsia="zh-CN"/>
              </w:rPr>
              <w:t xml:space="preserve">the QCL source of a TRS/CSI-RS is OD-SSB, the activation/deactivation of the TRS/CSI-RS transmission </w:t>
            </w:r>
            <w:r>
              <w:rPr>
                <w:rFonts w:eastAsiaTheme="minorEastAsia"/>
                <w:iCs/>
                <w:szCs w:val="22"/>
                <w:lang w:eastAsia="zh-CN"/>
              </w:rPr>
              <w:t>is</w:t>
            </w:r>
            <w:r w:rsidRPr="003774ED">
              <w:rPr>
                <w:rFonts w:eastAsiaTheme="minorEastAsia"/>
                <w:iCs/>
                <w:szCs w:val="22"/>
                <w:lang w:eastAsia="zh-CN"/>
              </w:rPr>
              <w:t xml:space="preserve"> aligned with the OD-SSB activation/deactivation, and the measurement/report based on the TRS/CSI-RS is also automatically activated/deactivated based on the OD-SSB activation/deactivation</w:t>
            </w:r>
          </w:p>
        </w:tc>
      </w:tr>
      <w:tr w:rsidR="00831F04" w:rsidRPr="00E0464F" w14:paraId="24412098" w14:textId="77777777" w:rsidTr="001D7025">
        <w:tc>
          <w:tcPr>
            <w:tcW w:w="3114" w:type="dxa"/>
          </w:tcPr>
          <w:p w14:paraId="4F4C6687" w14:textId="77777777" w:rsidR="00831F04" w:rsidRPr="00E0464F" w:rsidRDefault="00831F04" w:rsidP="001D7025">
            <w:pPr>
              <w:jc w:val="both"/>
              <w:rPr>
                <w:rFonts w:eastAsiaTheme="minorEastAsia"/>
                <w:iCs/>
                <w:szCs w:val="22"/>
                <w:lang w:eastAsia="zh-CN"/>
              </w:rPr>
            </w:pPr>
            <w:r w:rsidRPr="00E0464F">
              <w:rPr>
                <w:rFonts w:eastAsiaTheme="minorEastAsia"/>
                <w:iCs/>
                <w:szCs w:val="22"/>
                <w:lang w:eastAsia="zh-CN"/>
              </w:rPr>
              <w:t>Consequences if not approved</w:t>
            </w:r>
          </w:p>
        </w:tc>
        <w:tc>
          <w:tcPr>
            <w:tcW w:w="5946" w:type="dxa"/>
          </w:tcPr>
          <w:p w14:paraId="41062834" w14:textId="5C81DFF7" w:rsidR="00831F04" w:rsidRPr="00FC2C38" w:rsidRDefault="003774ED" w:rsidP="001D7025">
            <w:pPr>
              <w:spacing w:after="240"/>
              <w:jc w:val="both"/>
              <w:rPr>
                <w:rFonts w:eastAsiaTheme="minorEastAsia"/>
                <w:noProof/>
                <w:lang w:eastAsia="zh-CN"/>
              </w:rPr>
            </w:pPr>
            <w:r>
              <w:rPr>
                <w:rFonts w:eastAsiaTheme="minorEastAsia"/>
                <w:noProof/>
                <w:lang w:eastAsia="zh-CN"/>
              </w:rPr>
              <w:t>T</w:t>
            </w:r>
            <w:r w:rsidRPr="003774ED">
              <w:rPr>
                <w:rFonts w:eastAsiaTheme="minorEastAsia"/>
                <w:noProof/>
                <w:lang w:eastAsia="zh-CN"/>
              </w:rPr>
              <w:t>he TRS/CSI-RS may lose QCL source</w:t>
            </w:r>
            <w:r>
              <w:rPr>
                <w:rFonts w:eastAsiaTheme="minorEastAsia"/>
                <w:noProof/>
                <w:lang w:eastAsia="zh-CN"/>
              </w:rPr>
              <w:t xml:space="preserve"> if OD-SSB is deactivated</w:t>
            </w:r>
            <w:r w:rsidRPr="003774ED">
              <w:rPr>
                <w:rFonts w:eastAsiaTheme="minorEastAsia"/>
                <w:noProof/>
                <w:lang w:eastAsia="zh-CN"/>
              </w:rPr>
              <w:t>, which may negatively impact the UE behaviours</w:t>
            </w:r>
          </w:p>
        </w:tc>
      </w:tr>
      <w:tr w:rsidR="00831F04" w:rsidRPr="00E0464F" w14:paraId="4ABE6FDE" w14:textId="77777777" w:rsidTr="001D7025">
        <w:tc>
          <w:tcPr>
            <w:tcW w:w="9060" w:type="dxa"/>
            <w:gridSpan w:val="2"/>
          </w:tcPr>
          <w:p w14:paraId="718C288E" w14:textId="4C5418EF" w:rsidR="00831F04" w:rsidRPr="00E0464F" w:rsidRDefault="00831F04" w:rsidP="001D7025">
            <w:pPr>
              <w:jc w:val="center"/>
              <w:rPr>
                <w:rFonts w:eastAsiaTheme="minorEastAsia"/>
                <w:lang w:eastAsia="zh-CN"/>
              </w:rPr>
            </w:pPr>
            <w:r w:rsidRPr="00E0464F">
              <w:rPr>
                <w:rFonts w:eastAsia="宋体"/>
                <w:color w:val="FF0000"/>
                <w:szCs w:val="20"/>
                <w:lang w:eastAsia="zh-CN"/>
                <w14:ligatures w14:val="standardContextual"/>
              </w:rPr>
              <w:t>---------------------------- Start of Text Proposal for TS 38.</w:t>
            </w:r>
            <w:r w:rsidR="003774ED">
              <w:rPr>
                <w:rFonts w:eastAsia="宋体"/>
                <w:color w:val="FF0000"/>
                <w:szCs w:val="20"/>
                <w:lang w:eastAsia="zh-CN"/>
                <w14:ligatures w14:val="standardContextual"/>
              </w:rPr>
              <w:t>214</w:t>
            </w:r>
            <w:r w:rsidRPr="00E0464F">
              <w:rPr>
                <w:rFonts w:eastAsia="宋体"/>
                <w:color w:val="FF0000"/>
                <w:szCs w:val="20"/>
                <w:lang w:eastAsia="zh-CN"/>
                <w14:ligatures w14:val="standardContextual"/>
              </w:rPr>
              <w:t>----------------------------</w:t>
            </w:r>
          </w:p>
          <w:p w14:paraId="28FCB86A" w14:textId="19A72046" w:rsidR="00831F04" w:rsidRPr="00E0464F" w:rsidRDefault="003774ED" w:rsidP="001D7025">
            <w:pPr>
              <w:rPr>
                <w:rFonts w:eastAsia="等线"/>
                <w:b/>
                <w:bCs/>
                <w:szCs w:val="20"/>
              </w:rPr>
            </w:pPr>
            <w:r w:rsidRPr="003774ED">
              <w:rPr>
                <w:rFonts w:eastAsia="等线"/>
                <w:b/>
                <w:bCs/>
                <w:szCs w:val="20"/>
                <w:lang w:eastAsia="zh-CN"/>
              </w:rPr>
              <w:t>5.2.1.2</w:t>
            </w:r>
            <w:r>
              <w:rPr>
                <w:rFonts w:eastAsia="等线"/>
                <w:b/>
                <w:bCs/>
                <w:szCs w:val="20"/>
                <w:lang w:eastAsia="zh-CN"/>
              </w:rPr>
              <w:t xml:space="preserve"> </w:t>
            </w:r>
            <w:r w:rsidRPr="003774ED">
              <w:rPr>
                <w:rFonts w:eastAsia="等线"/>
                <w:b/>
                <w:bCs/>
                <w:szCs w:val="20"/>
                <w:lang w:eastAsia="zh-CN"/>
              </w:rPr>
              <w:t>Resource settings</w:t>
            </w:r>
          </w:p>
          <w:p w14:paraId="023B727C" w14:textId="77777777" w:rsidR="00831F04" w:rsidRDefault="00831F04" w:rsidP="001D7025">
            <w:pPr>
              <w:widowControl w:val="0"/>
              <w:spacing w:after="160" w:line="254" w:lineRule="auto"/>
              <w:jc w:val="center"/>
              <w:rPr>
                <w:rFonts w:eastAsia="宋体"/>
                <w:color w:val="FF0000"/>
                <w:kern w:val="2"/>
                <w:szCs w:val="21"/>
                <w:lang w:eastAsia="ja-JP"/>
                <w14:ligatures w14:val="standardContextual"/>
              </w:rPr>
            </w:pPr>
            <w:r w:rsidRPr="00E0464F">
              <w:rPr>
                <w:rFonts w:eastAsia="宋体"/>
                <w:color w:val="FF0000"/>
                <w:kern w:val="2"/>
                <w:szCs w:val="21"/>
                <w:lang w:eastAsia="ja-JP"/>
                <w14:ligatures w14:val="standardContextual"/>
              </w:rPr>
              <w:t>*** Unchanged parts are omitted ***</w:t>
            </w:r>
          </w:p>
          <w:p w14:paraId="51B9ECC6" w14:textId="77777777" w:rsidR="003774ED" w:rsidRPr="003774ED" w:rsidRDefault="003774ED" w:rsidP="003774ED">
            <w:pPr>
              <w:spacing w:after="180"/>
              <w:rPr>
                <w:rFonts w:eastAsia="宋体"/>
                <w:szCs w:val="20"/>
                <w:lang w:val="en-GB"/>
              </w:rPr>
            </w:pPr>
            <w:r w:rsidRPr="003774ED">
              <w:rPr>
                <w:rFonts w:eastAsia="宋体"/>
                <w:szCs w:val="20"/>
                <w:lang w:val="en-GB"/>
              </w:rPr>
              <w:t xml:space="preserve">For L1-SRS-RSRP measurement, one Resource Setting is configured by </w:t>
            </w:r>
            <w:proofErr w:type="spellStart"/>
            <w:r w:rsidRPr="003774ED">
              <w:rPr>
                <w:rFonts w:eastAsia="宋体"/>
                <w:i/>
                <w:iCs/>
                <w:szCs w:val="20"/>
                <w:lang w:val="en-GB"/>
              </w:rPr>
              <w:t>resourcesForChannelMeasurement</w:t>
            </w:r>
            <w:proofErr w:type="spellEnd"/>
            <w:r w:rsidRPr="003774ED">
              <w:rPr>
                <w:rFonts w:eastAsia="宋体"/>
                <w:szCs w:val="20"/>
                <w:lang w:val="en-GB"/>
              </w:rPr>
              <w:t>, and this is used for cross-link interference measurement on SRS-RSRP measurement resource(s) for L1-SRS-RSRP reporting.</w:t>
            </w:r>
          </w:p>
          <w:p w14:paraId="64BD4810" w14:textId="77777777" w:rsidR="003774ED" w:rsidRPr="003774ED" w:rsidRDefault="003774ED" w:rsidP="003774ED">
            <w:pPr>
              <w:spacing w:after="180"/>
              <w:rPr>
                <w:rFonts w:eastAsia="宋体"/>
                <w:color w:val="000000"/>
                <w:szCs w:val="20"/>
                <w:lang w:val="en-GB"/>
              </w:rPr>
            </w:pPr>
            <w:r w:rsidRPr="003774ED">
              <w:rPr>
                <w:rFonts w:eastAsia="宋体"/>
                <w:szCs w:val="20"/>
                <w:lang w:val="en-GB"/>
              </w:rPr>
              <w:t xml:space="preserve">For L1-CLI-RSSI measurement, one Resource Setting is configured by </w:t>
            </w:r>
            <w:proofErr w:type="spellStart"/>
            <w:r w:rsidRPr="003774ED">
              <w:rPr>
                <w:rFonts w:eastAsia="宋体"/>
                <w:i/>
                <w:iCs/>
                <w:szCs w:val="20"/>
                <w:lang w:val="en-GB"/>
              </w:rPr>
              <w:t>resourcesForChannelMeasurement</w:t>
            </w:r>
            <w:proofErr w:type="spellEnd"/>
            <w:r w:rsidRPr="003774ED">
              <w:rPr>
                <w:rFonts w:eastAsia="宋体"/>
                <w:szCs w:val="20"/>
                <w:lang w:val="en-GB"/>
              </w:rPr>
              <w:t>, and this is used for cross-link interference measurement on CLI-RSSI measurement resource(s) for L1-CLI-RSSI reporting.</w:t>
            </w:r>
          </w:p>
          <w:p w14:paraId="3D9131CD" w14:textId="7CCD332A" w:rsidR="003774ED" w:rsidRPr="002754DB" w:rsidRDefault="003774ED" w:rsidP="002754DB">
            <w:pPr>
              <w:widowControl w:val="0"/>
              <w:spacing w:after="160" w:line="254" w:lineRule="auto"/>
              <w:rPr>
                <w:rFonts w:eastAsia="宋体"/>
                <w:color w:val="FF0000"/>
                <w:kern w:val="2"/>
                <w:szCs w:val="21"/>
                <w:lang w:val="en-GB" w:eastAsia="zh-CN"/>
                <w14:ligatures w14:val="standardContextual"/>
              </w:rPr>
            </w:pPr>
            <w:r>
              <w:rPr>
                <w:rFonts w:eastAsia="宋体"/>
                <w:color w:val="FF0000"/>
                <w:kern w:val="2"/>
                <w:szCs w:val="21"/>
                <w:lang w:val="en-GB" w:eastAsia="zh-CN"/>
                <w14:ligatures w14:val="standardContextual"/>
              </w:rPr>
              <w:lastRenderedPageBreak/>
              <w:t xml:space="preserve">On a </w:t>
            </w:r>
            <w:proofErr w:type="spellStart"/>
            <w:r>
              <w:rPr>
                <w:rFonts w:eastAsia="宋体"/>
                <w:color w:val="FF0000"/>
                <w:kern w:val="2"/>
                <w:szCs w:val="21"/>
                <w:lang w:val="en-GB" w:eastAsia="zh-CN"/>
                <w14:ligatures w14:val="standardContextual"/>
              </w:rPr>
              <w:t>SCell</w:t>
            </w:r>
            <w:proofErr w:type="spellEnd"/>
            <w:r>
              <w:rPr>
                <w:rFonts w:eastAsia="宋体"/>
                <w:color w:val="FF0000"/>
                <w:kern w:val="2"/>
                <w:szCs w:val="21"/>
                <w:lang w:val="en-GB" w:eastAsia="zh-CN"/>
                <w14:ligatures w14:val="standardContextual"/>
              </w:rPr>
              <w:t xml:space="preserve"> configured with </w:t>
            </w:r>
            <w:r w:rsidRPr="003774ED">
              <w:rPr>
                <w:rFonts w:eastAsia="宋体"/>
                <w:color w:val="FF0000"/>
                <w:kern w:val="2"/>
                <w:szCs w:val="21"/>
                <w:lang w:val="en-GB" w:eastAsia="zh-CN"/>
                <w14:ligatures w14:val="standardContextual"/>
              </w:rPr>
              <w:t>od-</w:t>
            </w:r>
            <w:proofErr w:type="spellStart"/>
            <w:r w:rsidRPr="003774ED">
              <w:rPr>
                <w:rFonts w:eastAsia="宋体"/>
                <w:color w:val="FF0000"/>
                <w:kern w:val="2"/>
                <w:szCs w:val="21"/>
                <w:lang w:val="en-GB" w:eastAsia="zh-CN"/>
                <w14:ligatures w14:val="standardContextual"/>
              </w:rPr>
              <w:t>ssb</w:t>
            </w:r>
            <w:proofErr w:type="spellEnd"/>
            <w:r w:rsidRPr="003774ED">
              <w:rPr>
                <w:rFonts w:eastAsia="宋体"/>
                <w:color w:val="FF0000"/>
                <w:kern w:val="2"/>
                <w:szCs w:val="21"/>
                <w:lang w:val="en-GB" w:eastAsia="zh-CN"/>
                <w14:ligatures w14:val="standardContextual"/>
              </w:rPr>
              <w:t>-config</w:t>
            </w:r>
            <w:r w:rsidRPr="002754DB">
              <w:rPr>
                <w:rFonts w:eastAsia="宋体"/>
                <w:i/>
                <w:iCs/>
                <w:color w:val="FF0000"/>
                <w:szCs w:val="20"/>
                <w:lang w:val="en-GB"/>
              </w:rPr>
              <w:t>,</w:t>
            </w:r>
            <w:r w:rsidRPr="002754DB">
              <w:rPr>
                <w:rFonts w:eastAsia="宋体"/>
                <w:color w:val="FF0000"/>
                <w:szCs w:val="20"/>
                <w:lang w:val="en-GB"/>
              </w:rPr>
              <w:t xml:space="preserve"> when the transmission of </w:t>
            </w:r>
            <w:r w:rsidR="00680F6A" w:rsidRPr="002754DB">
              <w:rPr>
                <w:rFonts w:eastAsia="宋体"/>
                <w:color w:val="FF0000"/>
                <w:szCs w:val="20"/>
                <w:lang w:val="en-GB"/>
              </w:rPr>
              <w:t>the SS/PBCH block configured by od-</w:t>
            </w:r>
            <w:proofErr w:type="spellStart"/>
            <w:r w:rsidR="00680F6A" w:rsidRPr="002754DB">
              <w:rPr>
                <w:rFonts w:eastAsia="宋体"/>
                <w:color w:val="FF0000"/>
                <w:szCs w:val="20"/>
                <w:lang w:val="en-GB"/>
              </w:rPr>
              <w:t>ssb</w:t>
            </w:r>
            <w:proofErr w:type="spellEnd"/>
            <w:r w:rsidR="00680F6A" w:rsidRPr="002754DB">
              <w:rPr>
                <w:rFonts w:eastAsia="宋体"/>
                <w:color w:val="FF0000"/>
                <w:szCs w:val="20"/>
                <w:lang w:val="en-GB"/>
              </w:rPr>
              <w:t xml:space="preserve">-config </w:t>
            </w:r>
            <w:r w:rsidRPr="002754DB">
              <w:rPr>
                <w:rFonts w:eastAsia="宋体"/>
                <w:color w:val="FF0000"/>
                <w:szCs w:val="20"/>
                <w:lang w:val="en-GB"/>
              </w:rPr>
              <w:t xml:space="preserve">deactivated, the </w:t>
            </w:r>
            <w:r w:rsidR="00680F6A" w:rsidRPr="002754DB">
              <w:rPr>
                <w:rFonts w:eastAsia="宋体"/>
                <w:color w:val="FF0000"/>
                <w:szCs w:val="20"/>
                <w:lang w:val="en-GB"/>
              </w:rPr>
              <w:t xml:space="preserve">TRS/CSI-RS </w:t>
            </w:r>
            <w:proofErr w:type="spellStart"/>
            <w:r w:rsidR="00680F6A" w:rsidRPr="002754DB">
              <w:rPr>
                <w:rFonts w:eastAsia="宋体"/>
                <w:color w:val="FF0000"/>
                <w:szCs w:val="20"/>
                <w:lang w:val="en-GB"/>
              </w:rPr>
              <w:t>QCLed</w:t>
            </w:r>
            <w:proofErr w:type="spellEnd"/>
            <w:r w:rsidR="00680F6A" w:rsidRPr="002754DB">
              <w:rPr>
                <w:rFonts w:eastAsia="宋体"/>
                <w:color w:val="FF0000"/>
                <w:szCs w:val="20"/>
                <w:lang w:val="en-GB"/>
              </w:rPr>
              <w:t xml:space="preserve"> with the SS/PBCH block is deactivated.</w:t>
            </w:r>
          </w:p>
          <w:p w14:paraId="4A35C52D" w14:textId="77777777" w:rsidR="00831F04" w:rsidRPr="00E0464F" w:rsidRDefault="00831F04" w:rsidP="001D7025">
            <w:pPr>
              <w:widowControl w:val="0"/>
              <w:spacing w:after="160" w:line="254" w:lineRule="auto"/>
              <w:jc w:val="center"/>
              <w:rPr>
                <w:rFonts w:eastAsia="宋体"/>
                <w:color w:val="FF0000"/>
                <w:kern w:val="2"/>
                <w:szCs w:val="21"/>
                <w:lang w:eastAsia="zh-CN"/>
                <w14:ligatures w14:val="standardContextual"/>
              </w:rPr>
            </w:pPr>
            <w:r w:rsidRPr="00E0464F">
              <w:rPr>
                <w:rFonts w:eastAsia="宋体"/>
                <w:color w:val="FF0000"/>
                <w:kern w:val="2"/>
                <w:szCs w:val="21"/>
                <w:lang w:eastAsia="ja-JP"/>
                <w14:ligatures w14:val="standardContextual"/>
              </w:rPr>
              <w:t>*** Unchanged parts are omitted ***</w:t>
            </w:r>
          </w:p>
          <w:p w14:paraId="58263DAE" w14:textId="5CE12C35" w:rsidR="00680F6A" w:rsidRDefault="00680F6A" w:rsidP="002754DB">
            <w:pPr>
              <w:spacing w:beforeLines="50" w:before="120" w:afterLines="50" w:after="120"/>
              <w:rPr>
                <w:rFonts w:eastAsia="等线"/>
                <w:b/>
                <w:bCs/>
                <w:szCs w:val="20"/>
                <w:lang w:eastAsia="zh-CN"/>
              </w:rPr>
            </w:pPr>
            <w:r w:rsidRPr="002754DB">
              <w:rPr>
                <w:rFonts w:eastAsia="等线"/>
                <w:b/>
                <w:bCs/>
                <w:szCs w:val="20"/>
                <w:lang w:eastAsia="zh-CN"/>
              </w:rPr>
              <w:t>5.2.1.4</w:t>
            </w:r>
            <w:r w:rsidRPr="002754DB">
              <w:rPr>
                <w:rFonts w:eastAsia="等线"/>
                <w:b/>
                <w:bCs/>
                <w:szCs w:val="20"/>
                <w:lang w:eastAsia="zh-CN"/>
              </w:rPr>
              <w:tab/>
              <w:t>Reporting configurations</w:t>
            </w:r>
          </w:p>
          <w:p w14:paraId="526643F3" w14:textId="4CCE3F57" w:rsidR="00680F6A" w:rsidRDefault="00680F6A" w:rsidP="00680F6A">
            <w:pPr>
              <w:spacing w:beforeLines="50" w:before="120" w:afterLines="50" w:after="120"/>
              <w:rPr>
                <w:rFonts w:eastAsia="宋体"/>
                <w:iCs/>
                <w:szCs w:val="20"/>
                <w:lang w:val="en-GB" w:eastAsia="x-none"/>
              </w:rPr>
            </w:pPr>
            <w:r w:rsidRPr="00680F6A">
              <w:rPr>
                <w:rFonts w:eastAsia="宋体"/>
                <w:iCs/>
                <w:szCs w:val="20"/>
                <w:lang w:eastAsia="x-none"/>
              </w:rPr>
              <w:t xml:space="preserve">The </w:t>
            </w:r>
            <w:proofErr w:type="spellStart"/>
            <w:r w:rsidRPr="00680F6A">
              <w:rPr>
                <w:rFonts w:eastAsia="宋体"/>
                <w:i/>
                <w:iCs/>
                <w:szCs w:val="20"/>
                <w:lang w:val="en-GB" w:eastAsia="ko-KR"/>
              </w:rPr>
              <w:t>reportConfigType</w:t>
            </w:r>
            <w:proofErr w:type="spellEnd"/>
            <w:r w:rsidRPr="00680F6A">
              <w:rPr>
                <w:rFonts w:eastAsia="宋体"/>
                <w:iCs/>
                <w:szCs w:val="20"/>
                <w:lang w:eastAsia="x-none"/>
              </w:rPr>
              <w:t xml:space="preserve"> of CSI reporting configuration based on SS/PBCH block configured </w:t>
            </w:r>
            <w:r w:rsidRPr="00680F6A">
              <w:rPr>
                <w:rFonts w:eastAsia="宋体"/>
                <w:szCs w:val="20"/>
                <w:lang w:val="en-GB" w:eastAsia="x-none"/>
              </w:rPr>
              <w:t xml:space="preserve">with </w:t>
            </w:r>
            <w:r w:rsidRPr="00680F6A">
              <w:rPr>
                <w:rFonts w:eastAsia="宋体"/>
                <w:i/>
                <w:iCs/>
                <w:szCs w:val="20"/>
                <w:lang w:val="en-GB" w:eastAsia="x-none"/>
              </w:rPr>
              <w:t>od-</w:t>
            </w:r>
            <w:proofErr w:type="spellStart"/>
            <w:r w:rsidRPr="00680F6A">
              <w:rPr>
                <w:rFonts w:eastAsia="宋体"/>
                <w:i/>
                <w:iCs/>
                <w:szCs w:val="20"/>
                <w:lang w:val="en-GB" w:eastAsia="x-none"/>
              </w:rPr>
              <w:t>ssb</w:t>
            </w:r>
            <w:proofErr w:type="spellEnd"/>
            <w:r w:rsidRPr="00680F6A">
              <w:rPr>
                <w:rFonts w:eastAsia="宋体"/>
                <w:i/>
                <w:iCs/>
                <w:szCs w:val="20"/>
                <w:lang w:val="en-GB" w:eastAsia="x-none"/>
              </w:rPr>
              <w:t>-config</w:t>
            </w:r>
            <w:r w:rsidRPr="00680F6A">
              <w:rPr>
                <w:rFonts w:eastAsia="宋体"/>
                <w:iCs/>
                <w:szCs w:val="20"/>
                <w:lang w:val="en-GB" w:eastAsia="x-none"/>
              </w:rPr>
              <w:t xml:space="preserve"> may be aperiodic or semi-persistent.</w:t>
            </w:r>
          </w:p>
          <w:p w14:paraId="5FD21654" w14:textId="1115E01A" w:rsidR="00680F6A" w:rsidRPr="002754DB" w:rsidRDefault="00556EC0" w:rsidP="002754DB">
            <w:pPr>
              <w:spacing w:beforeLines="50" w:before="120" w:afterLines="50" w:after="120"/>
              <w:jc w:val="both"/>
              <w:rPr>
                <w:rFonts w:eastAsia="宋体"/>
                <w:iCs/>
                <w:szCs w:val="20"/>
                <w:lang w:val="en-GB" w:eastAsia="x-none"/>
              </w:rPr>
            </w:pPr>
            <w:bookmarkStart w:id="7" w:name="OLE_LINK314"/>
            <w:bookmarkStart w:id="8" w:name="OLE_LINK313"/>
            <w:r>
              <w:rPr>
                <w:rFonts w:eastAsia="宋体"/>
                <w:color w:val="FF0000"/>
                <w:kern w:val="2"/>
                <w:szCs w:val="21"/>
                <w:lang w:val="en-GB" w:eastAsia="zh-CN"/>
                <w14:ligatures w14:val="standardContextual"/>
              </w:rPr>
              <w:t xml:space="preserve">On a </w:t>
            </w:r>
            <w:proofErr w:type="spellStart"/>
            <w:r>
              <w:rPr>
                <w:rFonts w:eastAsia="宋体"/>
                <w:color w:val="FF0000"/>
                <w:kern w:val="2"/>
                <w:szCs w:val="21"/>
                <w:lang w:val="en-GB" w:eastAsia="zh-CN"/>
                <w14:ligatures w14:val="standardContextual"/>
              </w:rPr>
              <w:t>SCell</w:t>
            </w:r>
            <w:proofErr w:type="spellEnd"/>
            <w:r>
              <w:rPr>
                <w:rFonts w:eastAsia="宋体"/>
                <w:color w:val="FF0000"/>
                <w:kern w:val="2"/>
                <w:szCs w:val="21"/>
                <w:lang w:val="en-GB" w:eastAsia="zh-CN"/>
                <w14:ligatures w14:val="standardContextual"/>
              </w:rPr>
              <w:t xml:space="preserve"> configured with </w:t>
            </w:r>
            <w:r w:rsidRPr="003774ED">
              <w:rPr>
                <w:rFonts w:eastAsia="宋体"/>
                <w:color w:val="FF0000"/>
                <w:kern w:val="2"/>
                <w:szCs w:val="21"/>
                <w:lang w:val="en-GB" w:eastAsia="zh-CN"/>
                <w14:ligatures w14:val="standardContextual"/>
              </w:rPr>
              <w:t>od-</w:t>
            </w:r>
            <w:proofErr w:type="spellStart"/>
            <w:r w:rsidRPr="003774ED">
              <w:rPr>
                <w:rFonts w:eastAsia="宋体"/>
                <w:color w:val="FF0000"/>
                <w:kern w:val="2"/>
                <w:szCs w:val="21"/>
                <w:lang w:val="en-GB" w:eastAsia="zh-CN"/>
                <w14:ligatures w14:val="standardContextual"/>
              </w:rPr>
              <w:t>ssb</w:t>
            </w:r>
            <w:proofErr w:type="spellEnd"/>
            <w:r w:rsidRPr="003774ED">
              <w:rPr>
                <w:rFonts w:eastAsia="宋体"/>
                <w:color w:val="FF0000"/>
                <w:kern w:val="2"/>
                <w:szCs w:val="21"/>
                <w:lang w:val="en-GB" w:eastAsia="zh-CN"/>
                <w14:ligatures w14:val="standardContextual"/>
              </w:rPr>
              <w:t>-config</w:t>
            </w:r>
            <w:r w:rsidRPr="002754DB">
              <w:rPr>
                <w:rFonts w:eastAsia="宋体"/>
                <w:i/>
                <w:iCs/>
                <w:color w:val="FF0000"/>
                <w:szCs w:val="20"/>
                <w:lang w:val="en-GB"/>
              </w:rPr>
              <w:t>,</w:t>
            </w:r>
            <w:r w:rsidRPr="002754DB">
              <w:rPr>
                <w:rFonts w:eastAsia="宋体"/>
                <w:color w:val="FF0000"/>
                <w:szCs w:val="20"/>
                <w:lang w:val="en-GB"/>
              </w:rPr>
              <w:t xml:space="preserve"> </w:t>
            </w:r>
            <w:r>
              <w:rPr>
                <w:rFonts w:eastAsia="宋体"/>
                <w:color w:val="FF0000"/>
                <w:szCs w:val="20"/>
                <w:lang w:val="en-GB"/>
              </w:rPr>
              <w:t>w</w:t>
            </w:r>
            <w:r w:rsidR="00680F6A" w:rsidRPr="001D7025">
              <w:rPr>
                <w:rFonts w:eastAsia="宋体"/>
                <w:color w:val="FF0000"/>
                <w:szCs w:val="20"/>
                <w:lang w:val="en-GB"/>
              </w:rPr>
              <w:t>hen the transmission of the SS/PBCH block configured by od-</w:t>
            </w:r>
            <w:proofErr w:type="spellStart"/>
            <w:r w:rsidR="00680F6A" w:rsidRPr="001D7025">
              <w:rPr>
                <w:rFonts w:eastAsia="宋体"/>
                <w:color w:val="FF0000"/>
                <w:szCs w:val="20"/>
                <w:lang w:val="en-GB"/>
              </w:rPr>
              <w:t>ssb</w:t>
            </w:r>
            <w:proofErr w:type="spellEnd"/>
            <w:r w:rsidR="00680F6A" w:rsidRPr="001D7025">
              <w:rPr>
                <w:rFonts w:eastAsia="宋体"/>
                <w:color w:val="FF0000"/>
                <w:szCs w:val="20"/>
                <w:lang w:val="en-GB"/>
              </w:rPr>
              <w:t>-config deactivated,</w:t>
            </w:r>
            <w:r w:rsidR="00680F6A">
              <w:rPr>
                <w:rFonts w:eastAsia="宋体"/>
                <w:color w:val="FF0000"/>
                <w:szCs w:val="20"/>
                <w:lang w:val="en-GB"/>
              </w:rPr>
              <w:t xml:space="preserve"> </w:t>
            </w:r>
            <w:r w:rsidR="00680F6A" w:rsidRPr="00680F6A">
              <w:rPr>
                <w:rFonts w:eastAsia="宋体"/>
                <w:color w:val="FF0000"/>
                <w:szCs w:val="20"/>
                <w:lang w:val="en-GB"/>
              </w:rPr>
              <w:t>the measurement/report based on the TRS/CSI-RS</w:t>
            </w:r>
            <w:r w:rsidR="00680F6A">
              <w:rPr>
                <w:rFonts w:eastAsia="宋体"/>
                <w:color w:val="FF0000"/>
                <w:szCs w:val="20"/>
                <w:lang w:val="en-GB"/>
              </w:rPr>
              <w:t xml:space="preserve"> </w:t>
            </w:r>
            <w:proofErr w:type="spellStart"/>
            <w:r w:rsidR="00680F6A">
              <w:rPr>
                <w:rFonts w:eastAsia="宋体"/>
                <w:color w:val="FF0000"/>
                <w:szCs w:val="20"/>
                <w:lang w:val="en-GB"/>
              </w:rPr>
              <w:t>QCLed</w:t>
            </w:r>
            <w:proofErr w:type="spellEnd"/>
            <w:r w:rsidR="00680F6A">
              <w:rPr>
                <w:rFonts w:eastAsia="宋体"/>
                <w:color w:val="FF0000"/>
                <w:szCs w:val="20"/>
                <w:lang w:val="en-GB"/>
              </w:rPr>
              <w:t xml:space="preserve"> with the </w:t>
            </w:r>
            <w:r w:rsidR="00680F6A" w:rsidRPr="001D7025">
              <w:rPr>
                <w:rFonts w:eastAsia="宋体"/>
                <w:color w:val="FF0000"/>
                <w:szCs w:val="20"/>
                <w:lang w:val="en-GB"/>
              </w:rPr>
              <w:t>SS/PBCH block</w:t>
            </w:r>
            <w:r w:rsidR="00680F6A">
              <w:rPr>
                <w:rFonts w:eastAsia="宋体"/>
                <w:color w:val="FF0000"/>
                <w:szCs w:val="20"/>
                <w:lang w:val="en-GB"/>
              </w:rPr>
              <w:t xml:space="preserve"> is deactivated.</w:t>
            </w:r>
            <w:bookmarkEnd w:id="7"/>
          </w:p>
          <w:bookmarkEnd w:id="8"/>
          <w:p w14:paraId="6A2097D2" w14:textId="180E706A" w:rsidR="00680F6A" w:rsidRPr="002754DB" w:rsidRDefault="00680F6A" w:rsidP="002754DB">
            <w:pPr>
              <w:widowControl w:val="0"/>
              <w:spacing w:after="160" w:line="254" w:lineRule="auto"/>
              <w:jc w:val="center"/>
              <w:rPr>
                <w:rFonts w:eastAsia="MS Mincho"/>
                <w:color w:val="FF0000"/>
                <w:kern w:val="2"/>
                <w:szCs w:val="21"/>
                <w:lang w:eastAsia="ja-JP"/>
                <w14:ligatures w14:val="standardContextual"/>
              </w:rPr>
            </w:pPr>
            <w:r w:rsidRPr="00E0464F">
              <w:rPr>
                <w:rFonts w:eastAsia="宋体"/>
                <w:color w:val="FF0000"/>
                <w:kern w:val="2"/>
                <w:szCs w:val="21"/>
                <w:lang w:eastAsia="ja-JP"/>
                <w14:ligatures w14:val="standardContextual"/>
              </w:rPr>
              <w:t>*** Unchanged parts are omitted ***</w:t>
            </w:r>
          </w:p>
          <w:p w14:paraId="0BDA24B2" w14:textId="41573A3E" w:rsidR="00831F04" w:rsidRPr="00E0464F" w:rsidRDefault="00831F04" w:rsidP="001D7025">
            <w:pPr>
              <w:jc w:val="center"/>
              <w:rPr>
                <w:rFonts w:eastAsiaTheme="minorEastAsia"/>
                <w:iCs/>
                <w:szCs w:val="22"/>
                <w:lang w:eastAsia="zh-CN"/>
              </w:rPr>
            </w:pPr>
            <w:r w:rsidRPr="00E0464F">
              <w:rPr>
                <w:rFonts w:eastAsia="宋体"/>
                <w:color w:val="FF0000"/>
                <w:szCs w:val="20"/>
                <w:lang w:eastAsia="zh-CN"/>
                <w14:ligatures w14:val="standardContextual"/>
              </w:rPr>
              <w:t xml:space="preserve">---------------------------- </w:t>
            </w:r>
            <w:r w:rsidR="00680F6A">
              <w:rPr>
                <w:rFonts w:eastAsia="宋体"/>
                <w:color w:val="FF0000"/>
                <w:szCs w:val="20"/>
                <w:lang w:eastAsia="zh-CN"/>
                <w14:ligatures w14:val="standardContextual"/>
              </w:rPr>
              <w:t>End</w:t>
            </w:r>
            <w:r w:rsidRPr="00E0464F">
              <w:rPr>
                <w:rFonts w:eastAsia="宋体"/>
                <w:color w:val="FF0000"/>
                <w:szCs w:val="20"/>
                <w:lang w:eastAsia="zh-CN"/>
                <w14:ligatures w14:val="standardContextual"/>
              </w:rPr>
              <w:t xml:space="preserve"> of Text Proposal for TS 38.</w:t>
            </w:r>
            <w:r w:rsidR="003774ED">
              <w:rPr>
                <w:rFonts w:eastAsia="宋体"/>
                <w:color w:val="FF0000"/>
                <w:szCs w:val="20"/>
                <w:lang w:eastAsia="zh-CN"/>
                <w14:ligatures w14:val="standardContextual"/>
              </w:rPr>
              <w:t>214</w:t>
            </w:r>
            <w:r w:rsidRPr="00E0464F">
              <w:rPr>
                <w:rFonts w:eastAsia="宋体"/>
                <w:color w:val="FF0000"/>
                <w:szCs w:val="20"/>
                <w:lang w:eastAsia="zh-CN"/>
                <w14:ligatures w14:val="standardContextual"/>
              </w:rPr>
              <w:t>----------------------------</w:t>
            </w:r>
          </w:p>
        </w:tc>
      </w:tr>
    </w:tbl>
    <w:p w14:paraId="4D86D113" w14:textId="68D8F08A" w:rsidR="00DF29DF" w:rsidRPr="00A720E7" w:rsidRDefault="00DF29DF" w:rsidP="00DF29DF">
      <w:pPr>
        <w:keepNext/>
        <w:keepLines/>
        <w:widowControl w:val="0"/>
        <w:numPr>
          <w:ilvl w:val="2"/>
          <w:numId w:val="5"/>
        </w:numPr>
        <w:spacing w:before="240" w:after="240"/>
        <w:outlineLvl w:val="2"/>
        <w:rPr>
          <w:rFonts w:ascii="Arial" w:eastAsia="微软雅黑" w:hAnsi="Arial" w:cs="Arial"/>
          <w:bCs/>
          <w:iCs/>
          <w:sz w:val="28"/>
          <w:szCs w:val="28"/>
          <w:lang w:eastAsia="zh-CN"/>
        </w:rPr>
      </w:pPr>
      <w:r w:rsidRPr="00A720E7">
        <w:rPr>
          <w:rFonts w:ascii="Arial" w:eastAsia="微软雅黑" w:hAnsi="Arial" w:cs="Arial" w:hint="eastAsia"/>
          <w:bCs/>
          <w:iCs/>
          <w:sz w:val="28"/>
          <w:szCs w:val="28"/>
          <w:lang w:eastAsia="zh-CN"/>
        </w:rPr>
        <w:lastRenderedPageBreak/>
        <w:t>S</w:t>
      </w:r>
      <w:r w:rsidRPr="00A720E7">
        <w:rPr>
          <w:rFonts w:ascii="Arial" w:eastAsia="微软雅黑" w:hAnsi="Arial" w:cs="Arial"/>
          <w:bCs/>
          <w:iCs/>
          <w:sz w:val="28"/>
          <w:szCs w:val="28"/>
          <w:lang w:eastAsia="zh-CN"/>
        </w:rPr>
        <w:t xml:space="preserve">SB-less </w:t>
      </w:r>
      <w:proofErr w:type="spellStart"/>
      <w:r w:rsidR="006E1E07" w:rsidRPr="00A720E7">
        <w:rPr>
          <w:rFonts w:ascii="Arial" w:eastAsia="微软雅黑" w:hAnsi="Arial" w:cs="Arial"/>
          <w:bCs/>
          <w:iCs/>
          <w:sz w:val="28"/>
          <w:szCs w:val="28"/>
          <w:lang w:eastAsia="zh-CN"/>
        </w:rPr>
        <w:t>S</w:t>
      </w:r>
      <w:r w:rsidR="006E1E07">
        <w:rPr>
          <w:rFonts w:ascii="Arial" w:eastAsia="微软雅黑" w:hAnsi="Arial" w:cs="Arial"/>
          <w:bCs/>
          <w:iCs/>
          <w:sz w:val="28"/>
          <w:szCs w:val="28"/>
          <w:lang w:eastAsia="zh-CN"/>
        </w:rPr>
        <w:t>C</w:t>
      </w:r>
      <w:r w:rsidR="006E1E07" w:rsidRPr="00A720E7">
        <w:rPr>
          <w:rFonts w:ascii="Arial" w:eastAsia="微软雅黑" w:hAnsi="Arial" w:cs="Arial"/>
          <w:bCs/>
          <w:iCs/>
          <w:sz w:val="28"/>
          <w:szCs w:val="28"/>
          <w:lang w:eastAsia="zh-CN"/>
        </w:rPr>
        <w:t>ell</w:t>
      </w:r>
      <w:proofErr w:type="spellEnd"/>
    </w:p>
    <w:p w14:paraId="671DFD3F" w14:textId="2A9BD44E" w:rsidR="00DF29DF" w:rsidRDefault="00DF29DF" w:rsidP="00DF29DF">
      <w:pPr>
        <w:spacing w:beforeLines="50" w:before="120" w:afterLines="50" w:after="120"/>
        <w:rPr>
          <w:rFonts w:eastAsiaTheme="minorEastAsia"/>
          <w:lang w:eastAsia="zh-CN"/>
        </w:rPr>
      </w:pPr>
      <w:r w:rsidRPr="0010547B">
        <w:rPr>
          <w:rFonts w:eastAsiaTheme="minorEastAsia"/>
          <w:lang w:eastAsia="zh-CN"/>
        </w:rPr>
        <w:t xml:space="preserve">In RAN2#131b, RAN2 discussed the relationship between SSB-less </w:t>
      </w:r>
      <w:proofErr w:type="spellStart"/>
      <w:r w:rsidRPr="0010547B">
        <w:rPr>
          <w:rFonts w:eastAsiaTheme="minorEastAsia"/>
          <w:lang w:eastAsia="zh-CN"/>
        </w:rPr>
        <w:t>SCell</w:t>
      </w:r>
      <w:proofErr w:type="spellEnd"/>
      <w:r w:rsidRPr="0010547B">
        <w:rPr>
          <w:rFonts w:eastAsiaTheme="minorEastAsia"/>
          <w:lang w:eastAsia="zh-CN"/>
        </w:rPr>
        <w:t xml:space="preserve"> and OD-SSB Case 1 (i.e. only with OD-SSB but without Always-On SSB). The following RAN2 agreements were made:</w:t>
      </w:r>
    </w:p>
    <w:tbl>
      <w:tblPr>
        <w:tblStyle w:val="ac"/>
        <w:tblW w:w="0" w:type="auto"/>
        <w:tblLook w:val="04A0" w:firstRow="1" w:lastRow="0" w:firstColumn="1" w:lastColumn="0" w:noHBand="0" w:noVBand="1"/>
      </w:tblPr>
      <w:tblGrid>
        <w:gridCol w:w="9060"/>
      </w:tblGrid>
      <w:tr w:rsidR="00DF29DF" w14:paraId="41A6DA67" w14:textId="77777777" w:rsidTr="00DF29DF">
        <w:tc>
          <w:tcPr>
            <w:tcW w:w="9060" w:type="dxa"/>
          </w:tcPr>
          <w:p w14:paraId="5EC10444" w14:textId="25760E04" w:rsidR="00DF29DF" w:rsidRPr="00713FF0" w:rsidRDefault="00DF29DF" w:rsidP="00DF29DF">
            <w:pPr>
              <w:rPr>
                <w:rFonts w:eastAsiaTheme="minorEastAsia"/>
                <w:b/>
                <w:szCs w:val="20"/>
                <w:lang w:eastAsia="zh-CN"/>
              </w:rPr>
            </w:pPr>
            <w:r w:rsidRPr="00713FF0">
              <w:rPr>
                <w:rFonts w:eastAsiaTheme="minorEastAsia"/>
                <w:b/>
                <w:szCs w:val="20"/>
                <w:highlight w:val="green"/>
                <w:lang w:eastAsia="zh-CN"/>
              </w:rPr>
              <w:t>Agreements:</w:t>
            </w:r>
          </w:p>
          <w:p w14:paraId="004B70DF" w14:textId="77777777" w:rsidR="00DF29DF" w:rsidRPr="001B704C" w:rsidRDefault="00DF29DF" w:rsidP="00276817">
            <w:pPr>
              <w:pStyle w:val="af9"/>
              <w:numPr>
                <w:ilvl w:val="0"/>
                <w:numId w:val="48"/>
              </w:numPr>
              <w:ind w:firstLineChars="0"/>
              <w:rPr>
                <w:rFonts w:ascii="Times New Roman" w:eastAsiaTheme="minorEastAsia" w:hAnsi="Times New Roman"/>
                <w:sz w:val="20"/>
                <w:szCs w:val="20"/>
              </w:rPr>
            </w:pPr>
            <w:r w:rsidRPr="001B704C">
              <w:rPr>
                <w:rFonts w:ascii="Times New Roman" w:eastAsia="MS Mincho" w:hAnsi="Times New Roman"/>
                <w:sz w:val="20"/>
                <w:szCs w:val="20"/>
                <w:lang w:eastAsia="en-GB"/>
              </w:rPr>
              <w:t xml:space="preserve">When AO-SSB in reference cell is present (i.e. </w:t>
            </w:r>
            <w:proofErr w:type="spellStart"/>
            <w:r w:rsidRPr="001B704C">
              <w:rPr>
                <w:rFonts w:ascii="Times New Roman" w:eastAsia="MS Mincho" w:hAnsi="Times New Roman"/>
                <w:sz w:val="20"/>
                <w:szCs w:val="20"/>
                <w:lang w:eastAsia="en-GB"/>
              </w:rPr>
              <w:t>absoluteFrequencySSB</w:t>
            </w:r>
            <w:proofErr w:type="spellEnd"/>
            <w:r w:rsidRPr="001B704C">
              <w:rPr>
                <w:rFonts w:ascii="Times New Roman" w:eastAsia="MS Mincho" w:hAnsi="Times New Roman"/>
                <w:sz w:val="20"/>
                <w:szCs w:val="20"/>
                <w:lang w:eastAsia="en-GB"/>
              </w:rPr>
              <w:t xml:space="preserve"> is present) and OD-SSB is not configured, the UE can obtain timing from </w:t>
            </w:r>
            <w:proofErr w:type="spellStart"/>
            <w:r w:rsidRPr="001B704C">
              <w:rPr>
                <w:rFonts w:ascii="Times New Roman" w:eastAsia="MS Mincho" w:hAnsi="Times New Roman"/>
                <w:sz w:val="20"/>
                <w:szCs w:val="20"/>
                <w:lang w:eastAsia="en-GB"/>
              </w:rPr>
              <w:t>SpCell</w:t>
            </w:r>
            <w:proofErr w:type="spellEnd"/>
            <w:r w:rsidRPr="001B704C">
              <w:rPr>
                <w:rFonts w:ascii="Times New Roman" w:eastAsia="MS Mincho" w:hAnsi="Times New Roman"/>
                <w:sz w:val="20"/>
                <w:szCs w:val="20"/>
                <w:lang w:eastAsia="en-GB"/>
              </w:rPr>
              <w:t xml:space="preserve"> or another </w:t>
            </w:r>
            <w:proofErr w:type="spellStart"/>
            <w:r w:rsidRPr="001B704C">
              <w:rPr>
                <w:rFonts w:ascii="Times New Roman" w:eastAsia="MS Mincho" w:hAnsi="Times New Roman"/>
                <w:sz w:val="20"/>
                <w:szCs w:val="20"/>
                <w:lang w:eastAsia="en-GB"/>
              </w:rPr>
              <w:t>SCell</w:t>
            </w:r>
            <w:proofErr w:type="spellEnd"/>
            <w:r w:rsidRPr="001B704C">
              <w:rPr>
                <w:rFonts w:ascii="Times New Roman" w:eastAsia="MS Mincho" w:hAnsi="Times New Roman"/>
                <w:sz w:val="20"/>
                <w:szCs w:val="20"/>
                <w:lang w:eastAsia="en-GB"/>
              </w:rPr>
              <w:t xml:space="preserve"> (i.e. SSB-less operation)</w:t>
            </w:r>
          </w:p>
          <w:p w14:paraId="7DA97BF9" w14:textId="77777777" w:rsidR="00DF29DF" w:rsidRPr="001B704C" w:rsidRDefault="00DF29DF" w:rsidP="00276817">
            <w:pPr>
              <w:pStyle w:val="af9"/>
              <w:numPr>
                <w:ilvl w:val="0"/>
                <w:numId w:val="48"/>
              </w:numPr>
              <w:ind w:firstLineChars="0"/>
              <w:rPr>
                <w:rFonts w:ascii="Times New Roman" w:eastAsiaTheme="minorEastAsia" w:hAnsi="Times New Roman"/>
                <w:sz w:val="20"/>
                <w:szCs w:val="20"/>
              </w:rPr>
            </w:pPr>
            <w:r w:rsidRPr="001B704C">
              <w:rPr>
                <w:rFonts w:ascii="Times New Roman" w:eastAsia="MS Mincho" w:hAnsi="Times New Roman"/>
                <w:sz w:val="20"/>
                <w:szCs w:val="20"/>
                <w:lang w:eastAsia="en-GB"/>
              </w:rPr>
              <w:t xml:space="preserve">When AO-SSB in reference cell is present (i.e. </w:t>
            </w:r>
            <w:proofErr w:type="spellStart"/>
            <w:r w:rsidRPr="001B704C">
              <w:rPr>
                <w:rFonts w:ascii="Times New Roman" w:eastAsia="MS Mincho" w:hAnsi="Times New Roman"/>
                <w:sz w:val="20"/>
                <w:szCs w:val="20"/>
                <w:lang w:eastAsia="en-GB"/>
              </w:rPr>
              <w:t>absoluteFrequencySSB</w:t>
            </w:r>
            <w:proofErr w:type="spellEnd"/>
            <w:r w:rsidRPr="001B704C">
              <w:rPr>
                <w:rFonts w:ascii="Times New Roman" w:eastAsia="MS Mincho" w:hAnsi="Times New Roman"/>
                <w:sz w:val="20"/>
                <w:szCs w:val="20"/>
                <w:lang w:eastAsia="en-GB"/>
              </w:rPr>
              <w:t xml:space="preserve"> is present) and OD-SSB is deactivated, RAN2 assume that the UE can obtain timing from </w:t>
            </w:r>
            <w:proofErr w:type="spellStart"/>
            <w:r w:rsidRPr="001B704C">
              <w:rPr>
                <w:rFonts w:ascii="Times New Roman" w:eastAsia="MS Mincho" w:hAnsi="Times New Roman"/>
                <w:sz w:val="20"/>
                <w:szCs w:val="20"/>
                <w:lang w:eastAsia="en-GB"/>
              </w:rPr>
              <w:t>SpCell</w:t>
            </w:r>
            <w:proofErr w:type="spellEnd"/>
            <w:r w:rsidRPr="001B704C">
              <w:rPr>
                <w:rFonts w:ascii="Times New Roman" w:eastAsia="MS Mincho" w:hAnsi="Times New Roman"/>
                <w:sz w:val="20"/>
                <w:szCs w:val="20"/>
                <w:lang w:eastAsia="en-GB"/>
              </w:rPr>
              <w:t xml:space="preserve"> or another </w:t>
            </w:r>
            <w:proofErr w:type="spellStart"/>
            <w:r w:rsidRPr="001B704C">
              <w:rPr>
                <w:rFonts w:ascii="Times New Roman" w:eastAsia="MS Mincho" w:hAnsi="Times New Roman"/>
                <w:sz w:val="20"/>
                <w:szCs w:val="20"/>
                <w:lang w:eastAsia="en-GB"/>
              </w:rPr>
              <w:t>SCell</w:t>
            </w:r>
            <w:proofErr w:type="spellEnd"/>
            <w:r w:rsidRPr="001B704C">
              <w:rPr>
                <w:rFonts w:ascii="Times New Roman" w:eastAsia="MS Mincho" w:hAnsi="Times New Roman"/>
                <w:sz w:val="20"/>
                <w:szCs w:val="20"/>
                <w:lang w:eastAsia="en-GB"/>
              </w:rPr>
              <w:t xml:space="preserve"> (i.e. SSB-less operation as legacy Rel-18 behavior).</w:t>
            </w:r>
          </w:p>
          <w:p w14:paraId="02771299" w14:textId="6AE15A2E" w:rsidR="00DF29DF" w:rsidRPr="001B704C" w:rsidRDefault="00DF29DF" w:rsidP="00276817">
            <w:pPr>
              <w:pStyle w:val="af9"/>
              <w:numPr>
                <w:ilvl w:val="0"/>
                <w:numId w:val="48"/>
              </w:numPr>
              <w:ind w:firstLineChars="0"/>
              <w:rPr>
                <w:rFonts w:ascii="Times New Roman" w:eastAsiaTheme="minorEastAsia" w:hAnsi="Times New Roman"/>
                <w:sz w:val="20"/>
                <w:szCs w:val="20"/>
              </w:rPr>
            </w:pPr>
            <w:r w:rsidRPr="001B704C">
              <w:rPr>
                <w:rFonts w:ascii="Times New Roman" w:eastAsia="MS Mincho" w:hAnsi="Times New Roman"/>
                <w:sz w:val="20"/>
                <w:szCs w:val="20"/>
                <w:lang w:eastAsia="sv-SE"/>
              </w:rPr>
              <w:t xml:space="preserve">The field description of </w:t>
            </w:r>
            <w:proofErr w:type="spellStart"/>
            <w:r w:rsidRPr="001B704C">
              <w:rPr>
                <w:rFonts w:ascii="Times New Roman" w:eastAsia="MS Mincho" w:hAnsi="Times New Roman"/>
                <w:sz w:val="20"/>
                <w:szCs w:val="20"/>
                <w:lang w:eastAsia="sv-SE"/>
              </w:rPr>
              <w:t>absoluteFrequencySSB</w:t>
            </w:r>
            <w:proofErr w:type="spellEnd"/>
            <w:r w:rsidRPr="001B704C">
              <w:rPr>
                <w:rFonts w:ascii="Times New Roman" w:eastAsia="MS Mincho" w:hAnsi="Times New Roman"/>
                <w:sz w:val="20"/>
                <w:szCs w:val="20"/>
                <w:lang w:eastAsia="sv-SE"/>
              </w:rPr>
              <w:t xml:space="preserve"> is updated as follows:</w:t>
            </w:r>
          </w:p>
          <w:p w14:paraId="0750CBCB" w14:textId="203092A9" w:rsidR="00DF29DF" w:rsidRPr="00DF29DF" w:rsidRDefault="00DF29DF" w:rsidP="00DF29DF">
            <w:pPr>
              <w:pStyle w:val="af9"/>
              <w:ind w:left="360" w:firstLineChars="0" w:firstLine="0"/>
              <w:rPr>
                <w:rFonts w:eastAsiaTheme="minorEastAsia"/>
              </w:rPr>
            </w:pPr>
            <w:r w:rsidRPr="001B704C">
              <w:rPr>
                <w:rFonts w:ascii="Times New Roman" w:eastAsia="MS Mincho" w:hAnsi="Times New Roman"/>
                <w:i/>
                <w:sz w:val="20"/>
                <w:szCs w:val="20"/>
                <w:lang w:eastAsia="sv-SE"/>
              </w:rPr>
              <w:t xml:space="preserve">Frequency of the SSB to be used for this serving cell. SSB related parameters (e.g. SSB index) provided for a serving cell refer to this SSB frequency unless mentioned otherwise. The CD-SSB of the </w:t>
            </w:r>
            <w:proofErr w:type="spellStart"/>
            <w:r w:rsidRPr="001B704C">
              <w:rPr>
                <w:rFonts w:ascii="Times New Roman" w:eastAsia="MS Mincho" w:hAnsi="Times New Roman"/>
                <w:i/>
                <w:sz w:val="20"/>
                <w:szCs w:val="20"/>
                <w:lang w:eastAsia="sv-SE"/>
              </w:rPr>
              <w:t>PCell</w:t>
            </w:r>
            <w:proofErr w:type="spellEnd"/>
            <w:r w:rsidRPr="001B704C">
              <w:rPr>
                <w:rFonts w:ascii="Times New Roman" w:eastAsia="MS Mincho" w:hAnsi="Times New Roman"/>
                <w:i/>
                <w:sz w:val="20"/>
                <w:szCs w:val="20"/>
                <w:lang w:eastAsia="sv-SE"/>
              </w:rPr>
              <w:t xml:space="preserve"> is always on the sync raster. Frequencies are considered to be on the sync raster if they are also identifiable with a GSCN value (see TS 38.101-1 [15] or TS 38.101-5 [75]). If the field is absent, the SSB related parameters should be absent, e.g. </w:t>
            </w:r>
            <w:proofErr w:type="spellStart"/>
            <w:r w:rsidRPr="001B704C">
              <w:rPr>
                <w:rFonts w:ascii="Times New Roman" w:eastAsia="MS Mincho" w:hAnsi="Times New Roman"/>
                <w:i/>
                <w:sz w:val="20"/>
                <w:szCs w:val="20"/>
                <w:lang w:eastAsia="sv-SE"/>
              </w:rPr>
              <w:t>ssb-PositionsInBurst</w:t>
            </w:r>
            <w:proofErr w:type="spellEnd"/>
            <w:r w:rsidRPr="001B704C">
              <w:rPr>
                <w:rFonts w:ascii="Times New Roman" w:eastAsia="MS Mincho" w:hAnsi="Times New Roman"/>
                <w:i/>
                <w:sz w:val="20"/>
                <w:szCs w:val="20"/>
                <w:lang w:eastAsia="sv-SE"/>
              </w:rPr>
              <w:t xml:space="preserve">, </w:t>
            </w:r>
            <w:proofErr w:type="spellStart"/>
            <w:r w:rsidRPr="001B704C">
              <w:rPr>
                <w:rFonts w:ascii="Times New Roman" w:eastAsia="MS Mincho" w:hAnsi="Times New Roman"/>
                <w:i/>
                <w:sz w:val="20"/>
                <w:szCs w:val="20"/>
                <w:lang w:eastAsia="sv-SE"/>
              </w:rPr>
              <w:t>ssb-periodicityServingCell</w:t>
            </w:r>
            <w:proofErr w:type="spellEnd"/>
            <w:r w:rsidRPr="001B704C">
              <w:rPr>
                <w:rFonts w:ascii="Times New Roman" w:eastAsia="MS Mincho" w:hAnsi="Times New Roman"/>
                <w:i/>
                <w:sz w:val="20"/>
                <w:szCs w:val="20"/>
                <w:lang w:eastAsia="sv-SE"/>
              </w:rPr>
              <w:t xml:space="preserve"> and </w:t>
            </w:r>
            <w:proofErr w:type="spellStart"/>
            <w:r w:rsidRPr="001B704C">
              <w:rPr>
                <w:rFonts w:ascii="Times New Roman" w:eastAsia="MS Mincho" w:hAnsi="Times New Roman"/>
                <w:i/>
                <w:sz w:val="20"/>
                <w:szCs w:val="20"/>
                <w:lang w:eastAsia="sv-SE"/>
              </w:rPr>
              <w:t>subcarrierSpacing</w:t>
            </w:r>
            <w:proofErr w:type="spellEnd"/>
            <w:r w:rsidRPr="001B704C">
              <w:rPr>
                <w:rFonts w:ascii="Times New Roman" w:eastAsia="MS Mincho" w:hAnsi="Times New Roman"/>
                <w:i/>
                <w:sz w:val="20"/>
                <w:szCs w:val="20"/>
                <w:lang w:eastAsia="sv-SE"/>
              </w:rPr>
              <w:t xml:space="preserve"> in </w:t>
            </w:r>
            <w:proofErr w:type="spellStart"/>
            <w:r w:rsidRPr="001B704C">
              <w:rPr>
                <w:rFonts w:ascii="Times New Roman" w:eastAsia="MS Mincho" w:hAnsi="Times New Roman"/>
                <w:i/>
                <w:sz w:val="20"/>
                <w:szCs w:val="20"/>
                <w:lang w:eastAsia="sv-SE"/>
              </w:rPr>
              <w:t>ServingCellConfigCommon</w:t>
            </w:r>
            <w:proofErr w:type="spellEnd"/>
            <w:r w:rsidRPr="001B704C">
              <w:rPr>
                <w:rFonts w:ascii="Times New Roman" w:eastAsia="MS Mincho" w:hAnsi="Times New Roman"/>
                <w:i/>
                <w:sz w:val="20"/>
                <w:szCs w:val="20"/>
                <w:lang w:eastAsia="sv-SE"/>
              </w:rPr>
              <w:t xml:space="preserve"> IE. If the field is absent </w:t>
            </w:r>
            <w:r w:rsidRPr="001B704C">
              <w:rPr>
                <w:rFonts w:ascii="Times New Roman" w:eastAsia="MS Mincho" w:hAnsi="Times New Roman"/>
                <w:i/>
                <w:sz w:val="20"/>
                <w:szCs w:val="20"/>
                <w:u w:val="single"/>
                <w:lang w:eastAsia="sv-SE"/>
              </w:rPr>
              <w:t xml:space="preserve">and </w:t>
            </w:r>
            <w:r w:rsidRPr="001B704C">
              <w:rPr>
                <w:rFonts w:ascii="Times New Roman" w:eastAsia="MS Mincho" w:hAnsi="Times New Roman"/>
                <w:i/>
                <w:iCs/>
                <w:sz w:val="20"/>
                <w:szCs w:val="20"/>
                <w:u w:val="single"/>
                <w:lang w:eastAsia="sv-SE"/>
              </w:rPr>
              <w:t>od-ssb</w:t>
            </w:r>
            <w:r w:rsidRPr="001B704C">
              <w:rPr>
                <w:rFonts w:ascii="Times New Roman" w:eastAsia="MS Mincho" w:hAnsi="Times New Roman"/>
                <w:bCs/>
                <w:i/>
                <w:iCs/>
                <w:sz w:val="20"/>
                <w:szCs w:val="20"/>
                <w:u w:val="single"/>
                <w:lang w:eastAsia="sv-SE"/>
              </w:rPr>
              <w:t>-</w:t>
            </w:r>
            <w:r w:rsidRPr="001B704C">
              <w:rPr>
                <w:rFonts w:ascii="Times New Roman" w:eastAsia="MS Mincho" w:hAnsi="Times New Roman"/>
                <w:bCs/>
                <w:i/>
                <w:sz w:val="20"/>
                <w:szCs w:val="20"/>
                <w:u w:val="single"/>
                <w:lang w:eastAsia="sv-SE"/>
              </w:rPr>
              <w:t>r19</w:t>
            </w:r>
            <w:r w:rsidRPr="001B704C">
              <w:rPr>
                <w:rFonts w:ascii="Times New Roman" w:eastAsia="MS Mincho" w:hAnsi="Times New Roman"/>
                <w:i/>
                <w:sz w:val="20"/>
                <w:szCs w:val="20"/>
                <w:u w:val="single"/>
                <w:lang w:eastAsia="sv-SE"/>
              </w:rPr>
              <w:t xml:space="preserve"> is absent in </w:t>
            </w:r>
            <w:proofErr w:type="spellStart"/>
            <w:r w:rsidRPr="001B704C">
              <w:rPr>
                <w:rFonts w:ascii="Times New Roman" w:eastAsia="MS Mincho" w:hAnsi="Times New Roman"/>
                <w:i/>
                <w:iCs/>
                <w:sz w:val="20"/>
                <w:szCs w:val="20"/>
                <w:u w:val="single"/>
                <w:lang w:eastAsia="sv-SE"/>
              </w:rPr>
              <w:t>SCellConfig</w:t>
            </w:r>
            <w:proofErr w:type="spellEnd"/>
            <w:r w:rsidRPr="001B704C">
              <w:rPr>
                <w:rFonts w:ascii="Times New Roman" w:eastAsia="MS Mincho" w:hAnsi="Times New Roman"/>
                <w:i/>
                <w:sz w:val="20"/>
                <w:szCs w:val="20"/>
                <w:lang w:eastAsia="sv-SE"/>
              </w:rPr>
              <w:t>,</w:t>
            </w:r>
            <w:r w:rsidRPr="001B704C">
              <w:rPr>
                <w:rFonts w:ascii="Times New Roman" w:eastAsia="MS Mincho" w:hAnsi="Times New Roman"/>
                <w:i/>
                <w:sz w:val="20"/>
                <w:szCs w:val="20"/>
                <w:u w:val="single"/>
                <w:lang w:eastAsia="sv-SE"/>
              </w:rPr>
              <w:t xml:space="preserve"> or if the field is absent and </w:t>
            </w:r>
            <w:r w:rsidRPr="001B704C">
              <w:rPr>
                <w:rFonts w:ascii="Times New Roman" w:eastAsia="MS Mincho" w:hAnsi="Times New Roman"/>
                <w:bCs/>
                <w:i/>
                <w:sz w:val="20"/>
                <w:szCs w:val="20"/>
                <w:u w:val="single"/>
                <w:lang w:eastAsia="sv-SE"/>
              </w:rPr>
              <w:t>od-ssb-r19</w:t>
            </w:r>
            <w:r w:rsidRPr="001B704C">
              <w:rPr>
                <w:rFonts w:ascii="Times New Roman" w:eastAsia="MS Mincho" w:hAnsi="Times New Roman"/>
                <w:i/>
                <w:sz w:val="20"/>
                <w:szCs w:val="20"/>
                <w:u w:val="single"/>
                <w:lang w:eastAsia="sv-SE"/>
              </w:rPr>
              <w:t xml:space="preserve"> is present in </w:t>
            </w:r>
            <w:proofErr w:type="spellStart"/>
            <w:r w:rsidRPr="001B704C">
              <w:rPr>
                <w:rFonts w:ascii="Times New Roman" w:eastAsia="MS Mincho" w:hAnsi="Times New Roman"/>
                <w:i/>
                <w:iCs/>
                <w:sz w:val="20"/>
                <w:szCs w:val="20"/>
                <w:u w:val="single"/>
                <w:lang w:eastAsia="sv-SE"/>
              </w:rPr>
              <w:t>SCellConfig</w:t>
            </w:r>
            <w:proofErr w:type="spellEnd"/>
            <w:r w:rsidRPr="001B704C">
              <w:rPr>
                <w:rFonts w:ascii="Times New Roman" w:eastAsia="MS Mincho" w:hAnsi="Times New Roman"/>
                <w:i/>
                <w:sz w:val="20"/>
                <w:szCs w:val="20"/>
                <w:u w:val="single"/>
                <w:lang w:eastAsia="sv-SE"/>
              </w:rPr>
              <w:t xml:space="preserve"> but OD-SSB is not activated</w:t>
            </w:r>
            <w:r w:rsidRPr="001B704C">
              <w:rPr>
                <w:rFonts w:ascii="Times New Roman" w:eastAsia="MS Mincho" w:hAnsi="Times New Roman"/>
                <w:i/>
                <w:iCs/>
                <w:sz w:val="20"/>
                <w:szCs w:val="20"/>
                <w:u w:val="single"/>
                <w:lang w:eastAsia="sv-SE"/>
              </w:rPr>
              <w:t>,</w:t>
            </w:r>
            <w:r w:rsidRPr="001B704C">
              <w:rPr>
                <w:rFonts w:ascii="Times New Roman" w:eastAsia="MS Mincho" w:hAnsi="Times New Roman"/>
                <w:i/>
                <w:sz w:val="20"/>
                <w:szCs w:val="20"/>
                <w:lang w:eastAsia="sv-SE"/>
              </w:rPr>
              <w:t xml:space="preserve"> the UE obtains timing reference from the intra-band </w:t>
            </w:r>
            <w:proofErr w:type="spellStart"/>
            <w:r w:rsidRPr="001B704C">
              <w:rPr>
                <w:rFonts w:ascii="Times New Roman" w:eastAsia="MS Mincho" w:hAnsi="Times New Roman"/>
                <w:i/>
                <w:sz w:val="20"/>
                <w:szCs w:val="20"/>
                <w:lang w:eastAsia="sv-SE"/>
              </w:rPr>
              <w:t>SpCell</w:t>
            </w:r>
            <w:proofErr w:type="spellEnd"/>
            <w:r w:rsidRPr="001B704C">
              <w:rPr>
                <w:rFonts w:ascii="Times New Roman" w:eastAsia="MS Mincho" w:hAnsi="Times New Roman"/>
                <w:i/>
                <w:sz w:val="20"/>
                <w:szCs w:val="20"/>
                <w:lang w:eastAsia="en-GB"/>
              </w:rPr>
              <w:t xml:space="preserve"> </w:t>
            </w:r>
            <w:r w:rsidRPr="001B704C">
              <w:rPr>
                <w:rFonts w:ascii="Times New Roman" w:eastAsia="MS Mincho" w:hAnsi="Times New Roman"/>
                <w:i/>
                <w:sz w:val="20"/>
                <w:szCs w:val="20"/>
                <w:lang w:eastAsia="sv-SE"/>
              </w:rPr>
              <w:t xml:space="preserve">or intra-band </w:t>
            </w:r>
            <w:proofErr w:type="spellStart"/>
            <w:r w:rsidRPr="001B704C">
              <w:rPr>
                <w:rFonts w:ascii="Times New Roman" w:eastAsia="MS Mincho" w:hAnsi="Times New Roman"/>
                <w:i/>
                <w:sz w:val="20"/>
                <w:szCs w:val="20"/>
                <w:lang w:eastAsia="sv-SE"/>
              </w:rPr>
              <w:t>SCell</w:t>
            </w:r>
            <w:proofErr w:type="spellEnd"/>
            <w:r w:rsidRPr="001B704C">
              <w:rPr>
                <w:rFonts w:ascii="Times New Roman" w:eastAsia="MS Mincho" w:hAnsi="Times New Roman"/>
                <w:i/>
                <w:sz w:val="20"/>
                <w:szCs w:val="20"/>
                <w:lang w:eastAsia="sv-SE"/>
              </w:rPr>
              <w:t xml:space="preserve"> if applicable as described in TS 38.213 [13], clause 4.1, or from the </w:t>
            </w:r>
            <w:proofErr w:type="spellStart"/>
            <w:r w:rsidRPr="001B704C">
              <w:rPr>
                <w:rFonts w:ascii="Times New Roman" w:eastAsia="MS Mincho" w:hAnsi="Times New Roman"/>
                <w:i/>
                <w:sz w:val="20"/>
                <w:szCs w:val="20"/>
                <w:lang w:eastAsia="sv-SE"/>
              </w:rPr>
              <w:t>SpCell</w:t>
            </w:r>
            <w:proofErr w:type="spellEnd"/>
            <w:r w:rsidRPr="001B704C">
              <w:rPr>
                <w:rFonts w:ascii="Times New Roman" w:eastAsia="MS Mincho" w:hAnsi="Times New Roman"/>
                <w:i/>
                <w:sz w:val="20"/>
                <w:szCs w:val="20"/>
                <w:lang w:eastAsia="sv-SE"/>
              </w:rPr>
              <w:t xml:space="preserve"> or an </w:t>
            </w:r>
            <w:proofErr w:type="spellStart"/>
            <w:r w:rsidRPr="001B704C">
              <w:rPr>
                <w:rFonts w:ascii="Times New Roman" w:eastAsia="MS Mincho" w:hAnsi="Times New Roman"/>
                <w:i/>
                <w:sz w:val="20"/>
                <w:szCs w:val="20"/>
                <w:lang w:eastAsia="sv-SE"/>
              </w:rPr>
              <w:t>SCell</w:t>
            </w:r>
            <w:proofErr w:type="spellEnd"/>
            <w:r w:rsidRPr="001B704C">
              <w:rPr>
                <w:rFonts w:ascii="Times New Roman" w:eastAsia="MS Mincho" w:hAnsi="Times New Roman"/>
                <w:i/>
                <w:sz w:val="20"/>
                <w:szCs w:val="20"/>
                <w:lang w:eastAsia="sv-SE"/>
              </w:rPr>
              <w:t xml:space="preserve"> indicated by </w:t>
            </w:r>
            <w:proofErr w:type="spellStart"/>
            <w:r w:rsidRPr="001B704C">
              <w:rPr>
                <w:rFonts w:ascii="Times New Roman" w:eastAsia="MS Mincho" w:hAnsi="Times New Roman"/>
                <w:i/>
                <w:sz w:val="20"/>
                <w:szCs w:val="20"/>
                <w:lang w:eastAsia="sv-SE"/>
              </w:rPr>
              <w:t>referenceCell</w:t>
            </w:r>
            <w:proofErr w:type="spellEnd"/>
            <w:r w:rsidRPr="001B704C">
              <w:rPr>
                <w:rFonts w:ascii="Times New Roman" w:eastAsia="MS Mincho" w:hAnsi="Times New Roman"/>
                <w:i/>
                <w:sz w:val="20"/>
                <w:szCs w:val="20"/>
                <w:lang w:eastAsia="sv-SE"/>
              </w:rPr>
              <w:t xml:space="preserve">, or from the reference serving cell defined in TS 38.133 [14]. This is supported in case the </w:t>
            </w:r>
            <w:proofErr w:type="spellStart"/>
            <w:r w:rsidRPr="001B704C">
              <w:rPr>
                <w:rFonts w:ascii="Times New Roman" w:eastAsia="MS Mincho" w:hAnsi="Times New Roman"/>
                <w:i/>
                <w:sz w:val="20"/>
                <w:szCs w:val="20"/>
                <w:lang w:eastAsia="sv-SE"/>
              </w:rPr>
              <w:t>SCell</w:t>
            </w:r>
            <w:proofErr w:type="spellEnd"/>
            <w:r w:rsidRPr="001B704C">
              <w:rPr>
                <w:rFonts w:ascii="Times New Roman" w:eastAsia="MS Mincho" w:hAnsi="Times New Roman"/>
                <w:i/>
                <w:sz w:val="20"/>
                <w:szCs w:val="20"/>
                <w:lang w:eastAsia="sv-SE"/>
              </w:rPr>
              <w:t xml:space="preserve"> for which the UE obtains the timing reference is in the same or different frequency band as the cell (i.e. the </w:t>
            </w:r>
            <w:proofErr w:type="spellStart"/>
            <w:r w:rsidRPr="001B704C">
              <w:rPr>
                <w:rFonts w:ascii="Times New Roman" w:eastAsia="MS Mincho" w:hAnsi="Times New Roman"/>
                <w:i/>
                <w:sz w:val="20"/>
                <w:szCs w:val="20"/>
                <w:lang w:eastAsia="sv-SE"/>
              </w:rPr>
              <w:t>SpCell</w:t>
            </w:r>
            <w:proofErr w:type="spellEnd"/>
            <w:r w:rsidRPr="001B704C">
              <w:rPr>
                <w:rFonts w:ascii="Times New Roman" w:eastAsia="MS Mincho" w:hAnsi="Times New Roman"/>
                <w:i/>
                <w:sz w:val="20"/>
                <w:szCs w:val="20"/>
                <w:lang w:eastAsia="sv-SE"/>
              </w:rPr>
              <w:t xml:space="preserve"> or the </w:t>
            </w:r>
            <w:proofErr w:type="spellStart"/>
            <w:r w:rsidRPr="001B704C">
              <w:rPr>
                <w:rFonts w:ascii="Times New Roman" w:eastAsia="MS Mincho" w:hAnsi="Times New Roman"/>
                <w:i/>
                <w:sz w:val="20"/>
                <w:szCs w:val="20"/>
                <w:lang w:eastAsia="sv-SE"/>
              </w:rPr>
              <w:t>SCell</w:t>
            </w:r>
            <w:proofErr w:type="spellEnd"/>
            <w:r w:rsidRPr="001B704C">
              <w:rPr>
                <w:rFonts w:ascii="Times New Roman" w:eastAsia="MS Mincho" w:hAnsi="Times New Roman"/>
                <w:i/>
                <w:sz w:val="20"/>
                <w:szCs w:val="20"/>
                <w:lang w:eastAsia="sv-SE"/>
              </w:rPr>
              <w:t xml:space="preserve">, respectively) from which the UE obtains the timing reference. </w:t>
            </w:r>
            <w:r w:rsidRPr="001B704C">
              <w:rPr>
                <w:rFonts w:ascii="Times New Roman" w:eastAsia="MS Mincho" w:hAnsi="Times New Roman"/>
                <w:i/>
                <w:sz w:val="20"/>
                <w:szCs w:val="20"/>
                <w:lang w:eastAsia="en-GB"/>
              </w:rPr>
              <w:t xml:space="preserve">For </w:t>
            </w:r>
            <w:proofErr w:type="spellStart"/>
            <w:r w:rsidRPr="001B704C">
              <w:rPr>
                <w:rFonts w:ascii="Times New Roman" w:eastAsia="MS Mincho" w:hAnsi="Times New Roman"/>
                <w:i/>
                <w:sz w:val="20"/>
                <w:szCs w:val="20"/>
                <w:lang w:eastAsia="en-GB"/>
              </w:rPr>
              <w:t>PCell</w:t>
            </w:r>
            <w:proofErr w:type="spellEnd"/>
            <w:r w:rsidRPr="001B704C">
              <w:rPr>
                <w:rFonts w:ascii="Times New Roman" w:eastAsia="MS Mincho" w:hAnsi="Times New Roman"/>
                <w:i/>
                <w:sz w:val="20"/>
                <w:szCs w:val="20"/>
                <w:lang w:eastAsia="en-GB"/>
              </w:rPr>
              <w:t>, this field</w:t>
            </w:r>
            <w:r w:rsidRPr="001B704C">
              <w:rPr>
                <w:rFonts w:ascii="Times New Roman" w:eastAsia="MS Mincho" w:hAnsi="Times New Roman"/>
                <w:i/>
                <w:sz w:val="20"/>
                <w:szCs w:val="20"/>
                <w:lang w:eastAsia="sv-SE"/>
              </w:rPr>
              <w:t xml:space="preserve"> corresponds to the CD-SSB</w:t>
            </w:r>
          </w:p>
        </w:tc>
      </w:tr>
    </w:tbl>
    <w:p w14:paraId="68ADA8FB" w14:textId="472E13D9" w:rsidR="002D1E63" w:rsidRDefault="002D1E63" w:rsidP="00DF29DF">
      <w:pPr>
        <w:spacing w:beforeLines="50" w:before="120" w:afterLines="50" w:after="120"/>
        <w:jc w:val="both"/>
        <w:rPr>
          <w:rFonts w:eastAsiaTheme="minorEastAsia"/>
          <w:lang w:eastAsia="zh-CN"/>
        </w:rPr>
      </w:pPr>
      <w:r>
        <w:rPr>
          <w:rFonts w:eastAsiaTheme="minorEastAsia"/>
          <w:lang w:eastAsia="zh-CN"/>
        </w:rPr>
        <w:t xml:space="preserve">To our best understanding of the RAN2 agreements, </w:t>
      </w:r>
      <w:r w:rsidR="00DF29DF">
        <w:rPr>
          <w:rFonts w:eastAsiaTheme="minorEastAsia"/>
          <w:lang w:eastAsia="zh-CN"/>
        </w:rPr>
        <w:t xml:space="preserve">the motivation </w:t>
      </w:r>
      <w:bookmarkStart w:id="9" w:name="_Hlk213096334"/>
      <w:r w:rsidR="00DF29DF">
        <w:rPr>
          <w:rFonts w:eastAsiaTheme="minorEastAsia"/>
          <w:lang w:eastAsia="zh-CN"/>
        </w:rPr>
        <w:t xml:space="preserve">to support the </w:t>
      </w:r>
      <w:r>
        <w:rPr>
          <w:rFonts w:eastAsiaTheme="minorEastAsia"/>
          <w:lang w:eastAsia="zh-CN"/>
        </w:rPr>
        <w:t>combination</w:t>
      </w:r>
      <w:r w:rsidR="00DF29DF">
        <w:rPr>
          <w:rFonts w:eastAsiaTheme="minorEastAsia"/>
          <w:lang w:eastAsia="zh-CN"/>
        </w:rPr>
        <w:t xml:space="preserve"> </w:t>
      </w:r>
      <w:r w:rsidRPr="0010547B">
        <w:rPr>
          <w:rFonts w:eastAsiaTheme="minorEastAsia"/>
          <w:lang w:eastAsia="zh-CN"/>
        </w:rPr>
        <w:t xml:space="preserve">between SSB-less </w:t>
      </w:r>
      <w:proofErr w:type="spellStart"/>
      <w:r w:rsidRPr="0010547B">
        <w:rPr>
          <w:rFonts w:eastAsiaTheme="minorEastAsia"/>
          <w:lang w:eastAsia="zh-CN"/>
        </w:rPr>
        <w:t>SCell</w:t>
      </w:r>
      <w:proofErr w:type="spellEnd"/>
      <w:r w:rsidRPr="0010547B">
        <w:rPr>
          <w:rFonts w:eastAsiaTheme="minorEastAsia"/>
          <w:lang w:eastAsia="zh-CN"/>
        </w:rPr>
        <w:t xml:space="preserve"> and OD-SSB</w:t>
      </w:r>
      <w:r w:rsidDel="002D1E63">
        <w:rPr>
          <w:rFonts w:eastAsiaTheme="minorEastAsia"/>
          <w:lang w:eastAsia="zh-CN"/>
        </w:rPr>
        <w:t xml:space="preserve"> </w:t>
      </w:r>
      <w:r>
        <w:rPr>
          <w:rFonts w:eastAsiaTheme="minorEastAsia"/>
          <w:lang w:eastAsia="zh-CN"/>
        </w:rPr>
        <w:t>is</w:t>
      </w:r>
      <w:r w:rsidR="00DF29DF">
        <w:rPr>
          <w:rFonts w:eastAsiaTheme="minorEastAsia"/>
          <w:lang w:eastAsia="zh-CN"/>
        </w:rPr>
        <w:t xml:space="preserve"> that</w:t>
      </w:r>
      <w:r>
        <w:rPr>
          <w:rFonts w:eastAsiaTheme="minorEastAsia"/>
          <w:lang w:eastAsia="zh-CN"/>
        </w:rPr>
        <w:t>,</w:t>
      </w:r>
      <w:r w:rsidR="00DF29DF">
        <w:rPr>
          <w:rFonts w:eastAsiaTheme="minorEastAsia"/>
          <w:lang w:eastAsia="zh-CN"/>
        </w:rPr>
        <w:t xml:space="preserve"> when the condition of SSB-less </w:t>
      </w:r>
      <w:proofErr w:type="spellStart"/>
      <w:r w:rsidR="00DF29DF">
        <w:rPr>
          <w:rFonts w:eastAsiaTheme="minorEastAsia"/>
          <w:lang w:eastAsia="zh-CN"/>
        </w:rPr>
        <w:t>SCell</w:t>
      </w:r>
      <w:proofErr w:type="spellEnd"/>
      <w:r w:rsidR="00DF29DF">
        <w:rPr>
          <w:rFonts w:eastAsiaTheme="minorEastAsia"/>
          <w:lang w:eastAsia="zh-CN"/>
        </w:rPr>
        <w:t xml:space="preserve"> can’t be satisfied </w:t>
      </w:r>
      <w:r w:rsidR="00E32555">
        <w:rPr>
          <w:rFonts w:eastAsiaTheme="minorEastAsia"/>
          <w:lang w:eastAsia="zh-CN"/>
        </w:rPr>
        <w:t xml:space="preserve">in an activated </w:t>
      </w:r>
      <w:proofErr w:type="spellStart"/>
      <w:r w:rsidR="00E32555">
        <w:rPr>
          <w:rFonts w:eastAsiaTheme="minorEastAsia"/>
          <w:lang w:eastAsia="zh-CN"/>
        </w:rPr>
        <w:t>SCell</w:t>
      </w:r>
      <w:proofErr w:type="spellEnd"/>
      <w:r w:rsidR="00E32555">
        <w:rPr>
          <w:rFonts w:eastAsiaTheme="minorEastAsia"/>
          <w:lang w:eastAsia="zh-CN"/>
        </w:rPr>
        <w:t xml:space="preserve"> </w:t>
      </w:r>
      <w:r w:rsidR="00DF29DF">
        <w:rPr>
          <w:rFonts w:eastAsiaTheme="minorEastAsia"/>
          <w:lang w:eastAsia="zh-CN"/>
        </w:rPr>
        <w:t xml:space="preserve">sometimes, UE can </w:t>
      </w:r>
      <w:r>
        <w:rPr>
          <w:rFonts w:eastAsiaTheme="minorEastAsia"/>
          <w:lang w:eastAsia="zh-CN"/>
        </w:rPr>
        <w:t>take the OD-SSB as new</w:t>
      </w:r>
      <w:r w:rsidR="00E32555">
        <w:rPr>
          <w:rFonts w:eastAsiaTheme="minorEastAsia"/>
          <w:lang w:eastAsia="zh-CN"/>
        </w:rPr>
        <w:t xml:space="preserve"> timing reference and </w:t>
      </w:r>
      <w:r w:rsidR="00DF29DF">
        <w:rPr>
          <w:rFonts w:eastAsiaTheme="minorEastAsia"/>
          <w:lang w:eastAsia="zh-CN"/>
        </w:rPr>
        <w:t>perform measurement based on the activated OD-SSB</w:t>
      </w:r>
      <w:r>
        <w:rPr>
          <w:rFonts w:eastAsiaTheme="minorEastAsia"/>
          <w:lang w:eastAsia="zh-CN"/>
        </w:rPr>
        <w:t>.</w:t>
      </w:r>
    </w:p>
    <w:p w14:paraId="15663CB8" w14:textId="2A68A892" w:rsidR="006B34EC" w:rsidRDefault="002D1E63" w:rsidP="00DF29DF">
      <w:pPr>
        <w:spacing w:beforeLines="50" w:before="120" w:afterLines="50" w:after="120"/>
        <w:jc w:val="both"/>
        <w:rPr>
          <w:rFonts w:eastAsiaTheme="minorEastAsia"/>
          <w:lang w:eastAsia="zh-CN"/>
        </w:rPr>
      </w:pPr>
      <w:r>
        <w:rPr>
          <w:rFonts w:eastAsiaTheme="minorEastAsia"/>
          <w:lang w:eastAsia="zh-CN"/>
        </w:rPr>
        <w:t xml:space="preserve">However, to support the combination </w:t>
      </w:r>
      <w:r w:rsidRPr="0010547B">
        <w:rPr>
          <w:rFonts w:eastAsiaTheme="minorEastAsia"/>
          <w:lang w:eastAsia="zh-CN"/>
        </w:rPr>
        <w:t xml:space="preserve">between SSB-less </w:t>
      </w:r>
      <w:proofErr w:type="spellStart"/>
      <w:r w:rsidRPr="0010547B">
        <w:rPr>
          <w:rFonts w:eastAsiaTheme="minorEastAsia"/>
          <w:lang w:eastAsia="zh-CN"/>
        </w:rPr>
        <w:t>SCell</w:t>
      </w:r>
      <w:proofErr w:type="spellEnd"/>
      <w:r w:rsidRPr="0010547B">
        <w:rPr>
          <w:rFonts w:eastAsiaTheme="minorEastAsia"/>
          <w:lang w:eastAsia="zh-CN"/>
        </w:rPr>
        <w:t xml:space="preserve"> and OD-SSB</w:t>
      </w:r>
      <w:r>
        <w:rPr>
          <w:rFonts w:eastAsiaTheme="minorEastAsia"/>
          <w:lang w:eastAsia="zh-CN"/>
        </w:rPr>
        <w:t>,</w:t>
      </w:r>
      <w:r w:rsidR="00DF29DF">
        <w:rPr>
          <w:rFonts w:eastAsiaTheme="minorEastAsia"/>
          <w:lang w:eastAsia="zh-CN"/>
        </w:rPr>
        <w:t xml:space="preserve"> </w:t>
      </w:r>
      <w:r>
        <w:rPr>
          <w:rFonts w:eastAsiaTheme="minorEastAsia"/>
          <w:lang w:eastAsia="zh-CN"/>
        </w:rPr>
        <w:t xml:space="preserve">some </w:t>
      </w:r>
      <w:r w:rsidR="00DF29DF">
        <w:rPr>
          <w:rFonts w:eastAsiaTheme="minorEastAsia"/>
          <w:lang w:eastAsia="zh-CN"/>
        </w:rPr>
        <w:t>further problems need to be solved</w:t>
      </w:r>
      <w:bookmarkEnd w:id="9"/>
      <w:r w:rsidR="00DF29DF">
        <w:rPr>
          <w:rFonts w:eastAsiaTheme="minorEastAsia"/>
          <w:lang w:eastAsia="zh-CN"/>
        </w:rPr>
        <w:t>. The first problem is that t</w:t>
      </w:r>
      <w:r w:rsidR="00DF29DF" w:rsidRPr="00874F6F">
        <w:rPr>
          <w:rFonts w:eastAsiaTheme="minorEastAsia"/>
          <w:lang w:eastAsia="zh-CN"/>
        </w:rPr>
        <w:t xml:space="preserve">he on-demand SSB transmission </w:t>
      </w:r>
      <w:r w:rsidR="00DF29DF">
        <w:rPr>
          <w:rFonts w:eastAsiaTheme="minorEastAsia"/>
          <w:lang w:eastAsia="zh-CN"/>
        </w:rPr>
        <w:t>cannot be activated</w:t>
      </w:r>
      <w:r w:rsidR="00A63FB8">
        <w:rPr>
          <w:rFonts w:eastAsiaTheme="minorEastAsia"/>
          <w:lang w:eastAsia="zh-CN"/>
        </w:rPr>
        <w:t>/deactivated</w:t>
      </w:r>
      <w:r w:rsidR="00DF29DF">
        <w:rPr>
          <w:rFonts w:eastAsiaTheme="minorEastAsia"/>
          <w:lang w:eastAsia="zh-CN"/>
        </w:rPr>
        <w:t xml:space="preserve"> when the </w:t>
      </w:r>
      <w:proofErr w:type="spellStart"/>
      <w:r w:rsidR="00DF29DF">
        <w:rPr>
          <w:rFonts w:eastAsiaTheme="minorEastAsia"/>
          <w:lang w:eastAsia="zh-CN"/>
        </w:rPr>
        <w:t>SCell</w:t>
      </w:r>
      <w:proofErr w:type="spellEnd"/>
      <w:r w:rsidR="00DF29DF">
        <w:rPr>
          <w:rFonts w:eastAsiaTheme="minorEastAsia"/>
          <w:lang w:eastAsia="zh-CN"/>
        </w:rPr>
        <w:t xml:space="preserve"> is </w:t>
      </w:r>
      <w:r w:rsidR="00A63FB8">
        <w:rPr>
          <w:rFonts w:eastAsiaTheme="minorEastAsia"/>
          <w:lang w:eastAsia="zh-CN"/>
        </w:rPr>
        <w:t>active, thus even if</w:t>
      </w:r>
      <w:r w:rsidR="00A63FB8" w:rsidRPr="00A63FB8">
        <w:rPr>
          <w:rFonts w:eastAsiaTheme="minorEastAsia"/>
          <w:lang w:eastAsia="zh-CN"/>
        </w:rPr>
        <w:t xml:space="preserve"> </w:t>
      </w:r>
      <w:r w:rsidR="00A63FB8">
        <w:rPr>
          <w:rFonts w:eastAsiaTheme="minorEastAsia"/>
          <w:lang w:eastAsia="zh-CN"/>
        </w:rPr>
        <w:t xml:space="preserve">the condition of SSB-less </w:t>
      </w:r>
      <w:proofErr w:type="spellStart"/>
      <w:r w:rsidR="00A63FB8">
        <w:rPr>
          <w:rFonts w:eastAsiaTheme="minorEastAsia"/>
          <w:lang w:eastAsia="zh-CN"/>
        </w:rPr>
        <w:t>SCell</w:t>
      </w:r>
      <w:proofErr w:type="spellEnd"/>
      <w:r w:rsidR="00A63FB8">
        <w:rPr>
          <w:rFonts w:eastAsiaTheme="minorEastAsia"/>
          <w:lang w:eastAsia="zh-CN"/>
        </w:rPr>
        <w:t xml:space="preserve"> can’t be satisfied, OD-SSB cannot be activated</w:t>
      </w:r>
      <w:r w:rsidR="00DF29DF">
        <w:rPr>
          <w:rFonts w:eastAsiaTheme="minorEastAsia"/>
          <w:lang w:eastAsia="zh-CN"/>
        </w:rPr>
        <w:t xml:space="preserve">. </w:t>
      </w:r>
      <w:r w:rsidR="006B34EC">
        <w:rPr>
          <w:rFonts w:eastAsiaTheme="minorEastAsia"/>
          <w:lang w:eastAsia="zh-CN"/>
        </w:rPr>
        <w:t xml:space="preserve">Therefore, </w:t>
      </w:r>
      <w:r w:rsidR="0082777D">
        <w:rPr>
          <w:rFonts w:eastAsiaTheme="minorEastAsia"/>
          <w:lang w:eastAsia="zh-CN"/>
        </w:rPr>
        <w:t xml:space="preserve">it should be supported that the OD-SSB activation can be </w:t>
      </w:r>
      <w:r w:rsidR="00A63FB8">
        <w:rPr>
          <w:rFonts w:eastAsiaTheme="minorEastAsia"/>
          <w:lang w:eastAsia="zh-CN"/>
        </w:rPr>
        <w:t>performed</w:t>
      </w:r>
      <w:r w:rsidR="0082777D">
        <w:rPr>
          <w:rFonts w:eastAsiaTheme="minorEastAsia"/>
          <w:lang w:eastAsia="zh-CN"/>
        </w:rPr>
        <w:t xml:space="preserve"> while the </w:t>
      </w:r>
      <w:proofErr w:type="spellStart"/>
      <w:r w:rsidR="0082777D">
        <w:rPr>
          <w:rFonts w:eastAsiaTheme="minorEastAsia"/>
          <w:lang w:eastAsia="zh-CN"/>
        </w:rPr>
        <w:t>SCell</w:t>
      </w:r>
      <w:proofErr w:type="spellEnd"/>
      <w:r w:rsidR="0082777D">
        <w:rPr>
          <w:rFonts w:eastAsiaTheme="minorEastAsia"/>
          <w:lang w:eastAsia="zh-CN"/>
        </w:rPr>
        <w:t xml:space="preserve"> is activated</w:t>
      </w:r>
      <w:r w:rsidR="00A63FB8">
        <w:rPr>
          <w:rFonts w:eastAsiaTheme="minorEastAsia"/>
          <w:lang w:eastAsia="zh-CN"/>
        </w:rPr>
        <w:t>, and at the m</w:t>
      </w:r>
      <w:r w:rsidR="0082777D">
        <w:rPr>
          <w:rFonts w:eastAsiaTheme="minorEastAsia"/>
          <w:lang w:eastAsia="zh-CN"/>
        </w:rPr>
        <w:t xml:space="preserve">eantime, </w:t>
      </w:r>
      <w:r w:rsidR="00072395">
        <w:rPr>
          <w:rFonts w:eastAsiaTheme="minorEastAsia"/>
          <w:lang w:eastAsia="zh-CN"/>
        </w:rPr>
        <w:t>OD-SSB</w:t>
      </w:r>
      <w:r w:rsidR="00A63FB8">
        <w:rPr>
          <w:rFonts w:eastAsiaTheme="minorEastAsia"/>
          <w:lang w:eastAsia="zh-CN"/>
        </w:rPr>
        <w:t xml:space="preserve"> can</w:t>
      </w:r>
      <w:r w:rsidR="00072395">
        <w:rPr>
          <w:rFonts w:eastAsiaTheme="minorEastAsia"/>
          <w:lang w:eastAsia="zh-CN"/>
        </w:rPr>
        <w:t xml:space="preserve"> be deactivated when the </w:t>
      </w:r>
      <w:proofErr w:type="spellStart"/>
      <w:r w:rsidR="00072395">
        <w:rPr>
          <w:rFonts w:eastAsiaTheme="minorEastAsia"/>
          <w:lang w:eastAsia="zh-CN"/>
        </w:rPr>
        <w:t>SCell</w:t>
      </w:r>
      <w:proofErr w:type="spellEnd"/>
      <w:r w:rsidR="00072395">
        <w:rPr>
          <w:rFonts w:eastAsiaTheme="minorEastAsia"/>
          <w:lang w:eastAsia="zh-CN"/>
        </w:rPr>
        <w:t xml:space="preserve"> can satisfy the SSB-less </w:t>
      </w:r>
      <w:proofErr w:type="spellStart"/>
      <w:r w:rsidR="00072395">
        <w:rPr>
          <w:rFonts w:eastAsiaTheme="minorEastAsia"/>
          <w:lang w:eastAsia="zh-CN"/>
        </w:rPr>
        <w:t>SCell</w:t>
      </w:r>
      <w:proofErr w:type="spellEnd"/>
      <w:r w:rsidR="00072395">
        <w:rPr>
          <w:rFonts w:eastAsiaTheme="minorEastAsia"/>
          <w:lang w:eastAsia="zh-CN"/>
        </w:rPr>
        <w:t xml:space="preserve"> condition. </w:t>
      </w:r>
    </w:p>
    <w:p w14:paraId="0E1D928D" w14:textId="2E6134A2" w:rsidR="00095D87" w:rsidRPr="00556EC0" w:rsidRDefault="00095D87" w:rsidP="00DF29DF">
      <w:pPr>
        <w:spacing w:beforeLines="50" w:before="120" w:afterLines="50" w:after="120"/>
        <w:jc w:val="both"/>
        <w:rPr>
          <w:b/>
          <w:i/>
        </w:rPr>
      </w:pPr>
      <w:bookmarkStart w:id="10" w:name="_Ref213435453"/>
      <w:r w:rsidRPr="00E17A29">
        <w:rPr>
          <w:b/>
          <w:bCs/>
          <w:i/>
          <w:iCs/>
        </w:rPr>
        <w:t xml:space="preserve">Proposal </w:t>
      </w:r>
      <w:r w:rsidRPr="00E17A29">
        <w:rPr>
          <w:b/>
          <w:bCs/>
          <w:i/>
          <w:iCs/>
        </w:rPr>
        <w:fldChar w:fldCharType="begin"/>
      </w:r>
      <w:r w:rsidRPr="00E17A29">
        <w:rPr>
          <w:b/>
          <w:bCs/>
          <w:i/>
          <w:iCs/>
        </w:rPr>
        <w:instrText xml:space="preserve"> SEQ Proposal \* ARABIC </w:instrText>
      </w:r>
      <w:r w:rsidRPr="00E17A29">
        <w:rPr>
          <w:b/>
          <w:bCs/>
          <w:i/>
          <w:iCs/>
        </w:rPr>
        <w:fldChar w:fldCharType="separate"/>
      </w:r>
      <w:r w:rsidR="00556EC0">
        <w:rPr>
          <w:b/>
          <w:bCs/>
          <w:i/>
          <w:iCs/>
          <w:noProof/>
        </w:rPr>
        <w:t>2</w:t>
      </w:r>
      <w:r w:rsidRPr="00E17A29">
        <w:rPr>
          <w:b/>
          <w:bCs/>
          <w:i/>
          <w:iCs/>
        </w:rPr>
        <w:fldChar w:fldCharType="end"/>
      </w:r>
      <w:r w:rsidRPr="00E17A29">
        <w:rPr>
          <w:b/>
          <w:bCs/>
          <w:i/>
          <w:iCs/>
        </w:rPr>
        <w:t>:</w:t>
      </w:r>
      <w:r>
        <w:rPr>
          <w:b/>
          <w:bCs/>
          <w:i/>
          <w:iCs/>
        </w:rPr>
        <w:t xml:space="preserve"> T</w:t>
      </w:r>
      <w:r w:rsidRPr="00BF178E">
        <w:rPr>
          <w:b/>
          <w:i/>
        </w:rPr>
        <w:t xml:space="preserve">o support the combination of SSB-less </w:t>
      </w:r>
      <w:proofErr w:type="spellStart"/>
      <w:r w:rsidRPr="00BF178E">
        <w:rPr>
          <w:b/>
          <w:i/>
        </w:rPr>
        <w:t>SCell</w:t>
      </w:r>
      <w:proofErr w:type="spellEnd"/>
      <w:r w:rsidRPr="00BF178E">
        <w:rPr>
          <w:b/>
          <w:i/>
        </w:rPr>
        <w:t xml:space="preserve"> and OD-SSB, the OD-SSB activation/deactivation while the </w:t>
      </w:r>
      <w:proofErr w:type="spellStart"/>
      <w:r w:rsidRPr="00BF178E">
        <w:rPr>
          <w:b/>
          <w:i/>
        </w:rPr>
        <w:t>SCell</w:t>
      </w:r>
      <w:proofErr w:type="spellEnd"/>
      <w:r w:rsidRPr="00BF178E">
        <w:rPr>
          <w:b/>
          <w:i/>
        </w:rPr>
        <w:t xml:space="preserve"> is activated</w:t>
      </w:r>
      <w:r>
        <w:rPr>
          <w:b/>
          <w:bCs/>
          <w:i/>
          <w:iCs/>
        </w:rPr>
        <w:t xml:space="preserve"> should be</w:t>
      </w:r>
      <w:r w:rsidRPr="00095D87">
        <w:rPr>
          <w:b/>
          <w:bCs/>
          <w:i/>
          <w:iCs/>
        </w:rPr>
        <w:t xml:space="preserve"> </w:t>
      </w:r>
      <w:r w:rsidRPr="00773B36">
        <w:rPr>
          <w:b/>
          <w:bCs/>
          <w:i/>
          <w:iCs/>
        </w:rPr>
        <w:t>allow</w:t>
      </w:r>
      <w:r>
        <w:rPr>
          <w:b/>
          <w:bCs/>
          <w:i/>
          <w:iCs/>
        </w:rPr>
        <w:t>ed, and the</w:t>
      </w:r>
      <w:r w:rsidRPr="00BF178E">
        <w:rPr>
          <w:b/>
          <w:i/>
        </w:rPr>
        <w:t xml:space="preserve"> TP#</w:t>
      </w:r>
      <w:r w:rsidR="00EB27B8">
        <w:rPr>
          <w:b/>
          <w:i/>
        </w:rPr>
        <w:t>2</w:t>
      </w:r>
      <w:r w:rsidRPr="00BF178E">
        <w:rPr>
          <w:b/>
          <w:i/>
        </w:rPr>
        <w:t xml:space="preserve"> and TP#</w:t>
      </w:r>
      <w:r w:rsidR="00EB27B8">
        <w:rPr>
          <w:b/>
          <w:i/>
        </w:rPr>
        <w:t>3</w:t>
      </w:r>
      <w:r w:rsidRPr="00BF178E">
        <w:rPr>
          <w:b/>
          <w:i/>
        </w:rPr>
        <w:t xml:space="preserve"> should be supported.</w:t>
      </w:r>
      <w:bookmarkEnd w:id="10"/>
    </w:p>
    <w:tbl>
      <w:tblPr>
        <w:tblStyle w:val="ac"/>
        <w:tblW w:w="0" w:type="auto"/>
        <w:tblLook w:val="04A0" w:firstRow="1" w:lastRow="0" w:firstColumn="1" w:lastColumn="0" w:noHBand="0" w:noVBand="1"/>
      </w:tblPr>
      <w:tblGrid>
        <w:gridCol w:w="3114"/>
        <w:gridCol w:w="5946"/>
      </w:tblGrid>
      <w:tr w:rsidR="00DA5F1C" w:rsidRPr="00E0464F" w14:paraId="731AFEA7" w14:textId="77777777" w:rsidTr="001D7025">
        <w:tc>
          <w:tcPr>
            <w:tcW w:w="9060" w:type="dxa"/>
            <w:gridSpan w:val="2"/>
          </w:tcPr>
          <w:p w14:paraId="18904E5D" w14:textId="2931C2DF" w:rsidR="00DA5F1C" w:rsidRPr="00E0464F" w:rsidRDefault="00DA5F1C" w:rsidP="001D7025">
            <w:pPr>
              <w:spacing w:after="240"/>
              <w:jc w:val="center"/>
              <w:rPr>
                <w:rFonts w:eastAsia="宋体"/>
              </w:rPr>
            </w:pPr>
            <w:r w:rsidRPr="001C20B3">
              <w:rPr>
                <w:rFonts w:ascii="Arial" w:eastAsiaTheme="minorEastAsia" w:hAnsi="Arial" w:cs="Arial"/>
                <w:b/>
                <w:szCs w:val="20"/>
                <w:lang w:val="en-GB" w:eastAsia="zh-CN"/>
              </w:rPr>
              <w:t>TP#</w:t>
            </w:r>
            <w:r w:rsidR="002754DB">
              <w:rPr>
                <w:rFonts w:ascii="Arial" w:eastAsiaTheme="minorEastAsia" w:hAnsi="Arial" w:cs="Arial"/>
                <w:b/>
                <w:szCs w:val="20"/>
                <w:lang w:val="en-GB" w:eastAsia="zh-CN"/>
              </w:rPr>
              <w:t>2</w:t>
            </w:r>
          </w:p>
        </w:tc>
      </w:tr>
      <w:tr w:rsidR="00DA5F1C" w:rsidRPr="00E0464F" w14:paraId="3F5009B1" w14:textId="77777777" w:rsidTr="001D7025">
        <w:tc>
          <w:tcPr>
            <w:tcW w:w="3114" w:type="dxa"/>
          </w:tcPr>
          <w:p w14:paraId="6DA847B3" w14:textId="77777777" w:rsidR="00DA5F1C" w:rsidRPr="00E0464F" w:rsidRDefault="00DA5F1C" w:rsidP="001D7025">
            <w:pPr>
              <w:jc w:val="both"/>
              <w:rPr>
                <w:rFonts w:eastAsiaTheme="minorEastAsia"/>
                <w:iCs/>
                <w:szCs w:val="22"/>
                <w:lang w:eastAsia="zh-CN"/>
              </w:rPr>
            </w:pPr>
            <w:r w:rsidRPr="00E0464F">
              <w:rPr>
                <w:rFonts w:eastAsiaTheme="minorEastAsia"/>
                <w:iCs/>
                <w:szCs w:val="22"/>
                <w:lang w:eastAsia="zh-CN"/>
              </w:rPr>
              <w:t>Reason for Change</w:t>
            </w:r>
          </w:p>
          <w:p w14:paraId="6BD381C1" w14:textId="77777777" w:rsidR="00DA5F1C" w:rsidRPr="00E0464F" w:rsidRDefault="00DA5F1C" w:rsidP="001D7025">
            <w:pPr>
              <w:jc w:val="both"/>
              <w:rPr>
                <w:rFonts w:eastAsiaTheme="minorEastAsia"/>
                <w:iCs/>
                <w:szCs w:val="22"/>
                <w:lang w:eastAsia="zh-CN"/>
              </w:rPr>
            </w:pPr>
          </w:p>
        </w:tc>
        <w:tc>
          <w:tcPr>
            <w:tcW w:w="5946" w:type="dxa"/>
          </w:tcPr>
          <w:p w14:paraId="2C25C053" w14:textId="754D246B" w:rsidR="00DA5F1C" w:rsidRPr="00E0464F" w:rsidRDefault="00F51629" w:rsidP="001D7025">
            <w:pPr>
              <w:spacing w:after="240"/>
              <w:jc w:val="both"/>
              <w:rPr>
                <w:rFonts w:eastAsiaTheme="minorEastAsia"/>
                <w:iCs/>
                <w:szCs w:val="22"/>
                <w:lang w:eastAsia="zh-CN"/>
              </w:rPr>
            </w:pPr>
            <w:r>
              <w:rPr>
                <w:rFonts w:eastAsiaTheme="minorEastAsia"/>
                <w:lang w:eastAsia="zh-CN"/>
              </w:rPr>
              <w:t xml:space="preserve">To support the combination </w:t>
            </w:r>
            <w:r w:rsidRPr="0010547B">
              <w:rPr>
                <w:rFonts w:eastAsiaTheme="minorEastAsia"/>
                <w:lang w:eastAsia="zh-CN"/>
              </w:rPr>
              <w:t xml:space="preserve">between SSB-less </w:t>
            </w:r>
            <w:proofErr w:type="spellStart"/>
            <w:r w:rsidRPr="0010547B">
              <w:rPr>
                <w:rFonts w:eastAsiaTheme="minorEastAsia"/>
                <w:lang w:eastAsia="zh-CN"/>
              </w:rPr>
              <w:t>SCell</w:t>
            </w:r>
            <w:proofErr w:type="spellEnd"/>
            <w:r w:rsidRPr="0010547B">
              <w:rPr>
                <w:rFonts w:eastAsiaTheme="minorEastAsia"/>
                <w:lang w:eastAsia="zh-CN"/>
              </w:rPr>
              <w:t xml:space="preserve"> and OD-SSB</w:t>
            </w:r>
            <w:r>
              <w:rPr>
                <w:rFonts w:eastAsiaTheme="minorEastAsia"/>
                <w:lang w:eastAsia="zh-CN"/>
              </w:rPr>
              <w:t>,</w:t>
            </w:r>
            <w:r>
              <w:rPr>
                <w:rFonts w:eastAsiaTheme="minorEastAsia" w:hint="eastAsia"/>
                <w:iCs/>
                <w:szCs w:val="22"/>
                <w:lang w:eastAsia="zh-CN"/>
              </w:rPr>
              <w:t xml:space="preserve"> </w:t>
            </w:r>
            <w:r>
              <w:rPr>
                <w:rFonts w:eastAsiaTheme="minorEastAsia"/>
                <w:iCs/>
                <w:szCs w:val="22"/>
                <w:lang w:eastAsia="zh-CN"/>
              </w:rPr>
              <w:t>s</w:t>
            </w:r>
            <w:r w:rsidR="00DA5F1C">
              <w:rPr>
                <w:rFonts w:eastAsiaTheme="minorEastAsia"/>
                <w:iCs/>
                <w:szCs w:val="22"/>
                <w:lang w:eastAsia="zh-CN"/>
              </w:rPr>
              <w:t xml:space="preserve">upport </w:t>
            </w:r>
            <w:r w:rsidR="00DA5F1C" w:rsidRPr="00072395">
              <w:rPr>
                <w:rFonts w:eastAsiaTheme="minorEastAsia"/>
                <w:iCs/>
                <w:szCs w:val="22"/>
                <w:lang w:eastAsia="zh-CN"/>
              </w:rPr>
              <w:t xml:space="preserve">that when the condition of SSB-less </w:t>
            </w:r>
            <w:proofErr w:type="spellStart"/>
            <w:r w:rsidR="00DA5F1C" w:rsidRPr="00072395">
              <w:rPr>
                <w:rFonts w:eastAsiaTheme="minorEastAsia"/>
                <w:iCs/>
                <w:szCs w:val="22"/>
                <w:lang w:eastAsia="zh-CN"/>
              </w:rPr>
              <w:t>SCell</w:t>
            </w:r>
            <w:proofErr w:type="spellEnd"/>
            <w:r w:rsidR="00DA5F1C" w:rsidRPr="00072395">
              <w:rPr>
                <w:rFonts w:eastAsiaTheme="minorEastAsia"/>
                <w:iCs/>
                <w:szCs w:val="22"/>
                <w:lang w:eastAsia="zh-CN"/>
              </w:rPr>
              <w:t xml:space="preserve"> can’t be satisfied sometimes, UE can obtain timing reference based on the activated OD-SSB in an activated </w:t>
            </w:r>
            <w:proofErr w:type="spellStart"/>
            <w:r w:rsidR="00DA5F1C" w:rsidRPr="00072395">
              <w:rPr>
                <w:rFonts w:eastAsiaTheme="minorEastAsia"/>
                <w:iCs/>
                <w:szCs w:val="22"/>
                <w:lang w:eastAsia="zh-CN"/>
              </w:rPr>
              <w:t>SCell</w:t>
            </w:r>
            <w:proofErr w:type="spellEnd"/>
            <w:r w:rsidR="00DA5F1C">
              <w:rPr>
                <w:rFonts w:eastAsiaTheme="minorEastAsia"/>
                <w:iCs/>
                <w:szCs w:val="22"/>
                <w:lang w:eastAsia="zh-CN"/>
              </w:rPr>
              <w:t xml:space="preserve">. </w:t>
            </w:r>
          </w:p>
        </w:tc>
      </w:tr>
      <w:tr w:rsidR="00DA5F1C" w:rsidRPr="00E0464F" w14:paraId="78F12B75" w14:textId="77777777" w:rsidTr="001D7025">
        <w:tc>
          <w:tcPr>
            <w:tcW w:w="3114" w:type="dxa"/>
          </w:tcPr>
          <w:p w14:paraId="7C90A776" w14:textId="77777777" w:rsidR="00DA5F1C" w:rsidRPr="00E0464F" w:rsidRDefault="00DA5F1C" w:rsidP="001D7025">
            <w:pPr>
              <w:jc w:val="both"/>
              <w:rPr>
                <w:rFonts w:eastAsiaTheme="minorEastAsia"/>
                <w:iCs/>
                <w:szCs w:val="22"/>
                <w:lang w:eastAsia="zh-CN"/>
              </w:rPr>
            </w:pPr>
            <w:r w:rsidRPr="00E0464F">
              <w:rPr>
                <w:rFonts w:eastAsiaTheme="minorEastAsia"/>
                <w:iCs/>
                <w:szCs w:val="22"/>
                <w:lang w:eastAsia="zh-CN"/>
              </w:rPr>
              <w:t>Summary of Change</w:t>
            </w:r>
          </w:p>
          <w:p w14:paraId="547543BD" w14:textId="77777777" w:rsidR="00DA5F1C" w:rsidRPr="00E0464F" w:rsidRDefault="00DA5F1C" w:rsidP="001D7025">
            <w:pPr>
              <w:jc w:val="both"/>
              <w:rPr>
                <w:rFonts w:eastAsiaTheme="minorEastAsia"/>
                <w:iCs/>
                <w:szCs w:val="22"/>
                <w:lang w:eastAsia="zh-CN"/>
              </w:rPr>
            </w:pPr>
          </w:p>
        </w:tc>
        <w:tc>
          <w:tcPr>
            <w:tcW w:w="5946" w:type="dxa"/>
          </w:tcPr>
          <w:p w14:paraId="31B49CD3" w14:textId="2DAE4A0F" w:rsidR="00DA5F1C" w:rsidRPr="00E0464F" w:rsidRDefault="00DA5F1C" w:rsidP="001D7025">
            <w:pPr>
              <w:spacing w:after="240"/>
              <w:jc w:val="both"/>
              <w:rPr>
                <w:rFonts w:eastAsiaTheme="minorEastAsia"/>
                <w:szCs w:val="20"/>
                <w:lang w:eastAsia="zh-CN"/>
              </w:rPr>
            </w:pPr>
            <w:r>
              <w:rPr>
                <w:rFonts w:eastAsiaTheme="minorEastAsia"/>
                <w:iCs/>
                <w:szCs w:val="22"/>
                <w:lang w:eastAsia="zh-CN"/>
              </w:rPr>
              <w:t xml:space="preserve">Allow the OD-SSB transmission activation </w:t>
            </w:r>
            <w:r w:rsidR="00F51629">
              <w:rPr>
                <w:rFonts w:eastAsiaTheme="minorEastAsia"/>
                <w:iCs/>
                <w:szCs w:val="22"/>
                <w:lang w:eastAsia="zh-CN"/>
              </w:rPr>
              <w:t>while the</w:t>
            </w:r>
            <w:r>
              <w:rPr>
                <w:rFonts w:eastAsiaTheme="minorEastAsia"/>
                <w:iCs/>
                <w:szCs w:val="22"/>
                <w:lang w:eastAsia="zh-CN"/>
              </w:rPr>
              <w:t xml:space="preserve"> </w:t>
            </w:r>
            <w:proofErr w:type="spellStart"/>
            <w:r>
              <w:rPr>
                <w:rFonts w:eastAsiaTheme="minorEastAsia"/>
                <w:iCs/>
                <w:szCs w:val="22"/>
                <w:lang w:eastAsia="zh-CN"/>
              </w:rPr>
              <w:t>SCell</w:t>
            </w:r>
            <w:proofErr w:type="spellEnd"/>
            <w:r>
              <w:rPr>
                <w:rFonts w:eastAsiaTheme="minorEastAsia"/>
                <w:iCs/>
                <w:szCs w:val="22"/>
                <w:lang w:eastAsia="zh-CN"/>
              </w:rPr>
              <w:t xml:space="preserve"> activ</w:t>
            </w:r>
            <w:r w:rsidR="00F51629">
              <w:rPr>
                <w:rFonts w:eastAsiaTheme="minorEastAsia"/>
                <w:iCs/>
                <w:szCs w:val="22"/>
                <w:lang w:eastAsia="zh-CN"/>
              </w:rPr>
              <w:t>e</w:t>
            </w:r>
          </w:p>
        </w:tc>
      </w:tr>
      <w:tr w:rsidR="00DA5F1C" w:rsidRPr="00E0464F" w14:paraId="45FB64CA" w14:textId="77777777" w:rsidTr="001D7025">
        <w:tc>
          <w:tcPr>
            <w:tcW w:w="3114" w:type="dxa"/>
          </w:tcPr>
          <w:p w14:paraId="571D1B6B" w14:textId="77777777" w:rsidR="00DA5F1C" w:rsidRPr="00E0464F" w:rsidRDefault="00DA5F1C" w:rsidP="001D7025">
            <w:pPr>
              <w:jc w:val="both"/>
              <w:rPr>
                <w:rFonts w:eastAsiaTheme="minorEastAsia"/>
                <w:iCs/>
                <w:szCs w:val="22"/>
                <w:lang w:eastAsia="zh-CN"/>
              </w:rPr>
            </w:pPr>
            <w:r w:rsidRPr="00E0464F">
              <w:rPr>
                <w:rFonts w:eastAsiaTheme="minorEastAsia"/>
                <w:iCs/>
                <w:szCs w:val="22"/>
                <w:lang w:eastAsia="zh-CN"/>
              </w:rPr>
              <w:lastRenderedPageBreak/>
              <w:t>Consequences if not approved</w:t>
            </w:r>
          </w:p>
        </w:tc>
        <w:tc>
          <w:tcPr>
            <w:tcW w:w="5946" w:type="dxa"/>
          </w:tcPr>
          <w:p w14:paraId="12B1B1B7" w14:textId="6D0C1FD4" w:rsidR="00DA5F1C" w:rsidRPr="00FC2C38" w:rsidRDefault="00DA5F1C" w:rsidP="001D7025">
            <w:pPr>
              <w:spacing w:after="240"/>
              <w:jc w:val="both"/>
              <w:rPr>
                <w:rFonts w:eastAsiaTheme="minorEastAsia"/>
                <w:noProof/>
                <w:lang w:eastAsia="zh-CN"/>
              </w:rPr>
            </w:pPr>
            <w:r>
              <w:rPr>
                <w:rFonts w:eastAsiaTheme="minorEastAsia"/>
                <w:noProof/>
                <w:lang w:eastAsia="zh-CN"/>
              </w:rPr>
              <w:t>The combination of SSB-less SCell and OD-SSB</w:t>
            </w:r>
            <w:r w:rsidR="00A63FB8">
              <w:rPr>
                <w:rFonts w:eastAsiaTheme="minorEastAsia"/>
                <w:noProof/>
                <w:lang w:eastAsia="zh-CN"/>
              </w:rPr>
              <w:t xml:space="preserve"> cannot be supported</w:t>
            </w:r>
            <w:r>
              <w:rPr>
                <w:rFonts w:eastAsiaTheme="minorEastAsia"/>
                <w:noProof/>
                <w:lang w:eastAsia="zh-CN"/>
              </w:rPr>
              <w:t>.</w:t>
            </w:r>
          </w:p>
        </w:tc>
      </w:tr>
      <w:tr w:rsidR="00DA5F1C" w:rsidRPr="00E0464F" w14:paraId="700317E2" w14:textId="77777777" w:rsidTr="001D7025">
        <w:tc>
          <w:tcPr>
            <w:tcW w:w="9060" w:type="dxa"/>
            <w:gridSpan w:val="2"/>
          </w:tcPr>
          <w:p w14:paraId="585672C5" w14:textId="77777777" w:rsidR="00DA5F1C" w:rsidRPr="00E0464F" w:rsidRDefault="00DA5F1C" w:rsidP="001D7025">
            <w:pPr>
              <w:jc w:val="center"/>
              <w:rPr>
                <w:rFonts w:eastAsiaTheme="minorEastAsia"/>
                <w:lang w:eastAsia="zh-CN"/>
              </w:rPr>
            </w:pPr>
            <w:r w:rsidRPr="00E0464F">
              <w:rPr>
                <w:rFonts w:eastAsia="宋体"/>
                <w:color w:val="FF0000"/>
                <w:szCs w:val="20"/>
                <w:lang w:eastAsia="zh-CN"/>
                <w14:ligatures w14:val="standardContextual"/>
              </w:rPr>
              <w:t>---------------------------- Start of Text Proposal for TS 38.</w:t>
            </w:r>
            <w:r>
              <w:rPr>
                <w:rFonts w:eastAsia="宋体"/>
                <w:color w:val="FF0000"/>
                <w:szCs w:val="20"/>
                <w:lang w:eastAsia="zh-CN"/>
                <w14:ligatures w14:val="standardContextual"/>
              </w:rPr>
              <w:t>300</w:t>
            </w:r>
            <w:r w:rsidRPr="00E0464F">
              <w:rPr>
                <w:rFonts w:eastAsia="宋体"/>
                <w:color w:val="FF0000"/>
                <w:szCs w:val="20"/>
                <w:lang w:eastAsia="zh-CN"/>
                <w14:ligatures w14:val="standardContextual"/>
              </w:rPr>
              <w:t>----------------------------</w:t>
            </w:r>
          </w:p>
          <w:p w14:paraId="077DE429" w14:textId="3436D010" w:rsidR="00DA5F1C" w:rsidRPr="00E0464F" w:rsidRDefault="00DA5F1C" w:rsidP="001D7025">
            <w:pPr>
              <w:rPr>
                <w:rFonts w:eastAsia="等线"/>
                <w:b/>
                <w:bCs/>
                <w:szCs w:val="20"/>
              </w:rPr>
            </w:pPr>
            <w:r w:rsidRPr="00DA5F1C">
              <w:rPr>
                <w:rFonts w:eastAsia="等线"/>
                <w:b/>
                <w:bCs/>
                <w:szCs w:val="20"/>
                <w:lang w:eastAsia="zh-CN"/>
              </w:rPr>
              <w:t>15.4.2.8</w:t>
            </w:r>
            <w:r w:rsidRPr="00DA5F1C">
              <w:rPr>
                <w:rFonts w:eastAsia="等线"/>
                <w:b/>
                <w:bCs/>
                <w:szCs w:val="20"/>
                <w:lang w:eastAsia="zh-CN"/>
              </w:rPr>
              <w:tab/>
              <w:t xml:space="preserve">On-demand SSB </w:t>
            </w:r>
            <w:proofErr w:type="spellStart"/>
            <w:r w:rsidRPr="00DA5F1C">
              <w:rPr>
                <w:rFonts w:eastAsia="等线"/>
                <w:b/>
                <w:bCs/>
                <w:szCs w:val="20"/>
                <w:lang w:eastAsia="zh-CN"/>
              </w:rPr>
              <w:t>SCell</w:t>
            </w:r>
            <w:proofErr w:type="spellEnd"/>
          </w:p>
          <w:p w14:paraId="03A69E4A" w14:textId="77777777" w:rsidR="00DA5F1C" w:rsidRDefault="00DA5F1C" w:rsidP="001D7025">
            <w:pPr>
              <w:widowControl w:val="0"/>
              <w:spacing w:after="160" w:line="254" w:lineRule="auto"/>
              <w:jc w:val="center"/>
              <w:rPr>
                <w:rFonts w:eastAsia="宋体"/>
                <w:color w:val="FF0000"/>
                <w:kern w:val="2"/>
                <w:szCs w:val="21"/>
                <w:lang w:eastAsia="ja-JP"/>
                <w14:ligatures w14:val="standardContextual"/>
              </w:rPr>
            </w:pPr>
            <w:r w:rsidRPr="00E0464F">
              <w:rPr>
                <w:rFonts w:eastAsia="宋体"/>
                <w:color w:val="FF0000"/>
                <w:kern w:val="2"/>
                <w:szCs w:val="21"/>
                <w:lang w:eastAsia="ja-JP"/>
                <w14:ligatures w14:val="standardContextual"/>
              </w:rPr>
              <w:t>*** Unchanged parts are omitted ***</w:t>
            </w:r>
          </w:p>
          <w:p w14:paraId="62842865" w14:textId="0B3F7084" w:rsidR="00DA5F1C" w:rsidRDefault="00DA5F1C" w:rsidP="00095D87">
            <w:pPr>
              <w:widowControl w:val="0"/>
              <w:spacing w:after="160" w:line="254" w:lineRule="auto"/>
              <w:jc w:val="both"/>
              <w:rPr>
                <w:rFonts w:eastAsia="宋体"/>
                <w:szCs w:val="20"/>
                <w:lang w:val="en-GB"/>
              </w:rPr>
            </w:pPr>
            <w:r w:rsidRPr="00DA5F1C">
              <w:rPr>
                <w:rFonts w:eastAsia="宋体"/>
                <w:szCs w:val="20"/>
                <w:lang w:val="en-GB"/>
              </w:rPr>
              <w:t xml:space="preserve">On-demand SSB-based </w:t>
            </w:r>
            <w:proofErr w:type="spellStart"/>
            <w:r w:rsidRPr="00DA5F1C">
              <w:rPr>
                <w:rFonts w:eastAsia="宋体"/>
                <w:szCs w:val="20"/>
                <w:lang w:val="en-GB"/>
              </w:rPr>
              <w:t>SCell</w:t>
            </w:r>
            <w:proofErr w:type="spellEnd"/>
            <w:r w:rsidRPr="00DA5F1C">
              <w:rPr>
                <w:rFonts w:eastAsia="宋体"/>
                <w:szCs w:val="20"/>
                <w:lang w:val="en-GB"/>
              </w:rPr>
              <w:t xml:space="preserve"> operations are supported for UEs in RRC_CONNECTED configured with carrier aggregation (CA), applicable to both intra-band and inter-band CA configurations for FR1 and FR2 in non-shared spectrum. The OD-SSB transmission activation/deactivation command can</w:t>
            </w:r>
            <w:r w:rsidRPr="00095D87">
              <w:rPr>
                <w:rFonts w:eastAsia="宋体"/>
                <w:color w:val="000000" w:themeColor="text1"/>
                <w:szCs w:val="20"/>
                <w:lang w:val="en-GB"/>
              </w:rPr>
              <w:t xml:space="preserve"> only </w:t>
            </w:r>
            <w:r w:rsidRPr="00DA5F1C">
              <w:rPr>
                <w:rFonts w:eastAsia="宋体"/>
                <w:szCs w:val="20"/>
                <w:lang w:val="en-GB"/>
              </w:rPr>
              <w:t xml:space="preserve">be transmitted to a UE configured with an </w:t>
            </w:r>
            <w:proofErr w:type="spellStart"/>
            <w:r w:rsidRPr="00DA5F1C">
              <w:rPr>
                <w:rFonts w:eastAsia="宋体"/>
                <w:szCs w:val="20"/>
                <w:lang w:val="en-GB"/>
              </w:rPr>
              <w:t>SCell</w:t>
            </w:r>
            <w:proofErr w:type="spellEnd"/>
            <w:r w:rsidRPr="00DA5F1C">
              <w:rPr>
                <w:rFonts w:eastAsia="宋体"/>
                <w:szCs w:val="20"/>
                <w:lang w:val="en-GB"/>
              </w:rPr>
              <w:t xml:space="preserve"> prior to or when receiving the </w:t>
            </w:r>
            <w:proofErr w:type="spellStart"/>
            <w:r w:rsidRPr="00DA5F1C">
              <w:rPr>
                <w:rFonts w:eastAsia="宋体"/>
                <w:szCs w:val="20"/>
                <w:lang w:val="en-GB"/>
              </w:rPr>
              <w:t>SCell</w:t>
            </w:r>
            <w:proofErr w:type="spellEnd"/>
            <w:r w:rsidRPr="00DA5F1C">
              <w:rPr>
                <w:rFonts w:eastAsia="宋体"/>
                <w:szCs w:val="20"/>
                <w:lang w:val="en-GB"/>
              </w:rPr>
              <w:t xml:space="preserve"> activation command</w:t>
            </w:r>
            <w:r w:rsidR="00811FC0">
              <w:rPr>
                <w:rFonts w:eastAsia="宋体"/>
                <w:szCs w:val="20"/>
                <w:lang w:val="en-GB"/>
              </w:rPr>
              <w:t xml:space="preserve">, </w:t>
            </w:r>
            <w:r w:rsidR="00811FC0" w:rsidRPr="00095D87">
              <w:rPr>
                <w:rFonts w:eastAsia="宋体"/>
                <w:color w:val="FF0000"/>
                <w:szCs w:val="20"/>
                <w:lang w:val="en-GB"/>
              </w:rPr>
              <w:t xml:space="preserve">except when the </w:t>
            </w:r>
            <w:proofErr w:type="spellStart"/>
            <w:r w:rsidR="00811FC0" w:rsidRPr="00095D87">
              <w:rPr>
                <w:rFonts w:eastAsia="宋体"/>
                <w:color w:val="FF0000"/>
                <w:szCs w:val="20"/>
                <w:lang w:val="en-GB"/>
              </w:rPr>
              <w:t>SCell</w:t>
            </w:r>
            <w:proofErr w:type="spellEnd"/>
            <w:r w:rsidR="00811FC0" w:rsidRPr="00095D87">
              <w:rPr>
                <w:rFonts w:eastAsia="宋体"/>
                <w:color w:val="FF0000"/>
                <w:szCs w:val="20"/>
                <w:lang w:val="en-GB"/>
              </w:rPr>
              <w:t xml:space="preserve"> is configured with an</w:t>
            </w:r>
            <w:r w:rsidR="004A18F7">
              <w:rPr>
                <w:rFonts w:eastAsia="宋体"/>
                <w:color w:val="FF0000"/>
                <w:szCs w:val="20"/>
                <w:lang w:val="en-GB"/>
              </w:rPr>
              <w:t>other</w:t>
            </w:r>
            <w:r w:rsidR="00811FC0" w:rsidRPr="00095D87">
              <w:rPr>
                <w:rFonts w:eastAsia="宋体"/>
                <w:color w:val="FF0000"/>
                <w:szCs w:val="20"/>
                <w:lang w:val="en-GB"/>
              </w:rPr>
              <w:t xml:space="preserve"> </w:t>
            </w:r>
            <w:proofErr w:type="spellStart"/>
            <w:r w:rsidR="00556EC0">
              <w:rPr>
                <w:rFonts w:eastAsia="宋体"/>
                <w:color w:val="FF0000"/>
                <w:szCs w:val="20"/>
                <w:lang w:val="en-GB"/>
              </w:rPr>
              <w:t>SpCell</w:t>
            </w:r>
            <w:proofErr w:type="spellEnd"/>
            <w:r w:rsidR="00233059" w:rsidRPr="00095D87">
              <w:rPr>
                <w:rFonts w:eastAsia="宋体"/>
                <w:color w:val="FF0000"/>
                <w:szCs w:val="20"/>
                <w:lang w:val="en-GB"/>
              </w:rPr>
              <w:t xml:space="preserve"> </w:t>
            </w:r>
            <w:r w:rsidR="00811FC0" w:rsidRPr="00095D87">
              <w:rPr>
                <w:rFonts w:eastAsia="宋体"/>
                <w:color w:val="FF0000"/>
                <w:szCs w:val="20"/>
                <w:lang w:val="en-GB"/>
              </w:rPr>
              <w:t xml:space="preserve">or </w:t>
            </w:r>
            <w:proofErr w:type="spellStart"/>
            <w:r w:rsidR="00811FC0" w:rsidRPr="00095D87">
              <w:rPr>
                <w:rFonts w:eastAsia="宋体"/>
                <w:color w:val="FF0000"/>
                <w:szCs w:val="20"/>
                <w:lang w:val="en-GB"/>
              </w:rPr>
              <w:t>SCell</w:t>
            </w:r>
            <w:proofErr w:type="spellEnd"/>
            <w:r w:rsidR="00811FC0" w:rsidRPr="00095D87">
              <w:rPr>
                <w:rFonts w:eastAsia="宋体"/>
                <w:color w:val="FF0000"/>
                <w:szCs w:val="20"/>
                <w:lang w:val="en-GB"/>
              </w:rPr>
              <w:t xml:space="preserve"> as timing reference</w:t>
            </w:r>
            <w:r w:rsidRPr="00095D87">
              <w:rPr>
                <w:rFonts w:eastAsia="宋体"/>
                <w:color w:val="FF0000"/>
                <w:szCs w:val="20"/>
                <w:lang w:val="en-GB"/>
              </w:rPr>
              <w:t>.</w:t>
            </w:r>
            <w:r>
              <w:rPr>
                <w:rFonts w:eastAsia="宋体"/>
                <w:szCs w:val="20"/>
                <w:lang w:val="en-GB"/>
              </w:rPr>
              <w:t xml:space="preserve"> </w:t>
            </w:r>
            <w:r w:rsidRPr="00DA5F1C">
              <w:rPr>
                <w:rFonts w:eastAsia="宋体"/>
                <w:szCs w:val="20"/>
                <w:lang w:val="en-GB"/>
              </w:rPr>
              <w:t xml:space="preserve">Both RRC and MAC-CE can be used for signalling the activation/deactivation state of OD-SSB transmissions. Additionally, the same MAC-CE can also update the transmission parameter of an activated OD-SSB after the </w:t>
            </w:r>
            <w:proofErr w:type="spellStart"/>
            <w:r w:rsidRPr="00DA5F1C">
              <w:rPr>
                <w:rFonts w:eastAsia="宋体"/>
                <w:szCs w:val="20"/>
                <w:lang w:val="en-GB"/>
              </w:rPr>
              <w:t>SCell</w:t>
            </w:r>
            <w:proofErr w:type="spellEnd"/>
            <w:r w:rsidRPr="00DA5F1C">
              <w:rPr>
                <w:rFonts w:eastAsia="宋体"/>
                <w:szCs w:val="20"/>
                <w:lang w:val="en-GB"/>
              </w:rPr>
              <w:t xml:space="preserve"> activation completion. The OD-SSB transmission deactivation can also be achieved implicitly based on the number of OD-SSB bursts to be transmitted configured by RRC. When there is no SSB on the </w:t>
            </w:r>
            <w:proofErr w:type="spellStart"/>
            <w:r w:rsidRPr="00DA5F1C">
              <w:rPr>
                <w:rFonts w:eastAsia="宋体"/>
                <w:szCs w:val="20"/>
                <w:lang w:val="en-GB"/>
              </w:rPr>
              <w:t>SCell</w:t>
            </w:r>
            <w:proofErr w:type="spellEnd"/>
            <w:r w:rsidRPr="00DA5F1C">
              <w:rPr>
                <w:rFonts w:eastAsia="宋体"/>
                <w:szCs w:val="20"/>
                <w:lang w:val="en-GB"/>
              </w:rPr>
              <w:t xml:space="preserve">, the OD-SSB transmission is maintained while the </w:t>
            </w:r>
            <w:proofErr w:type="spellStart"/>
            <w:r w:rsidRPr="00DA5F1C">
              <w:rPr>
                <w:rFonts w:eastAsia="宋体"/>
                <w:szCs w:val="20"/>
                <w:lang w:val="en-GB"/>
              </w:rPr>
              <w:t>SCell</w:t>
            </w:r>
            <w:proofErr w:type="spellEnd"/>
            <w:r w:rsidRPr="00DA5F1C">
              <w:rPr>
                <w:rFonts w:eastAsia="宋体"/>
                <w:szCs w:val="20"/>
                <w:lang w:val="en-GB"/>
              </w:rPr>
              <w:t xml:space="preserve"> is activated. When SSB and OD-SSB have different centre frequencies in the </w:t>
            </w:r>
            <w:proofErr w:type="spellStart"/>
            <w:r w:rsidRPr="00DA5F1C">
              <w:rPr>
                <w:rFonts w:eastAsia="宋体"/>
                <w:szCs w:val="20"/>
                <w:lang w:val="en-GB"/>
              </w:rPr>
              <w:t>SCell</w:t>
            </w:r>
            <w:proofErr w:type="spellEnd"/>
            <w:r w:rsidRPr="00DA5F1C">
              <w:rPr>
                <w:rFonts w:eastAsia="宋体"/>
                <w:szCs w:val="20"/>
                <w:lang w:val="en-GB"/>
              </w:rPr>
              <w:t>, only a single OD-SSB on a different centre frequency is supported. L3 measurement on OD-SSB is supported as specified in TS 38.331 [12].</w:t>
            </w:r>
          </w:p>
          <w:p w14:paraId="3B1F4305" w14:textId="1770EEC1" w:rsidR="00DA5F1C" w:rsidRPr="00E0464F" w:rsidRDefault="00DA5F1C" w:rsidP="001D7025">
            <w:pPr>
              <w:widowControl w:val="0"/>
              <w:spacing w:after="160" w:line="254" w:lineRule="auto"/>
              <w:jc w:val="center"/>
              <w:rPr>
                <w:rFonts w:eastAsia="宋体"/>
                <w:color w:val="FF0000"/>
                <w:kern w:val="2"/>
                <w:szCs w:val="21"/>
                <w:lang w:eastAsia="zh-CN"/>
                <w14:ligatures w14:val="standardContextual"/>
              </w:rPr>
            </w:pPr>
            <w:r w:rsidRPr="00E0464F">
              <w:rPr>
                <w:rFonts w:eastAsia="宋体"/>
                <w:color w:val="FF0000"/>
                <w:kern w:val="2"/>
                <w:szCs w:val="21"/>
                <w:lang w:eastAsia="ja-JP"/>
                <w14:ligatures w14:val="standardContextual"/>
              </w:rPr>
              <w:t>*** Unchanged parts are omitted ***</w:t>
            </w:r>
          </w:p>
          <w:p w14:paraId="395AEB56" w14:textId="1BCC2A15" w:rsidR="00DA5F1C" w:rsidRPr="00E0464F" w:rsidRDefault="00DA5F1C" w:rsidP="001D7025">
            <w:pPr>
              <w:jc w:val="center"/>
              <w:rPr>
                <w:rFonts w:eastAsiaTheme="minorEastAsia"/>
                <w:iCs/>
                <w:szCs w:val="22"/>
                <w:lang w:eastAsia="zh-CN"/>
              </w:rPr>
            </w:pPr>
            <w:r w:rsidRPr="00E0464F">
              <w:rPr>
                <w:rFonts w:eastAsia="宋体"/>
                <w:color w:val="FF0000"/>
                <w:szCs w:val="20"/>
                <w:lang w:eastAsia="zh-CN"/>
                <w14:ligatures w14:val="standardContextual"/>
              </w:rPr>
              <w:t xml:space="preserve">---------------------------- </w:t>
            </w:r>
            <w:r w:rsidR="002754DB">
              <w:rPr>
                <w:rFonts w:eastAsia="宋体"/>
                <w:color w:val="FF0000"/>
                <w:szCs w:val="20"/>
                <w:lang w:eastAsia="zh-CN"/>
                <w14:ligatures w14:val="standardContextual"/>
              </w:rPr>
              <w:t>End</w:t>
            </w:r>
            <w:r w:rsidRPr="00E0464F">
              <w:rPr>
                <w:rFonts w:eastAsia="宋体"/>
                <w:color w:val="FF0000"/>
                <w:szCs w:val="20"/>
                <w:lang w:eastAsia="zh-CN"/>
                <w14:ligatures w14:val="standardContextual"/>
              </w:rPr>
              <w:t xml:space="preserve"> of Text Proposal for TS 38.</w:t>
            </w:r>
            <w:r>
              <w:rPr>
                <w:rFonts w:eastAsia="宋体"/>
                <w:color w:val="FF0000"/>
                <w:szCs w:val="20"/>
                <w:lang w:eastAsia="zh-CN"/>
                <w14:ligatures w14:val="standardContextual"/>
              </w:rPr>
              <w:t>300</w:t>
            </w:r>
            <w:r w:rsidRPr="00E0464F">
              <w:rPr>
                <w:rFonts w:eastAsia="宋体"/>
                <w:color w:val="FF0000"/>
                <w:szCs w:val="20"/>
                <w:lang w:eastAsia="zh-CN"/>
                <w14:ligatures w14:val="standardContextual"/>
              </w:rPr>
              <w:t>----------------------------</w:t>
            </w:r>
          </w:p>
        </w:tc>
      </w:tr>
    </w:tbl>
    <w:p w14:paraId="64CDF349" w14:textId="77777777" w:rsidR="00DA5F1C" w:rsidRDefault="00DA5F1C" w:rsidP="00DF29DF">
      <w:pPr>
        <w:spacing w:beforeLines="50" w:before="120" w:afterLines="50" w:after="120"/>
        <w:jc w:val="both"/>
        <w:rPr>
          <w:rFonts w:eastAsiaTheme="minorEastAsia"/>
          <w:lang w:eastAsia="zh-CN"/>
        </w:rPr>
      </w:pPr>
    </w:p>
    <w:tbl>
      <w:tblPr>
        <w:tblStyle w:val="ac"/>
        <w:tblW w:w="0" w:type="auto"/>
        <w:tblLook w:val="04A0" w:firstRow="1" w:lastRow="0" w:firstColumn="1" w:lastColumn="0" w:noHBand="0" w:noVBand="1"/>
      </w:tblPr>
      <w:tblGrid>
        <w:gridCol w:w="3114"/>
        <w:gridCol w:w="5946"/>
      </w:tblGrid>
      <w:tr w:rsidR="006B34EC" w:rsidRPr="00E0464F" w14:paraId="3622C77B" w14:textId="77777777" w:rsidTr="001D7025">
        <w:tc>
          <w:tcPr>
            <w:tcW w:w="9060" w:type="dxa"/>
            <w:gridSpan w:val="2"/>
          </w:tcPr>
          <w:p w14:paraId="0C23027A" w14:textId="02772EF7" w:rsidR="006B34EC" w:rsidRPr="00E0464F" w:rsidRDefault="006B34EC" w:rsidP="001D7025">
            <w:pPr>
              <w:spacing w:after="240"/>
              <w:jc w:val="center"/>
              <w:rPr>
                <w:rFonts w:eastAsia="宋体"/>
              </w:rPr>
            </w:pPr>
            <w:r w:rsidRPr="001C20B3">
              <w:rPr>
                <w:rFonts w:ascii="Arial" w:eastAsiaTheme="minorEastAsia" w:hAnsi="Arial" w:cs="Arial"/>
                <w:b/>
                <w:szCs w:val="20"/>
                <w:lang w:val="en-GB" w:eastAsia="zh-CN"/>
              </w:rPr>
              <w:t>TP#</w:t>
            </w:r>
            <w:r w:rsidR="00EB27B8">
              <w:rPr>
                <w:rFonts w:ascii="Arial" w:eastAsiaTheme="minorEastAsia" w:hAnsi="Arial" w:cs="Arial"/>
                <w:b/>
                <w:szCs w:val="20"/>
                <w:lang w:val="en-GB" w:eastAsia="zh-CN"/>
              </w:rPr>
              <w:t>3</w:t>
            </w:r>
          </w:p>
        </w:tc>
      </w:tr>
      <w:tr w:rsidR="006B34EC" w:rsidRPr="00E0464F" w14:paraId="25993933" w14:textId="77777777" w:rsidTr="001D7025">
        <w:tc>
          <w:tcPr>
            <w:tcW w:w="3114" w:type="dxa"/>
          </w:tcPr>
          <w:p w14:paraId="6F4B8642" w14:textId="77777777" w:rsidR="006B34EC" w:rsidRPr="00E0464F" w:rsidRDefault="006B34EC" w:rsidP="001D7025">
            <w:pPr>
              <w:jc w:val="both"/>
              <w:rPr>
                <w:rFonts w:eastAsiaTheme="minorEastAsia"/>
                <w:iCs/>
                <w:szCs w:val="22"/>
                <w:lang w:eastAsia="zh-CN"/>
              </w:rPr>
            </w:pPr>
            <w:r w:rsidRPr="00E0464F">
              <w:rPr>
                <w:rFonts w:eastAsiaTheme="minorEastAsia"/>
                <w:iCs/>
                <w:szCs w:val="22"/>
                <w:lang w:eastAsia="zh-CN"/>
              </w:rPr>
              <w:t>Reason for Change</w:t>
            </w:r>
          </w:p>
          <w:p w14:paraId="3F6A843E" w14:textId="77777777" w:rsidR="006B34EC" w:rsidRPr="00E0464F" w:rsidRDefault="006B34EC" w:rsidP="001D7025">
            <w:pPr>
              <w:jc w:val="both"/>
              <w:rPr>
                <w:rFonts w:eastAsiaTheme="minorEastAsia"/>
                <w:iCs/>
                <w:szCs w:val="22"/>
                <w:lang w:eastAsia="zh-CN"/>
              </w:rPr>
            </w:pPr>
          </w:p>
        </w:tc>
        <w:tc>
          <w:tcPr>
            <w:tcW w:w="5946" w:type="dxa"/>
          </w:tcPr>
          <w:p w14:paraId="74601882" w14:textId="12460B19" w:rsidR="006B34EC" w:rsidRPr="00E0464F" w:rsidRDefault="004E5233" w:rsidP="001D7025">
            <w:pPr>
              <w:spacing w:after="240"/>
              <w:jc w:val="both"/>
              <w:rPr>
                <w:rFonts w:eastAsiaTheme="minorEastAsia"/>
                <w:iCs/>
                <w:szCs w:val="22"/>
                <w:lang w:eastAsia="zh-CN"/>
              </w:rPr>
            </w:pPr>
            <w:r>
              <w:rPr>
                <w:rFonts w:eastAsiaTheme="minorEastAsia"/>
                <w:lang w:eastAsia="zh-CN"/>
              </w:rPr>
              <w:t xml:space="preserve">To support the combination </w:t>
            </w:r>
            <w:r w:rsidRPr="0010547B">
              <w:rPr>
                <w:rFonts w:eastAsiaTheme="minorEastAsia"/>
                <w:lang w:eastAsia="zh-CN"/>
              </w:rPr>
              <w:t xml:space="preserve">between SSB-less </w:t>
            </w:r>
            <w:proofErr w:type="spellStart"/>
            <w:r w:rsidRPr="0010547B">
              <w:rPr>
                <w:rFonts w:eastAsiaTheme="minorEastAsia"/>
                <w:lang w:eastAsia="zh-CN"/>
              </w:rPr>
              <w:t>SCell</w:t>
            </w:r>
            <w:proofErr w:type="spellEnd"/>
            <w:r w:rsidRPr="0010547B">
              <w:rPr>
                <w:rFonts w:eastAsiaTheme="minorEastAsia"/>
                <w:lang w:eastAsia="zh-CN"/>
              </w:rPr>
              <w:t xml:space="preserve"> and OD-SSB</w:t>
            </w:r>
            <w:r>
              <w:rPr>
                <w:rFonts w:eastAsiaTheme="minorEastAsia"/>
                <w:lang w:eastAsia="zh-CN"/>
              </w:rPr>
              <w:t xml:space="preserve">, </w:t>
            </w:r>
            <w:r>
              <w:rPr>
                <w:rFonts w:eastAsiaTheme="minorEastAsia"/>
                <w:iCs/>
                <w:szCs w:val="22"/>
                <w:lang w:eastAsia="zh-CN"/>
              </w:rPr>
              <w:t>s</w:t>
            </w:r>
            <w:r w:rsidR="006B34EC">
              <w:rPr>
                <w:rFonts w:eastAsiaTheme="minorEastAsia"/>
                <w:iCs/>
                <w:szCs w:val="22"/>
                <w:lang w:eastAsia="zh-CN"/>
              </w:rPr>
              <w:t xml:space="preserve">upport that </w:t>
            </w:r>
            <w:r w:rsidR="006B34EC" w:rsidRPr="006B34EC">
              <w:rPr>
                <w:rFonts w:eastAsiaTheme="minorEastAsia"/>
                <w:iCs/>
                <w:szCs w:val="22"/>
                <w:lang w:eastAsia="zh-CN"/>
              </w:rPr>
              <w:t xml:space="preserve">when the condition of SSB-less </w:t>
            </w:r>
            <w:proofErr w:type="spellStart"/>
            <w:r w:rsidR="006B34EC" w:rsidRPr="006B34EC">
              <w:rPr>
                <w:rFonts w:eastAsiaTheme="minorEastAsia"/>
                <w:iCs/>
                <w:szCs w:val="22"/>
                <w:lang w:eastAsia="zh-CN"/>
              </w:rPr>
              <w:t>SCell</w:t>
            </w:r>
            <w:proofErr w:type="spellEnd"/>
            <w:r w:rsidR="006B34EC" w:rsidRPr="006B34EC">
              <w:rPr>
                <w:rFonts w:eastAsiaTheme="minorEastAsia"/>
                <w:iCs/>
                <w:szCs w:val="22"/>
                <w:lang w:eastAsia="zh-CN"/>
              </w:rPr>
              <w:t xml:space="preserve"> can be satisfied, UE can </w:t>
            </w:r>
            <w:r w:rsidR="00E32555">
              <w:rPr>
                <w:rFonts w:eastAsiaTheme="minorEastAsia"/>
                <w:iCs/>
                <w:szCs w:val="22"/>
                <w:lang w:eastAsia="zh-CN"/>
              </w:rPr>
              <w:t xml:space="preserve">obtain timing reference </w:t>
            </w:r>
            <w:r w:rsidR="006B34EC" w:rsidRPr="006B34EC">
              <w:rPr>
                <w:rFonts w:eastAsiaTheme="minorEastAsia"/>
                <w:iCs/>
                <w:szCs w:val="22"/>
                <w:lang w:eastAsia="zh-CN"/>
              </w:rPr>
              <w:t xml:space="preserve">based on </w:t>
            </w:r>
            <w:r w:rsidR="00F51629">
              <w:rPr>
                <w:rFonts w:eastAsiaTheme="minorEastAsia"/>
                <w:iCs/>
                <w:szCs w:val="22"/>
                <w:lang w:eastAsia="zh-CN"/>
              </w:rPr>
              <w:t xml:space="preserve">SSB in reference cell, and </w:t>
            </w:r>
            <w:r w:rsidR="006B34EC" w:rsidRPr="006B34EC">
              <w:rPr>
                <w:rFonts w:eastAsiaTheme="minorEastAsia"/>
                <w:iCs/>
                <w:szCs w:val="22"/>
                <w:lang w:eastAsia="zh-CN"/>
              </w:rPr>
              <w:t xml:space="preserve">the OD-SSB </w:t>
            </w:r>
            <w:r>
              <w:rPr>
                <w:rFonts w:eastAsiaTheme="minorEastAsia"/>
                <w:iCs/>
                <w:szCs w:val="22"/>
                <w:lang w:eastAsia="zh-CN"/>
              </w:rPr>
              <w:t>is</w:t>
            </w:r>
            <w:r w:rsidR="00F51629">
              <w:rPr>
                <w:rFonts w:eastAsiaTheme="minorEastAsia"/>
                <w:iCs/>
                <w:szCs w:val="22"/>
                <w:lang w:eastAsia="zh-CN"/>
              </w:rPr>
              <w:t xml:space="preserve"> deactivated.</w:t>
            </w:r>
          </w:p>
        </w:tc>
      </w:tr>
      <w:tr w:rsidR="006B34EC" w:rsidRPr="00E0464F" w14:paraId="69396BEA" w14:textId="77777777" w:rsidTr="001D7025">
        <w:tc>
          <w:tcPr>
            <w:tcW w:w="3114" w:type="dxa"/>
          </w:tcPr>
          <w:p w14:paraId="02342AAE" w14:textId="77777777" w:rsidR="006B34EC" w:rsidRPr="00E0464F" w:rsidRDefault="006B34EC" w:rsidP="001D7025">
            <w:pPr>
              <w:jc w:val="both"/>
              <w:rPr>
                <w:rFonts w:eastAsiaTheme="minorEastAsia"/>
                <w:iCs/>
                <w:szCs w:val="22"/>
                <w:lang w:eastAsia="zh-CN"/>
              </w:rPr>
            </w:pPr>
            <w:r w:rsidRPr="00E0464F">
              <w:rPr>
                <w:rFonts w:eastAsiaTheme="minorEastAsia"/>
                <w:iCs/>
                <w:szCs w:val="22"/>
                <w:lang w:eastAsia="zh-CN"/>
              </w:rPr>
              <w:t>Summary of Change</w:t>
            </w:r>
          </w:p>
          <w:p w14:paraId="2655FDD3" w14:textId="77777777" w:rsidR="006B34EC" w:rsidRPr="00E0464F" w:rsidRDefault="006B34EC" w:rsidP="001D7025">
            <w:pPr>
              <w:jc w:val="both"/>
              <w:rPr>
                <w:rFonts w:eastAsiaTheme="minorEastAsia"/>
                <w:iCs/>
                <w:szCs w:val="22"/>
                <w:lang w:eastAsia="zh-CN"/>
              </w:rPr>
            </w:pPr>
          </w:p>
        </w:tc>
        <w:tc>
          <w:tcPr>
            <w:tcW w:w="5946" w:type="dxa"/>
          </w:tcPr>
          <w:p w14:paraId="4BF74C5D" w14:textId="561A2290" w:rsidR="006B34EC" w:rsidRPr="00E0464F" w:rsidRDefault="00811FC0" w:rsidP="001D7025">
            <w:pPr>
              <w:spacing w:after="240"/>
              <w:jc w:val="both"/>
              <w:rPr>
                <w:rFonts w:eastAsiaTheme="minorEastAsia"/>
                <w:szCs w:val="20"/>
                <w:lang w:eastAsia="zh-CN"/>
              </w:rPr>
            </w:pPr>
            <w:r>
              <w:rPr>
                <w:rFonts w:eastAsiaTheme="minorEastAsia"/>
                <w:iCs/>
                <w:szCs w:val="22"/>
                <w:lang w:eastAsia="zh-CN"/>
              </w:rPr>
              <w:t xml:space="preserve">For </w:t>
            </w:r>
            <w:r w:rsidRPr="006B34EC">
              <w:rPr>
                <w:rFonts w:eastAsiaTheme="minorEastAsia"/>
                <w:iCs/>
                <w:szCs w:val="22"/>
                <w:lang w:eastAsia="zh-CN"/>
              </w:rPr>
              <w:t xml:space="preserve">SSB-less </w:t>
            </w:r>
            <w:proofErr w:type="spellStart"/>
            <w:r w:rsidRPr="006B34EC">
              <w:rPr>
                <w:rFonts w:eastAsiaTheme="minorEastAsia"/>
                <w:iCs/>
                <w:szCs w:val="22"/>
                <w:lang w:eastAsia="zh-CN"/>
              </w:rPr>
              <w:t>SCell</w:t>
            </w:r>
            <w:proofErr w:type="spellEnd"/>
            <w:r>
              <w:rPr>
                <w:rFonts w:eastAsiaTheme="minorEastAsia"/>
                <w:iCs/>
                <w:szCs w:val="22"/>
                <w:lang w:eastAsia="zh-CN"/>
              </w:rPr>
              <w:t xml:space="preserve">, </w:t>
            </w:r>
            <w:r>
              <w:rPr>
                <w:rFonts w:eastAsiaTheme="minorEastAsia"/>
                <w:szCs w:val="20"/>
                <w:lang w:eastAsia="zh-CN"/>
              </w:rPr>
              <w:t>a</w:t>
            </w:r>
            <w:r w:rsidR="00E32555">
              <w:rPr>
                <w:rFonts w:eastAsiaTheme="minorEastAsia"/>
                <w:szCs w:val="20"/>
                <w:lang w:eastAsia="zh-CN"/>
              </w:rPr>
              <w:t xml:space="preserve">llow </w:t>
            </w:r>
            <w:r>
              <w:rPr>
                <w:rFonts w:eastAsiaTheme="minorEastAsia"/>
                <w:szCs w:val="20"/>
                <w:lang w:eastAsia="zh-CN"/>
              </w:rPr>
              <w:t>to deactivate</w:t>
            </w:r>
            <w:r w:rsidR="00E32555">
              <w:rPr>
                <w:rFonts w:eastAsiaTheme="minorEastAsia"/>
                <w:szCs w:val="20"/>
                <w:lang w:eastAsia="zh-CN"/>
              </w:rPr>
              <w:t xml:space="preserve"> the transmission of OD-SSB while the </w:t>
            </w:r>
            <w:proofErr w:type="spellStart"/>
            <w:r w:rsidR="00E32555">
              <w:rPr>
                <w:rFonts w:eastAsiaTheme="minorEastAsia"/>
                <w:szCs w:val="20"/>
                <w:lang w:eastAsia="zh-CN"/>
              </w:rPr>
              <w:t>SCell</w:t>
            </w:r>
            <w:proofErr w:type="spellEnd"/>
            <w:r w:rsidR="00E32555">
              <w:rPr>
                <w:rFonts w:eastAsiaTheme="minorEastAsia"/>
                <w:szCs w:val="20"/>
                <w:lang w:eastAsia="zh-CN"/>
              </w:rPr>
              <w:t xml:space="preserve"> is activated.</w:t>
            </w:r>
          </w:p>
        </w:tc>
      </w:tr>
      <w:tr w:rsidR="006B34EC" w:rsidRPr="00E0464F" w14:paraId="139B88C3" w14:textId="77777777" w:rsidTr="001D7025">
        <w:tc>
          <w:tcPr>
            <w:tcW w:w="3114" w:type="dxa"/>
          </w:tcPr>
          <w:p w14:paraId="5AEDF1EF" w14:textId="77777777" w:rsidR="006B34EC" w:rsidRPr="00E0464F" w:rsidRDefault="006B34EC" w:rsidP="001D7025">
            <w:pPr>
              <w:jc w:val="both"/>
              <w:rPr>
                <w:rFonts w:eastAsiaTheme="minorEastAsia"/>
                <w:iCs/>
                <w:szCs w:val="22"/>
                <w:lang w:eastAsia="zh-CN"/>
              </w:rPr>
            </w:pPr>
            <w:r w:rsidRPr="00E0464F">
              <w:rPr>
                <w:rFonts w:eastAsiaTheme="minorEastAsia"/>
                <w:iCs/>
                <w:szCs w:val="22"/>
                <w:lang w:eastAsia="zh-CN"/>
              </w:rPr>
              <w:t>Consequences if not approved</w:t>
            </w:r>
          </w:p>
        </w:tc>
        <w:tc>
          <w:tcPr>
            <w:tcW w:w="5946" w:type="dxa"/>
          </w:tcPr>
          <w:p w14:paraId="75673650" w14:textId="1BDCEA66" w:rsidR="006B34EC" w:rsidRPr="00FC2C38" w:rsidRDefault="00811FC0" w:rsidP="001D7025">
            <w:pPr>
              <w:spacing w:after="240"/>
              <w:jc w:val="both"/>
              <w:rPr>
                <w:rFonts w:eastAsiaTheme="minorEastAsia"/>
                <w:noProof/>
                <w:lang w:eastAsia="zh-CN"/>
              </w:rPr>
            </w:pPr>
            <w:r>
              <w:rPr>
                <w:rFonts w:eastAsiaTheme="minorEastAsia"/>
                <w:noProof/>
                <w:lang w:eastAsia="zh-CN"/>
              </w:rPr>
              <w:t>The combination of SSB-less SCell and OD-SSB cannot be supported.</w:t>
            </w:r>
          </w:p>
        </w:tc>
      </w:tr>
      <w:tr w:rsidR="006B34EC" w:rsidRPr="00E0464F" w14:paraId="147E0DFB" w14:textId="77777777" w:rsidTr="001D7025">
        <w:tc>
          <w:tcPr>
            <w:tcW w:w="9060" w:type="dxa"/>
            <w:gridSpan w:val="2"/>
          </w:tcPr>
          <w:p w14:paraId="50DA5151" w14:textId="77777777" w:rsidR="006B34EC" w:rsidRPr="00E0464F" w:rsidRDefault="006B34EC" w:rsidP="001D7025">
            <w:pPr>
              <w:jc w:val="center"/>
              <w:rPr>
                <w:rFonts w:eastAsiaTheme="minorEastAsia"/>
                <w:lang w:eastAsia="zh-CN"/>
              </w:rPr>
            </w:pPr>
            <w:r w:rsidRPr="00E0464F">
              <w:rPr>
                <w:rFonts w:eastAsia="宋体"/>
                <w:color w:val="FF0000"/>
                <w:szCs w:val="20"/>
                <w:lang w:eastAsia="zh-CN"/>
                <w14:ligatures w14:val="standardContextual"/>
              </w:rPr>
              <w:t>---------------------------- Start of Text Proposal for TS 38.21</w:t>
            </w:r>
            <w:r>
              <w:rPr>
                <w:rFonts w:eastAsia="宋体"/>
                <w:color w:val="FF0000"/>
                <w:szCs w:val="20"/>
                <w:lang w:eastAsia="zh-CN"/>
                <w14:ligatures w14:val="standardContextual"/>
              </w:rPr>
              <w:t>3</w:t>
            </w:r>
            <w:r w:rsidRPr="00E0464F">
              <w:rPr>
                <w:rFonts w:eastAsia="宋体"/>
                <w:color w:val="FF0000"/>
                <w:szCs w:val="20"/>
                <w:lang w:eastAsia="zh-CN"/>
                <w14:ligatures w14:val="standardContextual"/>
              </w:rPr>
              <w:t>----------------------------</w:t>
            </w:r>
          </w:p>
          <w:p w14:paraId="626E7E45" w14:textId="3237816A" w:rsidR="006B34EC" w:rsidRPr="00E0464F" w:rsidRDefault="006B34EC" w:rsidP="001D7025">
            <w:pPr>
              <w:rPr>
                <w:rFonts w:eastAsia="等线"/>
                <w:b/>
                <w:bCs/>
                <w:szCs w:val="20"/>
              </w:rPr>
            </w:pPr>
            <w:r w:rsidRPr="006B34EC">
              <w:rPr>
                <w:rFonts w:eastAsia="等线"/>
                <w:b/>
                <w:bCs/>
                <w:szCs w:val="20"/>
                <w:lang w:eastAsia="zh-CN"/>
              </w:rPr>
              <w:t>4.4</w:t>
            </w:r>
            <w:r>
              <w:rPr>
                <w:rFonts w:eastAsia="等线"/>
                <w:b/>
                <w:bCs/>
                <w:szCs w:val="20"/>
                <w:lang w:eastAsia="zh-CN"/>
              </w:rPr>
              <w:t xml:space="preserve"> </w:t>
            </w:r>
            <w:r w:rsidRPr="006B34EC">
              <w:rPr>
                <w:rFonts w:eastAsia="等线"/>
                <w:b/>
                <w:bCs/>
                <w:szCs w:val="20"/>
                <w:lang w:eastAsia="zh-CN"/>
              </w:rPr>
              <w:t>Activation/adaptation/deactivation of SS/PBCH block transmissions on a secondary cell</w:t>
            </w:r>
          </w:p>
          <w:p w14:paraId="43EF01D8" w14:textId="789D0DA6" w:rsidR="006B34EC" w:rsidRDefault="006B34EC" w:rsidP="001D7025">
            <w:pPr>
              <w:widowControl w:val="0"/>
              <w:spacing w:after="160" w:line="254" w:lineRule="auto"/>
              <w:jc w:val="center"/>
              <w:rPr>
                <w:rFonts w:eastAsia="宋体"/>
                <w:color w:val="FF0000"/>
                <w:kern w:val="2"/>
                <w:szCs w:val="21"/>
                <w:lang w:eastAsia="ja-JP"/>
                <w14:ligatures w14:val="standardContextual"/>
              </w:rPr>
            </w:pPr>
            <w:r w:rsidRPr="00E0464F">
              <w:rPr>
                <w:rFonts w:eastAsia="宋体"/>
                <w:color w:val="FF0000"/>
                <w:kern w:val="2"/>
                <w:szCs w:val="21"/>
                <w:lang w:eastAsia="ja-JP"/>
                <w14:ligatures w14:val="standardContextual"/>
              </w:rPr>
              <w:t>*** Unchanged parts are omitted ***</w:t>
            </w:r>
          </w:p>
          <w:p w14:paraId="3C218112" w14:textId="1B64611B" w:rsidR="006B34EC" w:rsidRDefault="006B34EC" w:rsidP="00095D87">
            <w:pPr>
              <w:widowControl w:val="0"/>
              <w:spacing w:after="160" w:line="254" w:lineRule="auto"/>
              <w:jc w:val="both"/>
              <w:rPr>
                <w:rFonts w:eastAsia="宋体"/>
                <w:color w:val="FF0000"/>
                <w:kern w:val="2"/>
                <w:szCs w:val="21"/>
                <w:lang w:eastAsia="ja-JP"/>
                <w14:ligatures w14:val="standardContextual"/>
              </w:rPr>
            </w:pPr>
            <w:r w:rsidRPr="006B34EC">
              <w:rPr>
                <w:rFonts w:eastAsia="宋体"/>
                <w:szCs w:val="20"/>
                <w:lang w:val="en-GB"/>
              </w:rPr>
              <w:t xml:space="preserve">When the UE is not provided </w:t>
            </w:r>
            <w:proofErr w:type="spellStart"/>
            <w:r w:rsidRPr="006B34EC">
              <w:rPr>
                <w:rFonts w:eastAsia="宋体"/>
                <w:i/>
                <w:iCs/>
                <w:szCs w:val="20"/>
                <w:lang w:val="en-GB" w:eastAsia="ko-KR"/>
              </w:rPr>
              <w:t>absoluteFrequencySSB</w:t>
            </w:r>
            <w:proofErr w:type="spellEnd"/>
            <w:r w:rsidRPr="006B34EC" w:rsidDel="00934946">
              <w:rPr>
                <w:rFonts w:eastAsia="宋体"/>
                <w:i/>
                <w:iCs/>
                <w:szCs w:val="20"/>
                <w:lang w:val="en-GB"/>
              </w:rPr>
              <w:t xml:space="preserve"> </w:t>
            </w:r>
            <w:r w:rsidRPr="006B34EC">
              <w:rPr>
                <w:rFonts w:eastAsia="宋体"/>
                <w:iCs/>
                <w:szCs w:val="20"/>
                <w:lang w:val="en-GB" w:eastAsia="ko-KR"/>
              </w:rPr>
              <w:t xml:space="preserve">for the </w:t>
            </w:r>
            <w:proofErr w:type="spellStart"/>
            <w:r w:rsidRPr="006B34EC">
              <w:rPr>
                <w:rFonts w:eastAsia="宋体"/>
                <w:iCs/>
                <w:szCs w:val="20"/>
                <w:lang w:val="en-GB" w:eastAsia="ko-KR"/>
              </w:rPr>
              <w:t>SCell</w:t>
            </w:r>
            <w:proofErr w:type="spellEnd"/>
            <w:r w:rsidRPr="006B34EC">
              <w:rPr>
                <w:rFonts w:eastAsia="宋体"/>
                <w:szCs w:val="20"/>
                <w:lang w:val="en-GB"/>
              </w:rPr>
              <w:t xml:space="preserve">, the UE does not expect the transmission of the second SS/PBCH blocks provided by </w:t>
            </w:r>
            <w:r w:rsidRPr="006B34EC">
              <w:rPr>
                <w:rFonts w:eastAsia="Batang"/>
                <w:i/>
                <w:iCs/>
                <w:szCs w:val="20"/>
                <w:lang w:val="en-GB" w:eastAsia="ko-KR"/>
              </w:rPr>
              <w:t>od-</w:t>
            </w:r>
            <w:proofErr w:type="spellStart"/>
            <w:r w:rsidRPr="006B34EC">
              <w:rPr>
                <w:rFonts w:eastAsia="Batang"/>
                <w:i/>
                <w:iCs/>
                <w:szCs w:val="20"/>
                <w:lang w:val="en-GB" w:eastAsia="ko-KR"/>
              </w:rPr>
              <w:t>ssb</w:t>
            </w:r>
            <w:proofErr w:type="spellEnd"/>
            <w:r w:rsidRPr="006B34EC">
              <w:rPr>
                <w:rFonts w:eastAsia="Batang"/>
                <w:i/>
                <w:iCs/>
                <w:szCs w:val="20"/>
                <w:lang w:val="en-GB" w:eastAsia="ko-KR"/>
              </w:rPr>
              <w:t>-config</w:t>
            </w:r>
            <w:r w:rsidRPr="006B34EC">
              <w:rPr>
                <w:rFonts w:eastAsia="宋体"/>
                <w:szCs w:val="20"/>
                <w:lang w:val="en-GB"/>
              </w:rPr>
              <w:t xml:space="preserve"> to be deactivated while the </w:t>
            </w:r>
            <w:proofErr w:type="spellStart"/>
            <w:r w:rsidRPr="006B34EC">
              <w:rPr>
                <w:rFonts w:eastAsia="宋体"/>
                <w:szCs w:val="20"/>
                <w:lang w:val="en-GB"/>
              </w:rPr>
              <w:t>SCell</w:t>
            </w:r>
            <w:proofErr w:type="spellEnd"/>
            <w:r w:rsidRPr="006B34EC">
              <w:rPr>
                <w:rFonts w:eastAsia="宋体"/>
                <w:szCs w:val="20"/>
                <w:lang w:val="en-GB"/>
              </w:rPr>
              <w:t xml:space="preserve"> is activated</w:t>
            </w:r>
            <w:r>
              <w:rPr>
                <w:rFonts w:eastAsia="宋体"/>
                <w:szCs w:val="20"/>
                <w:lang w:val="en-GB"/>
              </w:rPr>
              <w:t>,</w:t>
            </w:r>
            <w:r w:rsidRPr="00C63405">
              <w:rPr>
                <w:rFonts w:eastAsia="宋体"/>
                <w:color w:val="FF0000"/>
                <w:szCs w:val="20"/>
                <w:lang w:val="en-GB"/>
              </w:rPr>
              <w:t xml:space="preserve"> </w:t>
            </w:r>
            <w:r w:rsidR="004E5233" w:rsidRPr="00C63405">
              <w:rPr>
                <w:rFonts w:eastAsia="宋体"/>
                <w:color w:val="FF0000"/>
                <w:szCs w:val="20"/>
                <w:lang w:val="en-GB"/>
              </w:rPr>
              <w:t xml:space="preserve">except when the </w:t>
            </w:r>
            <w:proofErr w:type="spellStart"/>
            <w:r w:rsidR="004E5233" w:rsidRPr="00C63405">
              <w:rPr>
                <w:rFonts w:eastAsia="宋体"/>
                <w:color w:val="FF0000"/>
                <w:szCs w:val="20"/>
                <w:lang w:val="en-GB"/>
              </w:rPr>
              <w:t>SCell</w:t>
            </w:r>
            <w:proofErr w:type="spellEnd"/>
            <w:r w:rsidR="004E5233" w:rsidRPr="00C63405">
              <w:rPr>
                <w:rFonts w:eastAsia="宋体"/>
                <w:color w:val="FF0000"/>
                <w:szCs w:val="20"/>
                <w:lang w:val="en-GB"/>
              </w:rPr>
              <w:t xml:space="preserve"> is configured with an</w:t>
            </w:r>
            <w:r w:rsidR="004A18F7">
              <w:rPr>
                <w:rFonts w:eastAsia="宋体"/>
                <w:color w:val="FF0000"/>
                <w:szCs w:val="20"/>
                <w:lang w:val="en-GB"/>
              </w:rPr>
              <w:t>other</w:t>
            </w:r>
            <w:r w:rsidR="004E5233" w:rsidRPr="00C63405">
              <w:rPr>
                <w:rFonts w:eastAsia="宋体"/>
                <w:color w:val="FF0000"/>
                <w:szCs w:val="20"/>
                <w:lang w:val="en-GB"/>
              </w:rPr>
              <w:t xml:space="preserve"> </w:t>
            </w:r>
            <w:proofErr w:type="spellStart"/>
            <w:r w:rsidR="004A18F7">
              <w:rPr>
                <w:rFonts w:eastAsia="宋体"/>
                <w:color w:val="FF0000"/>
                <w:szCs w:val="20"/>
                <w:lang w:val="en-GB"/>
              </w:rPr>
              <w:t>P</w:t>
            </w:r>
            <w:r w:rsidR="004E5233" w:rsidRPr="00C63405">
              <w:rPr>
                <w:rFonts w:eastAsia="宋体"/>
                <w:color w:val="FF0000"/>
                <w:szCs w:val="20"/>
                <w:lang w:val="en-GB"/>
              </w:rPr>
              <w:t>Cell</w:t>
            </w:r>
            <w:proofErr w:type="spellEnd"/>
            <w:r w:rsidR="00D36AEC">
              <w:rPr>
                <w:rFonts w:eastAsia="宋体"/>
                <w:color w:val="FF0000"/>
                <w:szCs w:val="20"/>
                <w:lang w:val="en-GB"/>
              </w:rPr>
              <w:t xml:space="preserve">, </w:t>
            </w:r>
            <w:proofErr w:type="spellStart"/>
            <w:r w:rsidR="00D36AEC">
              <w:rPr>
                <w:rFonts w:eastAsia="宋体"/>
                <w:color w:val="FF0000"/>
                <w:szCs w:val="20"/>
                <w:lang w:val="en-GB"/>
              </w:rPr>
              <w:t>PSCell</w:t>
            </w:r>
            <w:proofErr w:type="spellEnd"/>
            <w:r w:rsidR="004E5233" w:rsidRPr="00C63405">
              <w:rPr>
                <w:rFonts w:eastAsia="宋体"/>
                <w:color w:val="FF0000"/>
                <w:szCs w:val="20"/>
                <w:lang w:val="en-GB"/>
              </w:rPr>
              <w:t xml:space="preserve"> or </w:t>
            </w:r>
            <w:proofErr w:type="spellStart"/>
            <w:r w:rsidR="004E5233" w:rsidRPr="00C63405">
              <w:rPr>
                <w:rFonts w:eastAsia="宋体"/>
                <w:color w:val="FF0000"/>
                <w:szCs w:val="20"/>
                <w:lang w:val="en-GB"/>
              </w:rPr>
              <w:t>SCell</w:t>
            </w:r>
            <w:proofErr w:type="spellEnd"/>
            <w:r w:rsidR="004E5233" w:rsidRPr="00C63405">
              <w:rPr>
                <w:rFonts w:eastAsia="宋体"/>
                <w:color w:val="FF0000"/>
                <w:szCs w:val="20"/>
                <w:lang w:val="en-GB"/>
              </w:rPr>
              <w:t xml:space="preserve"> as timing reference.</w:t>
            </w:r>
            <w:r w:rsidRPr="006B34EC">
              <w:rPr>
                <w:rFonts w:eastAsia="宋体"/>
                <w:szCs w:val="20"/>
                <w:lang w:val="en-GB"/>
              </w:rPr>
              <w:t>.</w:t>
            </w:r>
          </w:p>
          <w:p w14:paraId="3BFE1511" w14:textId="77777777" w:rsidR="006B34EC" w:rsidRPr="00E0464F" w:rsidRDefault="006B34EC" w:rsidP="001D7025">
            <w:pPr>
              <w:widowControl w:val="0"/>
              <w:spacing w:after="160" w:line="254" w:lineRule="auto"/>
              <w:jc w:val="center"/>
              <w:rPr>
                <w:rFonts w:eastAsia="宋体"/>
                <w:color w:val="FF0000"/>
                <w:kern w:val="2"/>
                <w:szCs w:val="21"/>
                <w:lang w:eastAsia="zh-CN"/>
                <w14:ligatures w14:val="standardContextual"/>
              </w:rPr>
            </w:pPr>
            <w:r w:rsidRPr="00E0464F">
              <w:rPr>
                <w:rFonts w:eastAsia="宋体"/>
                <w:color w:val="FF0000"/>
                <w:kern w:val="2"/>
                <w:szCs w:val="21"/>
                <w:lang w:eastAsia="ja-JP"/>
                <w14:ligatures w14:val="standardContextual"/>
              </w:rPr>
              <w:t>*** Unchanged parts are omitted ***</w:t>
            </w:r>
          </w:p>
          <w:p w14:paraId="1D7B0BBD" w14:textId="74EDF7DC" w:rsidR="006B34EC" w:rsidRPr="00E0464F" w:rsidRDefault="006B34EC" w:rsidP="001D7025">
            <w:pPr>
              <w:jc w:val="center"/>
              <w:rPr>
                <w:rFonts w:eastAsiaTheme="minorEastAsia"/>
                <w:iCs/>
                <w:szCs w:val="22"/>
                <w:lang w:eastAsia="zh-CN"/>
              </w:rPr>
            </w:pPr>
            <w:r w:rsidRPr="00E0464F">
              <w:rPr>
                <w:rFonts w:eastAsia="宋体"/>
                <w:color w:val="FF0000"/>
                <w:szCs w:val="20"/>
                <w:lang w:eastAsia="zh-CN"/>
                <w14:ligatures w14:val="standardContextual"/>
              </w:rPr>
              <w:t xml:space="preserve">---------------------------- </w:t>
            </w:r>
            <w:r w:rsidR="002754DB">
              <w:rPr>
                <w:rFonts w:eastAsia="宋体"/>
                <w:color w:val="FF0000"/>
                <w:szCs w:val="20"/>
                <w:lang w:eastAsia="zh-CN"/>
                <w14:ligatures w14:val="standardContextual"/>
              </w:rPr>
              <w:t>End</w:t>
            </w:r>
            <w:r w:rsidRPr="00E0464F">
              <w:rPr>
                <w:rFonts w:eastAsia="宋体"/>
                <w:color w:val="FF0000"/>
                <w:szCs w:val="20"/>
                <w:lang w:eastAsia="zh-CN"/>
                <w14:ligatures w14:val="standardContextual"/>
              </w:rPr>
              <w:t xml:space="preserve"> of Text Proposal for TS 38.21</w:t>
            </w:r>
            <w:r>
              <w:rPr>
                <w:rFonts w:eastAsia="宋体"/>
                <w:color w:val="FF0000"/>
                <w:szCs w:val="20"/>
                <w:lang w:eastAsia="zh-CN"/>
                <w14:ligatures w14:val="standardContextual"/>
              </w:rPr>
              <w:t>3</w:t>
            </w:r>
            <w:r w:rsidRPr="00E0464F">
              <w:rPr>
                <w:rFonts w:eastAsia="宋体"/>
                <w:color w:val="FF0000"/>
                <w:szCs w:val="20"/>
                <w:lang w:eastAsia="zh-CN"/>
                <w14:ligatures w14:val="standardContextual"/>
              </w:rPr>
              <w:t>----------------------------</w:t>
            </w:r>
          </w:p>
        </w:tc>
      </w:tr>
    </w:tbl>
    <w:p w14:paraId="05D90633" w14:textId="0262E524" w:rsidR="00DF29DF" w:rsidRDefault="006B34EC" w:rsidP="00DF29DF">
      <w:pPr>
        <w:spacing w:beforeLines="50" w:before="120" w:afterLines="50" w:after="120"/>
        <w:jc w:val="both"/>
        <w:rPr>
          <w:rFonts w:eastAsiaTheme="minorEastAsia"/>
          <w:lang w:eastAsia="zh-CN"/>
        </w:rPr>
      </w:pPr>
      <w:r>
        <w:rPr>
          <w:rFonts w:eastAsiaTheme="minorEastAsia"/>
          <w:lang w:eastAsia="zh-CN"/>
        </w:rPr>
        <w:t>In addition</w:t>
      </w:r>
      <w:r w:rsidR="00DF29DF">
        <w:rPr>
          <w:rFonts w:eastAsiaTheme="minorEastAsia"/>
          <w:lang w:eastAsia="zh-CN"/>
        </w:rPr>
        <w:t xml:space="preserve">, according to the requirement defined in RAN4, </w:t>
      </w:r>
      <w:r w:rsidR="00095D87">
        <w:rPr>
          <w:rFonts w:eastAsiaTheme="minorEastAsia"/>
          <w:lang w:eastAsia="zh-CN"/>
        </w:rPr>
        <w:t xml:space="preserve">all </w:t>
      </w:r>
      <w:r w:rsidR="00DF29DF" w:rsidRPr="002055A1">
        <w:rPr>
          <w:rFonts w:eastAsiaTheme="minorEastAsia"/>
          <w:lang w:eastAsia="zh-CN"/>
        </w:rPr>
        <w:t xml:space="preserve">the TRS </w:t>
      </w:r>
      <w:r w:rsidR="00095D87">
        <w:rPr>
          <w:rFonts w:eastAsiaTheme="minorEastAsia"/>
          <w:lang w:eastAsia="zh-CN"/>
        </w:rPr>
        <w:t>in</w:t>
      </w:r>
      <w:r w:rsidR="00DF29DF" w:rsidRPr="002055A1">
        <w:rPr>
          <w:rFonts w:eastAsiaTheme="minorEastAsia"/>
          <w:lang w:eastAsia="zh-CN"/>
        </w:rPr>
        <w:t xml:space="preserve"> </w:t>
      </w:r>
      <w:r w:rsidR="00DF29DF">
        <w:rPr>
          <w:rFonts w:eastAsiaTheme="minorEastAsia"/>
          <w:lang w:eastAsia="zh-CN"/>
        </w:rPr>
        <w:t>an</w:t>
      </w:r>
      <w:r w:rsidR="00DF29DF" w:rsidRPr="002055A1">
        <w:rPr>
          <w:rFonts w:eastAsiaTheme="minorEastAsia"/>
          <w:lang w:eastAsia="zh-CN"/>
        </w:rPr>
        <w:t xml:space="preserve"> </w:t>
      </w:r>
      <w:r w:rsidR="00DF29DF">
        <w:rPr>
          <w:rFonts w:eastAsiaTheme="minorEastAsia"/>
          <w:lang w:eastAsia="zh-CN"/>
        </w:rPr>
        <w:t xml:space="preserve">SSB-less </w:t>
      </w:r>
      <w:proofErr w:type="spellStart"/>
      <w:r w:rsidR="00DF29DF" w:rsidRPr="002055A1">
        <w:rPr>
          <w:rFonts w:eastAsiaTheme="minorEastAsia"/>
          <w:lang w:eastAsia="zh-CN"/>
        </w:rPr>
        <w:t>SCell</w:t>
      </w:r>
      <w:proofErr w:type="spellEnd"/>
      <w:r w:rsidR="00DF29DF" w:rsidRPr="002055A1">
        <w:rPr>
          <w:rFonts w:eastAsiaTheme="minorEastAsia"/>
          <w:lang w:eastAsia="zh-CN"/>
        </w:rPr>
        <w:t xml:space="preserve"> </w:t>
      </w:r>
      <w:r w:rsidR="00DF29DF">
        <w:rPr>
          <w:rFonts w:eastAsiaTheme="minorEastAsia"/>
          <w:lang w:eastAsia="zh-CN"/>
        </w:rPr>
        <w:t>are</w:t>
      </w:r>
      <w:r w:rsidR="00DF29DF" w:rsidRPr="002055A1">
        <w:rPr>
          <w:rFonts w:eastAsiaTheme="minorEastAsia"/>
          <w:lang w:eastAsia="zh-CN"/>
        </w:rPr>
        <w:t xml:space="preserve"> </w:t>
      </w:r>
      <w:r w:rsidR="00095D87">
        <w:rPr>
          <w:rFonts w:eastAsiaTheme="minorEastAsia"/>
          <w:lang w:eastAsia="zh-CN"/>
        </w:rPr>
        <w:t xml:space="preserve">configured with </w:t>
      </w:r>
      <w:r w:rsidR="00DF29DF" w:rsidRPr="002055A1">
        <w:rPr>
          <w:rFonts w:eastAsiaTheme="minorEastAsia"/>
          <w:lang w:eastAsia="zh-CN"/>
        </w:rPr>
        <w:t>QCL-</w:t>
      </w:r>
      <w:proofErr w:type="spellStart"/>
      <w:r w:rsidR="00DF29DF" w:rsidRPr="002055A1">
        <w:rPr>
          <w:rFonts w:eastAsiaTheme="minorEastAsia"/>
          <w:lang w:eastAsia="zh-CN"/>
        </w:rPr>
        <w:t>TypeC</w:t>
      </w:r>
      <w:proofErr w:type="spellEnd"/>
      <w:r w:rsidR="00DF29DF" w:rsidRPr="002055A1">
        <w:rPr>
          <w:rFonts w:eastAsiaTheme="minorEastAsia"/>
          <w:lang w:eastAsia="zh-CN"/>
        </w:rPr>
        <w:t xml:space="preserve"> with </w:t>
      </w:r>
      <w:r w:rsidR="00DF29DF">
        <w:rPr>
          <w:rFonts w:eastAsiaTheme="minorEastAsia"/>
          <w:lang w:eastAsia="zh-CN"/>
        </w:rPr>
        <w:t xml:space="preserve">the SSB </w:t>
      </w:r>
      <w:r w:rsidR="00095D87">
        <w:rPr>
          <w:rFonts w:eastAsiaTheme="minorEastAsia"/>
          <w:lang w:eastAsia="zh-CN"/>
        </w:rPr>
        <w:t>in the reference</w:t>
      </w:r>
      <w:r w:rsidR="00DF29DF">
        <w:rPr>
          <w:rFonts w:eastAsiaTheme="minorEastAsia"/>
          <w:lang w:eastAsia="zh-CN"/>
        </w:rPr>
        <w:t xml:space="preserve"> cell. As a result, there is no TRS QCL-</w:t>
      </w:r>
      <w:proofErr w:type="spellStart"/>
      <w:r w:rsidR="00DF29DF">
        <w:rPr>
          <w:rFonts w:eastAsiaTheme="minorEastAsia"/>
          <w:lang w:eastAsia="zh-CN"/>
        </w:rPr>
        <w:t>TypeC</w:t>
      </w:r>
      <w:proofErr w:type="spellEnd"/>
      <w:r w:rsidR="00DF29DF">
        <w:rPr>
          <w:rFonts w:eastAsiaTheme="minorEastAsia"/>
          <w:lang w:eastAsia="zh-CN"/>
        </w:rPr>
        <w:t xml:space="preserve"> with OD-SSB</w:t>
      </w:r>
      <w:r w:rsidR="00DF29DF" w:rsidRPr="002055A1">
        <w:rPr>
          <w:rFonts w:eastAsiaTheme="minorEastAsia"/>
          <w:lang w:eastAsia="zh-CN"/>
        </w:rPr>
        <w:t xml:space="preserve"> </w:t>
      </w:r>
      <w:r w:rsidR="00DF29DF">
        <w:rPr>
          <w:rFonts w:eastAsiaTheme="minorEastAsia"/>
          <w:lang w:eastAsia="zh-CN"/>
        </w:rPr>
        <w:t xml:space="preserve">in the SSB-less </w:t>
      </w:r>
      <w:proofErr w:type="spellStart"/>
      <w:r w:rsidR="00DF29DF">
        <w:rPr>
          <w:rFonts w:eastAsiaTheme="minorEastAsia"/>
          <w:lang w:eastAsia="zh-CN"/>
        </w:rPr>
        <w:t>SCell</w:t>
      </w:r>
      <w:proofErr w:type="spellEnd"/>
      <w:r w:rsidR="00DF29DF">
        <w:rPr>
          <w:rFonts w:eastAsiaTheme="minorEastAsia"/>
          <w:lang w:eastAsia="zh-CN"/>
        </w:rPr>
        <w:t xml:space="preserve">, resulting in that UE cannot perform </w:t>
      </w:r>
      <w:r w:rsidR="00095D87">
        <w:rPr>
          <w:rFonts w:eastAsiaTheme="minorEastAsia"/>
          <w:lang w:eastAsia="zh-CN"/>
        </w:rPr>
        <w:t xml:space="preserve">finer timing tracking </w:t>
      </w:r>
      <w:r w:rsidR="00DF29DF">
        <w:rPr>
          <w:rFonts w:eastAsiaTheme="minorEastAsia"/>
          <w:lang w:eastAsia="zh-CN"/>
        </w:rPr>
        <w:t>even if OD-SSB is activated</w:t>
      </w:r>
      <w:r w:rsidR="00095D87">
        <w:rPr>
          <w:rFonts w:eastAsiaTheme="minorEastAsia"/>
          <w:lang w:eastAsia="zh-CN"/>
        </w:rPr>
        <w:t xml:space="preserve"> in the </w:t>
      </w:r>
      <w:proofErr w:type="spellStart"/>
      <w:r w:rsidR="00095D87">
        <w:rPr>
          <w:rFonts w:eastAsiaTheme="minorEastAsia"/>
          <w:lang w:eastAsia="zh-CN"/>
        </w:rPr>
        <w:t>SCell</w:t>
      </w:r>
      <w:proofErr w:type="spellEnd"/>
      <w:r w:rsidR="00DF29DF">
        <w:rPr>
          <w:rFonts w:eastAsiaTheme="minorEastAsia"/>
          <w:lang w:eastAsia="zh-CN"/>
        </w:rPr>
        <w:t>. To solve this problem, RAN4 spec</w:t>
      </w:r>
      <w:r w:rsidR="00095D87">
        <w:rPr>
          <w:rFonts w:eastAsiaTheme="minorEastAsia"/>
          <w:lang w:eastAsia="zh-CN"/>
        </w:rPr>
        <w:t>ification</w:t>
      </w:r>
      <w:r w:rsidR="00DF29DF">
        <w:rPr>
          <w:rFonts w:eastAsiaTheme="minorEastAsia"/>
          <w:lang w:eastAsia="zh-CN"/>
        </w:rPr>
        <w:t xml:space="preserve"> </w:t>
      </w:r>
      <w:r w:rsidR="00095D87">
        <w:rPr>
          <w:rFonts w:eastAsiaTheme="minorEastAsia"/>
          <w:lang w:eastAsia="zh-CN"/>
        </w:rPr>
        <w:t xml:space="preserve">change </w:t>
      </w:r>
      <w:r w:rsidR="00DF29DF">
        <w:rPr>
          <w:rFonts w:eastAsiaTheme="minorEastAsia"/>
          <w:lang w:eastAsia="zh-CN"/>
        </w:rPr>
        <w:t xml:space="preserve">is needed. </w:t>
      </w:r>
    </w:p>
    <w:p w14:paraId="71CF9164" w14:textId="26FD3BEB" w:rsidR="00DF29DF" w:rsidRPr="00A719DE" w:rsidRDefault="00DF29DF" w:rsidP="00DF29DF">
      <w:pPr>
        <w:pStyle w:val="a8"/>
        <w:rPr>
          <w:b/>
          <w:bCs/>
          <w:i/>
          <w:iCs/>
        </w:rPr>
      </w:pPr>
      <w:bookmarkStart w:id="11" w:name="_Ref213232776"/>
      <w:r w:rsidRPr="00A719DE">
        <w:rPr>
          <w:b/>
          <w:bCs/>
          <w:i/>
          <w:iCs/>
        </w:rPr>
        <w:t xml:space="preserve">Observation </w:t>
      </w:r>
      <w:r w:rsidRPr="00A719DE">
        <w:rPr>
          <w:b/>
          <w:bCs/>
          <w:i/>
          <w:iCs/>
        </w:rPr>
        <w:fldChar w:fldCharType="begin"/>
      </w:r>
      <w:r w:rsidRPr="00A719DE">
        <w:rPr>
          <w:b/>
          <w:bCs/>
          <w:i/>
          <w:iCs/>
        </w:rPr>
        <w:instrText xml:space="preserve"> SEQ Observation \* ARABIC </w:instrText>
      </w:r>
      <w:r w:rsidRPr="00A719DE">
        <w:rPr>
          <w:b/>
          <w:bCs/>
          <w:i/>
          <w:iCs/>
        </w:rPr>
        <w:fldChar w:fldCharType="separate"/>
      </w:r>
      <w:r w:rsidR="00556EC0">
        <w:rPr>
          <w:b/>
          <w:bCs/>
          <w:i/>
          <w:iCs/>
          <w:noProof/>
        </w:rPr>
        <w:t>2</w:t>
      </w:r>
      <w:r w:rsidRPr="00A719DE">
        <w:rPr>
          <w:b/>
          <w:bCs/>
          <w:i/>
          <w:iCs/>
        </w:rPr>
        <w:fldChar w:fldCharType="end"/>
      </w:r>
      <w:r w:rsidRPr="00A719DE">
        <w:rPr>
          <w:b/>
          <w:bCs/>
          <w:i/>
          <w:iCs/>
        </w:rPr>
        <w:t xml:space="preserve">: To support the </w:t>
      </w:r>
      <w:r w:rsidRPr="00A719DE">
        <w:rPr>
          <w:rFonts w:eastAsiaTheme="minorEastAsia"/>
          <w:b/>
          <w:bCs/>
          <w:i/>
          <w:iCs/>
          <w:lang w:eastAsia="zh-CN"/>
        </w:rPr>
        <w:t xml:space="preserve">combination of SSB-less </w:t>
      </w:r>
      <w:proofErr w:type="spellStart"/>
      <w:r w:rsidRPr="00A719DE">
        <w:rPr>
          <w:rFonts w:eastAsiaTheme="minorEastAsia"/>
          <w:b/>
          <w:bCs/>
          <w:i/>
          <w:iCs/>
          <w:lang w:eastAsia="zh-CN"/>
        </w:rPr>
        <w:t>SCell</w:t>
      </w:r>
      <w:proofErr w:type="spellEnd"/>
      <w:r w:rsidRPr="00A719DE">
        <w:rPr>
          <w:rFonts w:eastAsiaTheme="minorEastAsia"/>
          <w:b/>
          <w:bCs/>
          <w:i/>
          <w:iCs/>
          <w:lang w:eastAsia="zh-CN"/>
        </w:rPr>
        <w:t xml:space="preserve"> and OD-SSB</w:t>
      </w:r>
      <w:r w:rsidRPr="00A719DE">
        <w:rPr>
          <w:b/>
          <w:bCs/>
          <w:i/>
          <w:iCs/>
        </w:rPr>
        <w:t>, th</w:t>
      </w:r>
      <w:r w:rsidR="00D043ED">
        <w:rPr>
          <w:b/>
          <w:bCs/>
          <w:i/>
          <w:iCs/>
        </w:rPr>
        <w:t>e</w:t>
      </w:r>
      <w:r w:rsidRPr="00A719DE">
        <w:rPr>
          <w:b/>
          <w:bCs/>
          <w:i/>
          <w:iCs/>
        </w:rPr>
        <w:t xml:space="preserve"> following problems need to be solved</w:t>
      </w:r>
      <w:r w:rsidR="009516A2">
        <w:rPr>
          <w:b/>
          <w:bCs/>
          <w:i/>
          <w:iCs/>
        </w:rPr>
        <w:t xml:space="preserve"> by RAN4</w:t>
      </w:r>
      <w:r w:rsidRPr="00A719DE">
        <w:rPr>
          <w:b/>
          <w:bCs/>
          <w:i/>
          <w:iCs/>
        </w:rPr>
        <w:t>:</w:t>
      </w:r>
      <w:bookmarkEnd w:id="11"/>
    </w:p>
    <w:p w14:paraId="61416030" w14:textId="1D55A688" w:rsidR="00DF29DF" w:rsidRPr="00A719DE" w:rsidRDefault="00DF29DF" w:rsidP="00276817">
      <w:pPr>
        <w:pStyle w:val="af9"/>
        <w:numPr>
          <w:ilvl w:val="0"/>
          <w:numId w:val="44"/>
        </w:numPr>
        <w:ind w:firstLineChars="0"/>
        <w:rPr>
          <w:rFonts w:ascii="Times New Roman" w:eastAsiaTheme="minorEastAsia" w:hAnsi="Times New Roman"/>
          <w:b/>
          <w:bCs/>
          <w:i/>
          <w:iCs/>
          <w:sz w:val="20"/>
          <w:szCs w:val="21"/>
          <w:lang w:val="en-GB"/>
        </w:rPr>
      </w:pPr>
      <w:r w:rsidRPr="00A719DE">
        <w:rPr>
          <w:rFonts w:ascii="Times New Roman" w:eastAsiaTheme="minorEastAsia" w:hAnsi="Times New Roman"/>
          <w:b/>
          <w:bCs/>
          <w:i/>
          <w:iCs/>
          <w:sz w:val="20"/>
          <w:szCs w:val="21"/>
          <w:lang w:val="en-GB"/>
        </w:rPr>
        <w:t>QCL</w:t>
      </w:r>
      <w:r w:rsidR="00D043ED">
        <w:rPr>
          <w:rFonts w:ascii="Times New Roman" w:eastAsiaTheme="minorEastAsia" w:hAnsi="Times New Roman"/>
          <w:b/>
          <w:bCs/>
          <w:i/>
          <w:iCs/>
          <w:sz w:val="20"/>
          <w:szCs w:val="21"/>
          <w:lang w:val="en-GB"/>
        </w:rPr>
        <w:t xml:space="preserve"> source of TRS</w:t>
      </w:r>
      <w:r w:rsidRPr="00A719DE">
        <w:rPr>
          <w:rFonts w:ascii="Times New Roman" w:eastAsiaTheme="minorEastAsia" w:hAnsi="Times New Roman"/>
          <w:b/>
          <w:bCs/>
          <w:i/>
          <w:iCs/>
          <w:sz w:val="20"/>
          <w:szCs w:val="21"/>
          <w:lang w:val="en-GB"/>
        </w:rPr>
        <w:t xml:space="preserve"> </w:t>
      </w:r>
      <w:r w:rsidR="00D043ED">
        <w:rPr>
          <w:rFonts w:ascii="Times New Roman" w:eastAsiaTheme="minorEastAsia" w:hAnsi="Times New Roman"/>
          <w:b/>
          <w:bCs/>
          <w:i/>
          <w:iCs/>
          <w:sz w:val="20"/>
          <w:szCs w:val="21"/>
          <w:lang w:val="en-GB"/>
        </w:rPr>
        <w:t>cannot be the</w:t>
      </w:r>
      <w:r w:rsidR="00D043ED" w:rsidRPr="00A719DE">
        <w:rPr>
          <w:rFonts w:ascii="Times New Roman" w:eastAsiaTheme="minorEastAsia" w:hAnsi="Times New Roman"/>
          <w:b/>
          <w:bCs/>
          <w:i/>
          <w:iCs/>
          <w:sz w:val="20"/>
          <w:szCs w:val="21"/>
          <w:lang w:val="en-GB"/>
        </w:rPr>
        <w:t xml:space="preserve"> </w:t>
      </w:r>
      <w:r w:rsidR="00D043ED">
        <w:rPr>
          <w:rFonts w:ascii="Times New Roman" w:eastAsiaTheme="minorEastAsia" w:hAnsi="Times New Roman"/>
          <w:b/>
          <w:bCs/>
          <w:i/>
          <w:iCs/>
          <w:sz w:val="20"/>
          <w:szCs w:val="21"/>
          <w:lang w:val="en-GB"/>
        </w:rPr>
        <w:t xml:space="preserve">on-demand </w:t>
      </w:r>
      <w:r w:rsidRPr="00A719DE">
        <w:rPr>
          <w:rFonts w:ascii="Times New Roman" w:eastAsiaTheme="minorEastAsia" w:hAnsi="Times New Roman"/>
          <w:b/>
          <w:bCs/>
          <w:i/>
          <w:iCs/>
          <w:sz w:val="20"/>
          <w:szCs w:val="21"/>
          <w:lang w:val="en-GB"/>
        </w:rPr>
        <w:t xml:space="preserve">SSB in the SSB-less </w:t>
      </w:r>
      <w:proofErr w:type="spellStart"/>
      <w:r w:rsidRPr="00A719DE">
        <w:rPr>
          <w:rFonts w:ascii="Times New Roman" w:eastAsiaTheme="minorEastAsia" w:hAnsi="Times New Roman"/>
          <w:b/>
          <w:bCs/>
          <w:i/>
          <w:iCs/>
          <w:sz w:val="20"/>
          <w:szCs w:val="21"/>
          <w:lang w:val="en-GB"/>
        </w:rPr>
        <w:t>SCell</w:t>
      </w:r>
      <w:proofErr w:type="spellEnd"/>
      <w:r>
        <w:rPr>
          <w:rFonts w:ascii="Times New Roman" w:eastAsiaTheme="minorEastAsia" w:hAnsi="Times New Roman"/>
          <w:b/>
          <w:bCs/>
          <w:i/>
          <w:iCs/>
          <w:sz w:val="20"/>
          <w:szCs w:val="21"/>
          <w:lang w:val="en-GB"/>
        </w:rPr>
        <w:t>.</w:t>
      </w:r>
    </w:p>
    <w:p w14:paraId="2990D70B" w14:textId="1C039AA7" w:rsidR="0057705C" w:rsidRPr="00A719DE" w:rsidRDefault="0057705C" w:rsidP="002754DB">
      <w:pPr>
        <w:pStyle w:val="a8"/>
        <w:jc w:val="both"/>
        <w:rPr>
          <w:b/>
          <w:bCs/>
          <w:i/>
          <w:iCs/>
        </w:rPr>
      </w:pPr>
      <w:bookmarkStart w:id="12" w:name="_Ref213435459"/>
      <w:r w:rsidRPr="00E17A29">
        <w:rPr>
          <w:b/>
          <w:bCs/>
          <w:i/>
          <w:iCs/>
        </w:rPr>
        <w:t xml:space="preserve">Proposal </w:t>
      </w:r>
      <w:r w:rsidRPr="00E17A29">
        <w:rPr>
          <w:b/>
          <w:bCs/>
          <w:i/>
          <w:iCs/>
        </w:rPr>
        <w:fldChar w:fldCharType="begin"/>
      </w:r>
      <w:r w:rsidRPr="00E17A29">
        <w:rPr>
          <w:b/>
          <w:bCs/>
          <w:i/>
          <w:iCs/>
        </w:rPr>
        <w:instrText xml:space="preserve"> SEQ Proposal \* ARABIC </w:instrText>
      </w:r>
      <w:r w:rsidRPr="00E17A29">
        <w:rPr>
          <w:b/>
          <w:bCs/>
          <w:i/>
          <w:iCs/>
        </w:rPr>
        <w:fldChar w:fldCharType="separate"/>
      </w:r>
      <w:r w:rsidR="00556EC0">
        <w:rPr>
          <w:b/>
          <w:bCs/>
          <w:i/>
          <w:iCs/>
          <w:noProof/>
        </w:rPr>
        <w:t>3</w:t>
      </w:r>
      <w:r w:rsidRPr="00E17A29">
        <w:rPr>
          <w:b/>
          <w:bCs/>
          <w:i/>
          <w:iCs/>
        </w:rPr>
        <w:fldChar w:fldCharType="end"/>
      </w:r>
      <w:r w:rsidRPr="00E17A29">
        <w:rPr>
          <w:b/>
          <w:bCs/>
          <w:i/>
          <w:iCs/>
        </w:rPr>
        <w:t>:</w:t>
      </w:r>
      <w:r w:rsidRPr="00A719DE">
        <w:rPr>
          <w:b/>
          <w:bCs/>
          <w:i/>
          <w:iCs/>
        </w:rPr>
        <w:t xml:space="preserve"> </w:t>
      </w:r>
      <w:r>
        <w:rPr>
          <w:b/>
          <w:bCs/>
          <w:i/>
          <w:iCs/>
        </w:rPr>
        <w:t>Send LS to RAN4 to inform that,</w:t>
      </w:r>
      <w:r w:rsidRPr="0057705C">
        <w:rPr>
          <w:b/>
          <w:bCs/>
          <w:i/>
          <w:iCs/>
        </w:rPr>
        <w:t xml:space="preserve"> </w:t>
      </w:r>
      <w:r>
        <w:rPr>
          <w:b/>
          <w:bCs/>
          <w:i/>
          <w:iCs/>
        </w:rPr>
        <w:t>t</w:t>
      </w:r>
      <w:r w:rsidRPr="00A719DE">
        <w:rPr>
          <w:b/>
          <w:bCs/>
          <w:i/>
          <w:iCs/>
        </w:rPr>
        <w:t xml:space="preserve">o support the </w:t>
      </w:r>
      <w:r w:rsidRPr="00A719DE">
        <w:rPr>
          <w:rFonts w:eastAsiaTheme="minorEastAsia"/>
          <w:b/>
          <w:bCs/>
          <w:i/>
          <w:iCs/>
          <w:lang w:eastAsia="zh-CN"/>
        </w:rPr>
        <w:t xml:space="preserve">combination of SSB-less </w:t>
      </w:r>
      <w:proofErr w:type="spellStart"/>
      <w:r w:rsidRPr="00A719DE">
        <w:rPr>
          <w:rFonts w:eastAsiaTheme="minorEastAsia"/>
          <w:b/>
          <w:bCs/>
          <w:i/>
          <w:iCs/>
          <w:lang w:eastAsia="zh-CN"/>
        </w:rPr>
        <w:t>SCell</w:t>
      </w:r>
      <w:proofErr w:type="spellEnd"/>
      <w:r w:rsidRPr="00A719DE">
        <w:rPr>
          <w:rFonts w:eastAsiaTheme="minorEastAsia"/>
          <w:b/>
          <w:bCs/>
          <w:i/>
          <w:iCs/>
          <w:lang w:eastAsia="zh-CN"/>
        </w:rPr>
        <w:t xml:space="preserve"> and OD-SSB</w:t>
      </w:r>
      <w:r>
        <w:rPr>
          <w:rFonts w:eastAsiaTheme="minorEastAsia"/>
          <w:b/>
          <w:bCs/>
          <w:i/>
          <w:iCs/>
          <w:lang w:eastAsia="zh-CN"/>
        </w:rPr>
        <w:t>, the</w:t>
      </w:r>
      <w:r w:rsidRPr="0057705C">
        <w:rPr>
          <w:rFonts w:eastAsiaTheme="minorEastAsia"/>
          <w:b/>
          <w:bCs/>
          <w:i/>
          <w:iCs/>
          <w:szCs w:val="21"/>
        </w:rPr>
        <w:t xml:space="preserve"> </w:t>
      </w:r>
      <w:r w:rsidRPr="00A719DE">
        <w:rPr>
          <w:rFonts w:eastAsiaTheme="minorEastAsia"/>
          <w:b/>
          <w:bCs/>
          <w:i/>
          <w:iCs/>
          <w:szCs w:val="21"/>
        </w:rPr>
        <w:t>QCL</w:t>
      </w:r>
      <w:r>
        <w:rPr>
          <w:rFonts w:eastAsiaTheme="minorEastAsia"/>
          <w:b/>
          <w:bCs/>
          <w:i/>
          <w:iCs/>
          <w:szCs w:val="21"/>
        </w:rPr>
        <w:t xml:space="preserve"> source of TRS</w:t>
      </w:r>
      <w:r w:rsidRPr="00A719DE">
        <w:rPr>
          <w:rFonts w:eastAsiaTheme="minorEastAsia"/>
          <w:b/>
          <w:bCs/>
          <w:i/>
          <w:iCs/>
          <w:szCs w:val="21"/>
        </w:rPr>
        <w:t xml:space="preserve"> </w:t>
      </w:r>
      <w:r>
        <w:rPr>
          <w:rFonts w:eastAsiaTheme="minorEastAsia"/>
          <w:b/>
          <w:bCs/>
          <w:i/>
          <w:iCs/>
          <w:szCs w:val="21"/>
        </w:rPr>
        <w:t>can be the</w:t>
      </w:r>
      <w:r w:rsidRPr="00A719DE">
        <w:rPr>
          <w:rFonts w:eastAsiaTheme="minorEastAsia"/>
          <w:b/>
          <w:bCs/>
          <w:i/>
          <w:iCs/>
          <w:szCs w:val="21"/>
        </w:rPr>
        <w:t xml:space="preserve"> </w:t>
      </w:r>
      <w:r>
        <w:rPr>
          <w:rFonts w:eastAsiaTheme="minorEastAsia"/>
          <w:b/>
          <w:bCs/>
          <w:i/>
          <w:iCs/>
          <w:szCs w:val="21"/>
        </w:rPr>
        <w:t xml:space="preserve">on-demand </w:t>
      </w:r>
      <w:r w:rsidRPr="00A719DE">
        <w:rPr>
          <w:rFonts w:eastAsiaTheme="minorEastAsia"/>
          <w:b/>
          <w:bCs/>
          <w:i/>
          <w:iCs/>
          <w:szCs w:val="21"/>
        </w:rPr>
        <w:t xml:space="preserve">SSB in the SSB-less </w:t>
      </w:r>
      <w:proofErr w:type="spellStart"/>
      <w:r w:rsidRPr="00A719DE">
        <w:rPr>
          <w:rFonts w:eastAsiaTheme="minorEastAsia"/>
          <w:b/>
          <w:bCs/>
          <w:i/>
          <w:iCs/>
          <w:szCs w:val="21"/>
        </w:rPr>
        <w:t>SCell</w:t>
      </w:r>
      <w:proofErr w:type="spellEnd"/>
      <w:r>
        <w:rPr>
          <w:rFonts w:eastAsiaTheme="minorEastAsia"/>
          <w:b/>
          <w:bCs/>
          <w:i/>
          <w:iCs/>
          <w:szCs w:val="21"/>
        </w:rPr>
        <w:t>.</w:t>
      </w:r>
      <w:bookmarkEnd w:id="12"/>
    </w:p>
    <w:p w14:paraId="2414002F" w14:textId="77777777" w:rsidR="00DF29DF" w:rsidRDefault="00DF29DF" w:rsidP="00DF29DF">
      <w:pPr>
        <w:spacing w:beforeLines="50" w:before="120" w:afterLines="50" w:after="120"/>
        <w:jc w:val="both"/>
        <w:rPr>
          <w:rFonts w:eastAsiaTheme="minorEastAsia"/>
          <w:lang w:eastAsia="zh-CN"/>
        </w:rPr>
      </w:pPr>
      <w:r>
        <w:rPr>
          <w:rFonts w:eastAsiaTheme="minorEastAsia" w:hint="eastAsia"/>
          <w:lang w:eastAsia="zh-CN"/>
        </w:rPr>
        <w:t>F</w:t>
      </w:r>
      <w:r>
        <w:rPr>
          <w:rFonts w:eastAsiaTheme="minorEastAsia"/>
          <w:lang w:eastAsia="zh-CN"/>
        </w:rPr>
        <w:t xml:space="preserve">urthermore, to support the combination of SSB-less </w:t>
      </w:r>
      <w:proofErr w:type="spellStart"/>
      <w:r>
        <w:rPr>
          <w:rFonts w:eastAsiaTheme="minorEastAsia"/>
          <w:lang w:eastAsia="zh-CN"/>
        </w:rPr>
        <w:t>SCell</w:t>
      </w:r>
      <w:proofErr w:type="spellEnd"/>
      <w:r>
        <w:rPr>
          <w:rFonts w:eastAsiaTheme="minorEastAsia"/>
          <w:lang w:eastAsia="zh-CN"/>
        </w:rPr>
        <w:t xml:space="preserve"> and OD-SSB, related UE capabilities should be introduced. Considering there are two capabilities to support SSB-less </w:t>
      </w:r>
      <w:proofErr w:type="spellStart"/>
      <w:r>
        <w:rPr>
          <w:rFonts w:eastAsiaTheme="minorEastAsia"/>
          <w:lang w:eastAsia="zh-CN"/>
        </w:rPr>
        <w:t>SCell</w:t>
      </w:r>
      <w:proofErr w:type="spellEnd"/>
      <w:r>
        <w:rPr>
          <w:rFonts w:eastAsiaTheme="minorEastAsia"/>
          <w:lang w:eastAsia="zh-CN"/>
        </w:rPr>
        <w:t xml:space="preserve"> in intra-band CA and inter-band CA respectively, it is preferred to introduce two corresponding capabilities to separately support the combination of OD-SSB and SSB-less </w:t>
      </w:r>
      <w:proofErr w:type="spellStart"/>
      <w:r>
        <w:rPr>
          <w:rFonts w:eastAsiaTheme="minorEastAsia"/>
          <w:lang w:eastAsia="zh-CN"/>
        </w:rPr>
        <w:t>SCell</w:t>
      </w:r>
      <w:proofErr w:type="spellEnd"/>
      <w:r>
        <w:rPr>
          <w:rFonts w:eastAsiaTheme="minorEastAsia"/>
          <w:lang w:eastAsia="zh-CN"/>
        </w:rPr>
        <w:t xml:space="preserve"> in intra-band CA and inter-band CA. For example, one capability indicates </w:t>
      </w:r>
      <w:r w:rsidRPr="00B14214">
        <w:rPr>
          <w:rFonts w:eastAsiaTheme="minorEastAsia"/>
          <w:lang w:eastAsia="zh-CN"/>
        </w:rPr>
        <w:t xml:space="preserve">whether </w:t>
      </w:r>
      <w:r w:rsidRPr="00B14214">
        <w:rPr>
          <w:rFonts w:eastAsiaTheme="minorEastAsia"/>
          <w:lang w:eastAsia="zh-CN"/>
        </w:rPr>
        <w:lastRenderedPageBreak/>
        <w:t xml:space="preserve">the UE supports </w:t>
      </w:r>
      <w:proofErr w:type="spellStart"/>
      <w:r w:rsidRPr="00B14214">
        <w:rPr>
          <w:rFonts w:eastAsiaTheme="minorEastAsia"/>
          <w:lang w:eastAsia="zh-CN"/>
        </w:rPr>
        <w:t>SCell</w:t>
      </w:r>
      <w:proofErr w:type="spellEnd"/>
      <w:r w:rsidRPr="00B14214">
        <w:rPr>
          <w:rFonts w:eastAsiaTheme="minorEastAsia"/>
          <w:lang w:eastAsia="zh-CN"/>
        </w:rPr>
        <w:t xml:space="preserve"> without SS/PBCH block for intra-band CA</w:t>
      </w:r>
      <w:r>
        <w:rPr>
          <w:rFonts w:eastAsiaTheme="minorEastAsia"/>
          <w:lang w:eastAsia="zh-CN"/>
        </w:rPr>
        <w:t xml:space="preserve"> and additionally support the </w:t>
      </w:r>
      <w:r w:rsidRPr="00B14214">
        <w:rPr>
          <w:rFonts w:eastAsiaTheme="minorEastAsia"/>
          <w:lang w:eastAsia="zh-CN"/>
        </w:rPr>
        <w:t xml:space="preserve">activation, adaptation, and deactivation of on-demand SSB transmission on the </w:t>
      </w:r>
      <w:proofErr w:type="spellStart"/>
      <w:r w:rsidRPr="00B14214">
        <w:rPr>
          <w:rFonts w:eastAsiaTheme="minorEastAsia"/>
          <w:lang w:eastAsia="zh-CN"/>
        </w:rPr>
        <w:t>SCell</w:t>
      </w:r>
      <w:proofErr w:type="spellEnd"/>
      <w:r>
        <w:rPr>
          <w:rFonts w:eastAsiaTheme="minorEastAsia"/>
          <w:lang w:eastAsia="zh-CN"/>
        </w:rPr>
        <w:t xml:space="preserve">. While another capability indicates </w:t>
      </w:r>
      <w:r w:rsidRPr="00B14214">
        <w:rPr>
          <w:rFonts w:eastAsiaTheme="minorEastAsia"/>
          <w:lang w:eastAsia="zh-CN"/>
        </w:rPr>
        <w:t xml:space="preserve">whether the UE supports </w:t>
      </w:r>
      <w:proofErr w:type="spellStart"/>
      <w:r w:rsidRPr="00B14214">
        <w:rPr>
          <w:rFonts w:eastAsiaTheme="minorEastAsia"/>
          <w:lang w:eastAsia="zh-CN"/>
        </w:rPr>
        <w:t>SCell</w:t>
      </w:r>
      <w:proofErr w:type="spellEnd"/>
      <w:r w:rsidRPr="00B14214">
        <w:rPr>
          <w:rFonts w:eastAsiaTheme="minorEastAsia"/>
          <w:lang w:eastAsia="zh-CN"/>
        </w:rPr>
        <w:t xml:space="preserve"> without SS/PBCH block for int</w:t>
      </w:r>
      <w:r>
        <w:rPr>
          <w:rFonts w:eastAsiaTheme="minorEastAsia"/>
          <w:lang w:eastAsia="zh-CN"/>
        </w:rPr>
        <w:t>er</w:t>
      </w:r>
      <w:r w:rsidRPr="00B14214">
        <w:rPr>
          <w:rFonts w:eastAsiaTheme="minorEastAsia"/>
          <w:lang w:eastAsia="zh-CN"/>
        </w:rPr>
        <w:t>-band CA</w:t>
      </w:r>
      <w:r>
        <w:rPr>
          <w:rFonts w:eastAsiaTheme="minorEastAsia"/>
          <w:lang w:eastAsia="zh-CN"/>
        </w:rPr>
        <w:t xml:space="preserve"> and additionally support the </w:t>
      </w:r>
      <w:r w:rsidRPr="00B14214">
        <w:rPr>
          <w:rFonts w:eastAsiaTheme="minorEastAsia"/>
          <w:lang w:eastAsia="zh-CN"/>
        </w:rPr>
        <w:t xml:space="preserve">activation, adaptation, and deactivation of on-demand SSB transmission on the </w:t>
      </w:r>
      <w:proofErr w:type="spellStart"/>
      <w:r w:rsidRPr="00B14214">
        <w:rPr>
          <w:rFonts w:eastAsiaTheme="minorEastAsia"/>
          <w:lang w:eastAsia="zh-CN"/>
        </w:rPr>
        <w:t>SCell</w:t>
      </w:r>
      <w:proofErr w:type="spellEnd"/>
      <w:r>
        <w:rPr>
          <w:rFonts w:eastAsiaTheme="minorEastAsia"/>
          <w:lang w:eastAsia="zh-CN"/>
        </w:rPr>
        <w:t>.</w:t>
      </w:r>
    </w:p>
    <w:p w14:paraId="2E57D062" w14:textId="1F722500" w:rsidR="00DF29DF" w:rsidRPr="00A719DE" w:rsidRDefault="0057705C" w:rsidP="00DF29DF">
      <w:pPr>
        <w:pStyle w:val="a8"/>
        <w:rPr>
          <w:b/>
          <w:bCs/>
          <w:i/>
          <w:iCs/>
        </w:rPr>
      </w:pPr>
      <w:bookmarkStart w:id="13" w:name="_Ref213232784"/>
      <w:r w:rsidRPr="00E17A29">
        <w:rPr>
          <w:b/>
          <w:bCs/>
          <w:i/>
          <w:iCs/>
        </w:rPr>
        <w:t xml:space="preserve">Proposal </w:t>
      </w:r>
      <w:r w:rsidRPr="00E17A29">
        <w:rPr>
          <w:b/>
          <w:bCs/>
          <w:i/>
          <w:iCs/>
        </w:rPr>
        <w:fldChar w:fldCharType="begin"/>
      </w:r>
      <w:r w:rsidRPr="00E17A29">
        <w:rPr>
          <w:b/>
          <w:bCs/>
          <w:i/>
          <w:iCs/>
        </w:rPr>
        <w:instrText xml:space="preserve"> SEQ Proposal \* ARABIC </w:instrText>
      </w:r>
      <w:r w:rsidRPr="00E17A29">
        <w:rPr>
          <w:b/>
          <w:bCs/>
          <w:i/>
          <w:iCs/>
        </w:rPr>
        <w:fldChar w:fldCharType="separate"/>
      </w:r>
      <w:r w:rsidR="00556EC0">
        <w:rPr>
          <w:b/>
          <w:bCs/>
          <w:i/>
          <w:iCs/>
          <w:noProof/>
        </w:rPr>
        <w:t>4</w:t>
      </w:r>
      <w:r w:rsidRPr="00E17A29">
        <w:rPr>
          <w:b/>
          <w:bCs/>
          <w:i/>
          <w:iCs/>
        </w:rPr>
        <w:fldChar w:fldCharType="end"/>
      </w:r>
      <w:r w:rsidRPr="00E17A29">
        <w:rPr>
          <w:b/>
          <w:bCs/>
          <w:i/>
          <w:iCs/>
        </w:rPr>
        <w:t>:</w:t>
      </w:r>
      <w:r w:rsidR="00DF29DF" w:rsidRPr="00A719DE">
        <w:rPr>
          <w:b/>
          <w:bCs/>
          <w:i/>
          <w:iCs/>
        </w:rPr>
        <w:t xml:space="preserve"> To support the combination of SSB-less </w:t>
      </w:r>
      <w:proofErr w:type="spellStart"/>
      <w:r w:rsidR="00DF29DF" w:rsidRPr="00A719DE">
        <w:rPr>
          <w:b/>
          <w:bCs/>
          <w:i/>
          <w:iCs/>
        </w:rPr>
        <w:t>SCell</w:t>
      </w:r>
      <w:proofErr w:type="spellEnd"/>
      <w:r w:rsidR="00DF29DF" w:rsidRPr="00A719DE">
        <w:rPr>
          <w:b/>
          <w:bCs/>
          <w:i/>
          <w:iCs/>
        </w:rPr>
        <w:t xml:space="preserve"> and OD-SSB, the following UE capabilities should be introduced</w:t>
      </w:r>
      <w:r>
        <w:rPr>
          <w:b/>
          <w:bCs/>
          <w:i/>
          <w:iCs/>
        </w:rPr>
        <w:t>, and send LS to RAN2 to add the UE capabilities</w:t>
      </w:r>
      <w:r w:rsidR="00DF29DF" w:rsidRPr="00A719DE">
        <w:rPr>
          <w:b/>
          <w:bCs/>
          <w:i/>
          <w:iCs/>
        </w:rPr>
        <w:t>:</w:t>
      </w:r>
      <w:bookmarkEnd w:id="13"/>
    </w:p>
    <w:p w14:paraId="79E21A1D" w14:textId="1194DA53" w:rsidR="00DF29DF" w:rsidRPr="00A719DE" w:rsidRDefault="00DF29DF" w:rsidP="00276817">
      <w:pPr>
        <w:pStyle w:val="af9"/>
        <w:numPr>
          <w:ilvl w:val="0"/>
          <w:numId w:val="45"/>
        </w:numPr>
        <w:ind w:firstLineChars="0"/>
        <w:rPr>
          <w:rFonts w:ascii="Times New Roman" w:eastAsiaTheme="minorEastAsia" w:hAnsi="Times New Roman"/>
          <w:b/>
          <w:bCs/>
          <w:i/>
          <w:iCs/>
          <w:sz w:val="20"/>
          <w:szCs w:val="21"/>
          <w:lang w:val="en-GB"/>
        </w:rPr>
      </w:pPr>
      <w:r w:rsidRPr="00A719DE">
        <w:rPr>
          <w:rFonts w:ascii="Times New Roman" w:eastAsiaTheme="minorEastAsia" w:hAnsi="Times New Roman"/>
          <w:b/>
          <w:bCs/>
          <w:i/>
          <w:iCs/>
          <w:sz w:val="20"/>
          <w:szCs w:val="21"/>
          <w:lang w:val="en-GB"/>
        </w:rPr>
        <w:t xml:space="preserve">Whether </w:t>
      </w:r>
      <w:r w:rsidR="007010AA">
        <w:rPr>
          <w:rFonts w:ascii="Times New Roman" w:eastAsiaTheme="minorEastAsia" w:hAnsi="Times New Roman"/>
          <w:b/>
          <w:bCs/>
          <w:i/>
          <w:iCs/>
          <w:sz w:val="20"/>
          <w:szCs w:val="21"/>
          <w:lang w:val="en-GB"/>
        </w:rPr>
        <w:t xml:space="preserve">to </w:t>
      </w:r>
      <w:r w:rsidRPr="00A719DE">
        <w:rPr>
          <w:rFonts w:ascii="Times New Roman" w:eastAsiaTheme="minorEastAsia" w:hAnsi="Times New Roman"/>
          <w:b/>
          <w:bCs/>
          <w:i/>
          <w:iCs/>
          <w:sz w:val="20"/>
          <w:szCs w:val="21"/>
          <w:lang w:val="en-GB"/>
        </w:rPr>
        <w:t xml:space="preserve">support the combination of OD-SSB and SSB-less </w:t>
      </w:r>
      <w:proofErr w:type="spellStart"/>
      <w:r w:rsidRPr="00A719DE">
        <w:rPr>
          <w:rFonts w:ascii="Times New Roman" w:eastAsiaTheme="minorEastAsia" w:hAnsi="Times New Roman"/>
          <w:b/>
          <w:bCs/>
          <w:i/>
          <w:iCs/>
          <w:sz w:val="20"/>
          <w:szCs w:val="21"/>
          <w:lang w:val="en-GB"/>
        </w:rPr>
        <w:t>SCell</w:t>
      </w:r>
      <w:proofErr w:type="spellEnd"/>
      <w:r w:rsidRPr="00A719DE">
        <w:rPr>
          <w:rFonts w:ascii="Times New Roman" w:eastAsiaTheme="minorEastAsia" w:hAnsi="Times New Roman"/>
          <w:b/>
          <w:bCs/>
          <w:i/>
          <w:iCs/>
          <w:sz w:val="20"/>
          <w:szCs w:val="21"/>
          <w:lang w:val="en-GB"/>
        </w:rPr>
        <w:t xml:space="preserve"> in intra-band CA</w:t>
      </w:r>
    </w:p>
    <w:p w14:paraId="7210B48E" w14:textId="5784B339" w:rsidR="00DF29DF" w:rsidRPr="00A719DE" w:rsidRDefault="00DF29DF" w:rsidP="00276817">
      <w:pPr>
        <w:pStyle w:val="af9"/>
        <w:numPr>
          <w:ilvl w:val="0"/>
          <w:numId w:val="45"/>
        </w:numPr>
        <w:ind w:firstLineChars="0"/>
        <w:rPr>
          <w:rFonts w:ascii="Times New Roman" w:eastAsiaTheme="minorEastAsia" w:hAnsi="Times New Roman"/>
          <w:b/>
          <w:bCs/>
          <w:i/>
          <w:iCs/>
          <w:sz w:val="20"/>
          <w:szCs w:val="21"/>
          <w:lang w:val="en-GB"/>
        </w:rPr>
      </w:pPr>
      <w:r w:rsidRPr="00A719DE">
        <w:rPr>
          <w:rFonts w:ascii="Times New Roman" w:eastAsiaTheme="minorEastAsia" w:hAnsi="Times New Roman"/>
          <w:b/>
          <w:bCs/>
          <w:i/>
          <w:iCs/>
          <w:sz w:val="20"/>
          <w:szCs w:val="21"/>
          <w:lang w:val="en-GB"/>
        </w:rPr>
        <w:t xml:space="preserve">Whether </w:t>
      </w:r>
      <w:r w:rsidR="007010AA">
        <w:rPr>
          <w:rFonts w:ascii="Times New Roman" w:eastAsiaTheme="minorEastAsia" w:hAnsi="Times New Roman"/>
          <w:b/>
          <w:bCs/>
          <w:i/>
          <w:iCs/>
          <w:sz w:val="20"/>
          <w:szCs w:val="21"/>
          <w:lang w:val="en-GB"/>
        </w:rPr>
        <w:t xml:space="preserve">to </w:t>
      </w:r>
      <w:r w:rsidRPr="00A719DE">
        <w:rPr>
          <w:rFonts w:ascii="Times New Roman" w:eastAsiaTheme="minorEastAsia" w:hAnsi="Times New Roman"/>
          <w:b/>
          <w:bCs/>
          <w:i/>
          <w:iCs/>
          <w:sz w:val="20"/>
          <w:szCs w:val="21"/>
          <w:lang w:val="en-GB"/>
        </w:rPr>
        <w:t xml:space="preserve">support the combination of OD-SSB and SSB-less </w:t>
      </w:r>
      <w:proofErr w:type="spellStart"/>
      <w:r w:rsidRPr="00A719DE">
        <w:rPr>
          <w:rFonts w:ascii="Times New Roman" w:eastAsiaTheme="minorEastAsia" w:hAnsi="Times New Roman"/>
          <w:b/>
          <w:bCs/>
          <w:i/>
          <w:iCs/>
          <w:sz w:val="20"/>
          <w:szCs w:val="21"/>
          <w:lang w:val="en-GB"/>
        </w:rPr>
        <w:t>SCell</w:t>
      </w:r>
      <w:proofErr w:type="spellEnd"/>
      <w:r w:rsidRPr="00A719DE">
        <w:rPr>
          <w:rFonts w:ascii="Times New Roman" w:eastAsiaTheme="minorEastAsia" w:hAnsi="Times New Roman"/>
          <w:b/>
          <w:bCs/>
          <w:i/>
          <w:iCs/>
          <w:sz w:val="20"/>
          <w:szCs w:val="21"/>
          <w:lang w:val="en-GB"/>
        </w:rPr>
        <w:t xml:space="preserve"> in inter-band CA</w:t>
      </w:r>
    </w:p>
    <w:p w14:paraId="0477E91D" w14:textId="2AC6866C" w:rsidR="00E0464F" w:rsidRPr="00EA6CD3" w:rsidRDefault="00E0464F" w:rsidP="00EA6CD3">
      <w:pPr>
        <w:keepNext/>
        <w:keepLines/>
        <w:widowControl w:val="0"/>
        <w:numPr>
          <w:ilvl w:val="1"/>
          <w:numId w:val="5"/>
        </w:numPr>
        <w:spacing w:before="240" w:after="240"/>
        <w:outlineLvl w:val="1"/>
        <w:rPr>
          <w:rFonts w:ascii="Arial" w:eastAsia="微软雅黑" w:hAnsi="Arial" w:cs="Arial"/>
          <w:bCs/>
          <w:iCs/>
          <w:sz w:val="28"/>
          <w:szCs w:val="28"/>
          <w:lang w:eastAsia="zh-CN"/>
        </w:rPr>
      </w:pPr>
      <w:r w:rsidRPr="00EA6CD3">
        <w:rPr>
          <w:rFonts w:ascii="Arial" w:eastAsia="微软雅黑" w:hAnsi="Arial" w:cs="Arial" w:hint="eastAsia"/>
          <w:bCs/>
          <w:iCs/>
          <w:sz w:val="28"/>
          <w:szCs w:val="28"/>
          <w:lang w:eastAsia="zh-CN"/>
        </w:rPr>
        <w:t>On-demand SIB1</w:t>
      </w:r>
    </w:p>
    <w:p w14:paraId="7E64E0D8" w14:textId="5FE133A6" w:rsidR="00DC7ED2" w:rsidRDefault="00843B37" w:rsidP="00DC7ED2">
      <w:pPr>
        <w:keepNext/>
        <w:keepLines/>
        <w:widowControl w:val="0"/>
        <w:numPr>
          <w:ilvl w:val="2"/>
          <w:numId w:val="5"/>
        </w:numPr>
        <w:spacing w:before="240" w:after="240"/>
        <w:outlineLvl w:val="2"/>
        <w:rPr>
          <w:rFonts w:ascii="Arial" w:eastAsia="微软雅黑" w:hAnsi="Arial" w:cs="Arial"/>
          <w:bCs/>
          <w:iCs/>
          <w:sz w:val="28"/>
          <w:szCs w:val="28"/>
          <w:lang w:eastAsia="zh-CN"/>
        </w:rPr>
      </w:pPr>
      <w:bookmarkStart w:id="14" w:name="_Ref146291522"/>
      <w:r>
        <w:rPr>
          <w:rFonts w:ascii="Arial" w:eastAsia="微软雅黑" w:hAnsi="Arial" w:cs="Arial"/>
          <w:bCs/>
          <w:iCs/>
          <w:sz w:val="28"/>
          <w:szCs w:val="28"/>
          <w:lang w:eastAsia="zh-CN"/>
        </w:rPr>
        <w:t>WUS C</w:t>
      </w:r>
      <w:r w:rsidR="00504735" w:rsidRPr="00504735">
        <w:rPr>
          <w:rFonts w:ascii="Arial" w:eastAsia="微软雅黑" w:hAnsi="Arial" w:cs="Arial"/>
          <w:bCs/>
          <w:iCs/>
          <w:sz w:val="28"/>
          <w:szCs w:val="28"/>
          <w:lang w:eastAsia="zh-CN"/>
        </w:rPr>
        <w:t>onfiguration provision</w:t>
      </w:r>
    </w:p>
    <w:p w14:paraId="083BC939" w14:textId="2E60EFD3" w:rsidR="00DC7ED2" w:rsidRPr="00C46AFA" w:rsidRDefault="00C46AFA" w:rsidP="00C46AFA">
      <w:pPr>
        <w:pStyle w:val="a8"/>
        <w:jc w:val="both"/>
        <w:rPr>
          <w:rFonts w:eastAsiaTheme="minorEastAsia"/>
          <w:lang w:eastAsia="zh-CN"/>
        </w:rPr>
      </w:pPr>
      <w:r w:rsidRPr="00C46AFA">
        <w:rPr>
          <w:rFonts w:eastAsiaTheme="minorEastAsia" w:hint="eastAsia"/>
          <w:lang w:eastAsia="zh-CN"/>
        </w:rPr>
        <w:t>Based</w:t>
      </w:r>
      <w:r w:rsidRPr="00C46AFA">
        <w:rPr>
          <w:rFonts w:eastAsiaTheme="minorEastAsia"/>
          <w:lang w:eastAsia="zh-CN"/>
        </w:rPr>
        <w:t xml:space="preserve"> on</w:t>
      </w:r>
      <w:r w:rsidR="0010382E">
        <w:rPr>
          <w:rFonts w:eastAsiaTheme="minorEastAsia"/>
          <w:lang w:eastAsia="zh-CN"/>
        </w:rPr>
        <w:t xml:space="preserve"> the agreements </w:t>
      </w:r>
      <w:r w:rsidR="007427A8">
        <w:rPr>
          <w:rFonts w:eastAsiaTheme="minorEastAsia"/>
          <w:lang w:eastAsia="zh-CN"/>
        </w:rPr>
        <w:t xml:space="preserve">from </w:t>
      </w:r>
      <w:r w:rsidR="007427A8" w:rsidRPr="007427A8">
        <w:rPr>
          <w:rFonts w:eastAsiaTheme="minorEastAsia"/>
          <w:lang w:eastAsia="zh-CN"/>
        </w:rPr>
        <w:t>RAN2#127</w:t>
      </w:r>
      <w:r w:rsidR="007427A8">
        <w:rPr>
          <w:rFonts w:eastAsiaTheme="minorEastAsia"/>
          <w:lang w:eastAsia="zh-CN"/>
        </w:rPr>
        <w:t>, i</w:t>
      </w:r>
      <w:r w:rsidR="007427A8" w:rsidRPr="007427A8">
        <w:rPr>
          <w:rFonts w:eastAsiaTheme="minorEastAsia"/>
          <w:lang w:eastAsia="zh-CN"/>
        </w:rPr>
        <w:t>n addition to obtaining WUS configuration from cell A, WUS configuration can also be obtained from NES cell</w:t>
      </w:r>
      <w:r w:rsidR="00DF3090">
        <w:rPr>
          <w:rFonts w:eastAsiaTheme="minorEastAsia"/>
          <w:lang w:eastAsia="zh-CN"/>
        </w:rPr>
        <w:t xml:space="preserve"> o</w:t>
      </w:r>
      <w:r w:rsidR="00DF3090" w:rsidRPr="00DF3090">
        <w:rPr>
          <w:rFonts w:eastAsiaTheme="minorEastAsia"/>
          <w:lang w:eastAsia="zh-CN"/>
        </w:rPr>
        <w:t>nce Rel-19 NES UE camps on the NES cell</w:t>
      </w:r>
      <w:r w:rsidR="007427A8" w:rsidRPr="007427A8">
        <w:rPr>
          <w:rFonts w:eastAsiaTheme="minorEastAsia"/>
          <w:lang w:eastAsia="zh-CN"/>
        </w:rPr>
        <w:t>.</w:t>
      </w:r>
    </w:p>
    <w:tbl>
      <w:tblPr>
        <w:tblStyle w:val="ac"/>
        <w:tblW w:w="0" w:type="auto"/>
        <w:tblLook w:val="04A0" w:firstRow="1" w:lastRow="0" w:firstColumn="1" w:lastColumn="0" w:noHBand="0" w:noVBand="1"/>
      </w:tblPr>
      <w:tblGrid>
        <w:gridCol w:w="9060"/>
      </w:tblGrid>
      <w:tr w:rsidR="003307E9" w14:paraId="2A523B53" w14:textId="77777777" w:rsidTr="003307E9">
        <w:tc>
          <w:tcPr>
            <w:tcW w:w="9060" w:type="dxa"/>
          </w:tcPr>
          <w:p w14:paraId="5D3EDE67" w14:textId="7DC70E0A" w:rsidR="003307E9" w:rsidRPr="003307E9" w:rsidRDefault="003307E9" w:rsidP="003307E9">
            <w:pPr>
              <w:rPr>
                <w:rFonts w:eastAsiaTheme="minorEastAsia"/>
                <w:b/>
                <w:kern w:val="2"/>
                <w:szCs w:val="21"/>
                <w:lang w:eastAsia="zh-CN"/>
              </w:rPr>
            </w:pPr>
            <w:bookmarkStart w:id="15" w:name="OLE_LINK294"/>
            <w:bookmarkStart w:id="16" w:name="OLE_LINK295"/>
            <w:r w:rsidRPr="003307E9">
              <w:rPr>
                <w:rFonts w:eastAsiaTheme="minorEastAsia" w:hint="eastAsia"/>
                <w:b/>
                <w:kern w:val="2"/>
                <w:szCs w:val="21"/>
                <w:highlight w:val="green"/>
                <w:lang w:eastAsia="zh-CN"/>
              </w:rPr>
              <w:t>A</w:t>
            </w:r>
            <w:r w:rsidRPr="003307E9">
              <w:rPr>
                <w:rFonts w:eastAsiaTheme="minorEastAsia"/>
                <w:b/>
                <w:kern w:val="2"/>
                <w:szCs w:val="21"/>
                <w:highlight w:val="green"/>
                <w:lang w:eastAsia="zh-CN"/>
              </w:rPr>
              <w:t>greement</w:t>
            </w:r>
            <w:r w:rsidRPr="003307E9">
              <w:rPr>
                <w:rFonts w:eastAsiaTheme="minorEastAsia"/>
                <w:b/>
                <w:color w:val="FF0000"/>
                <w:kern w:val="2"/>
                <w:szCs w:val="21"/>
                <w:lang w:eastAsia="zh-CN"/>
              </w:rPr>
              <w:t>@RAN</w:t>
            </w:r>
            <w:r w:rsidR="000B3A73">
              <w:rPr>
                <w:rFonts w:eastAsiaTheme="minorEastAsia"/>
                <w:b/>
                <w:color w:val="FF0000"/>
                <w:kern w:val="2"/>
                <w:szCs w:val="21"/>
                <w:lang w:eastAsia="zh-CN"/>
              </w:rPr>
              <w:t>2</w:t>
            </w:r>
            <w:r w:rsidRPr="003307E9">
              <w:rPr>
                <w:rFonts w:eastAsiaTheme="minorEastAsia"/>
                <w:b/>
                <w:color w:val="FF0000"/>
                <w:kern w:val="2"/>
                <w:szCs w:val="21"/>
                <w:lang w:eastAsia="zh-CN"/>
              </w:rPr>
              <w:t>#127</w:t>
            </w:r>
          </w:p>
          <w:p w14:paraId="2FBAAF54" w14:textId="1409F669" w:rsidR="003307E9" w:rsidRPr="003307E9" w:rsidRDefault="003307E9" w:rsidP="003307E9">
            <w:pPr>
              <w:rPr>
                <w:rFonts w:eastAsia="PMingLiU"/>
                <w:b/>
                <w:kern w:val="2"/>
                <w:szCs w:val="21"/>
                <w:lang w:eastAsia="zh-TW"/>
              </w:rPr>
            </w:pPr>
            <w:r w:rsidRPr="003307E9">
              <w:rPr>
                <w:rFonts w:eastAsia="PMingLiU"/>
                <w:b/>
                <w:kern w:val="2"/>
                <w:szCs w:val="21"/>
                <w:lang w:eastAsia="zh-TW"/>
              </w:rPr>
              <w:t>WUS configuration of NES cell from NES cell:</w:t>
            </w:r>
          </w:p>
          <w:p w14:paraId="3896F0AF" w14:textId="77777777" w:rsidR="003307E9" w:rsidRDefault="003307E9" w:rsidP="00276817">
            <w:pPr>
              <w:widowControl w:val="0"/>
              <w:numPr>
                <w:ilvl w:val="0"/>
                <w:numId w:val="43"/>
              </w:numPr>
              <w:jc w:val="both"/>
              <w:rPr>
                <w:rFonts w:eastAsia="PMingLiU"/>
                <w:kern w:val="2"/>
                <w:szCs w:val="21"/>
                <w:lang w:eastAsia="zh-TW"/>
              </w:rPr>
            </w:pPr>
            <w:r w:rsidRPr="003307E9">
              <w:rPr>
                <w:rFonts w:eastAsia="PMingLiU"/>
                <w:kern w:val="2"/>
                <w:szCs w:val="21"/>
                <w:lang w:eastAsia="zh-TW"/>
              </w:rPr>
              <w:t>Once Rel-19 NES UE camps on the NES cell, the UE expects to receive UL WUS configuration updates from the NES Cell, e.g., via legacy SI modification procedures.</w:t>
            </w:r>
          </w:p>
          <w:p w14:paraId="2EE21893" w14:textId="38AD870D" w:rsidR="00843B37" w:rsidRPr="00843B37" w:rsidRDefault="00843B37" w:rsidP="00843B37">
            <w:pPr>
              <w:rPr>
                <w:rFonts w:eastAsiaTheme="minorEastAsia"/>
                <w:b/>
                <w:kern w:val="2"/>
                <w:szCs w:val="21"/>
                <w:lang w:eastAsia="zh-CN"/>
              </w:rPr>
            </w:pPr>
            <w:r w:rsidRPr="003307E9">
              <w:rPr>
                <w:rFonts w:eastAsiaTheme="minorEastAsia" w:hint="eastAsia"/>
                <w:b/>
                <w:kern w:val="2"/>
                <w:szCs w:val="21"/>
                <w:highlight w:val="green"/>
                <w:lang w:eastAsia="zh-CN"/>
              </w:rPr>
              <w:t>A</w:t>
            </w:r>
            <w:r w:rsidRPr="003307E9">
              <w:rPr>
                <w:rFonts w:eastAsiaTheme="minorEastAsia"/>
                <w:b/>
                <w:kern w:val="2"/>
                <w:szCs w:val="21"/>
                <w:highlight w:val="green"/>
                <w:lang w:eastAsia="zh-CN"/>
              </w:rPr>
              <w:t>greement</w:t>
            </w:r>
            <w:r w:rsidRPr="003307E9">
              <w:rPr>
                <w:rFonts w:eastAsiaTheme="minorEastAsia"/>
                <w:b/>
                <w:color w:val="FF0000"/>
                <w:kern w:val="2"/>
                <w:szCs w:val="21"/>
                <w:lang w:eastAsia="zh-CN"/>
              </w:rPr>
              <w:t>@RAN</w:t>
            </w:r>
            <w:r>
              <w:rPr>
                <w:rFonts w:eastAsiaTheme="minorEastAsia"/>
                <w:b/>
                <w:color w:val="FF0000"/>
                <w:kern w:val="2"/>
                <w:szCs w:val="21"/>
                <w:lang w:eastAsia="zh-CN"/>
              </w:rPr>
              <w:t>2</w:t>
            </w:r>
            <w:r w:rsidRPr="003307E9">
              <w:rPr>
                <w:rFonts w:eastAsiaTheme="minorEastAsia"/>
                <w:b/>
                <w:color w:val="FF0000"/>
                <w:kern w:val="2"/>
                <w:szCs w:val="21"/>
                <w:lang w:eastAsia="zh-CN"/>
              </w:rPr>
              <w:t>#127</w:t>
            </w:r>
            <w:r>
              <w:rPr>
                <w:rFonts w:eastAsiaTheme="minorEastAsia"/>
                <w:b/>
                <w:color w:val="FF0000"/>
                <w:kern w:val="2"/>
                <w:szCs w:val="21"/>
                <w:lang w:eastAsia="zh-CN"/>
              </w:rPr>
              <w:t>-</w:t>
            </w:r>
            <w:r>
              <w:rPr>
                <w:rFonts w:eastAsiaTheme="minorEastAsia" w:hint="eastAsia"/>
                <w:b/>
                <w:color w:val="FF0000"/>
                <w:kern w:val="2"/>
                <w:szCs w:val="21"/>
                <w:lang w:eastAsia="zh-CN"/>
              </w:rPr>
              <w:t>bis</w:t>
            </w:r>
          </w:p>
          <w:p w14:paraId="25438501" w14:textId="32D58D7B" w:rsidR="00843B37" w:rsidRPr="003307E9" w:rsidRDefault="00843B37" w:rsidP="00843B37">
            <w:pPr>
              <w:widowControl w:val="0"/>
              <w:jc w:val="both"/>
              <w:rPr>
                <w:rFonts w:eastAsia="PMingLiU"/>
                <w:kern w:val="2"/>
                <w:szCs w:val="21"/>
                <w:lang w:eastAsia="zh-TW"/>
              </w:rPr>
            </w:pPr>
            <w:r w:rsidRPr="00843B37">
              <w:rPr>
                <w:rFonts w:eastAsia="PMingLiU"/>
                <w:kern w:val="2"/>
                <w:szCs w:val="21"/>
                <w:lang w:eastAsia="zh-TW"/>
              </w:rPr>
              <w:t>NES cell’s WUS configuration, it is included in a new SIB (including its own WUS configuration).</w:t>
            </w:r>
            <w:bookmarkEnd w:id="15"/>
          </w:p>
        </w:tc>
      </w:tr>
    </w:tbl>
    <w:p w14:paraId="773B325F" w14:textId="39D801D8" w:rsidR="003307E9" w:rsidRDefault="00DF3090" w:rsidP="00DC7ED2">
      <w:pPr>
        <w:spacing w:before="120" w:after="120"/>
        <w:jc w:val="both"/>
        <w:rPr>
          <w:rFonts w:ascii="Arial" w:eastAsia="微软雅黑" w:hAnsi="Arial" w:cs="Arial"/>
          <w:bCs/>
          <w:iCs/>
          <w:sz w:val="28"/>
          <w:szCs w:val="28"/>
          <w:lang w:eastAsia="zh-CN"/>
        </w:rPr>
      </w:pPr>
      <w:bookmarkStart w:id="17" w:name="_Ref213232790"/>
      <w:bookmarkEnd w:id="16"/>
      <w:r w:rsidRPr="00D83DEC">
        <w:rPr>
          <w:b/>
          <w:i/>
        </w:rPr>
        <w:t xml:space="preserve">Observation </w:t>
      </w:r>
      <w:r w:rsidRPr="00D83DEC">
        <w:rPr>
          <w:b/>
          <w:i/>
        </w:rPr>
        <w:fldChar w:fldCharType="begin"/>
      </w:r>
      <w:r w:rsidRPr="00D83DEC">
        <w:rPr>
          <w:b/>
          <w:i/>
        </w:rPr>
        <w:instrText xml:space="preserve"> SEQ Observation \* ARABIC </w:instrText>
      </w:r>
      <w:r w:rsidRPr="00D83DEC">
        <w:rPr>
          <w:b/>
          <w:i/>
        </w:rPr>
        <w:fldChar w:fldCharType="separate"/>
      </w:r>
      <w:r w:rsidR="00556EC0">
        <w:rPr>
          <w:b/>
          <w:i/>
          <w:noProof/>
        </w:rPr>
        <w:t>3</w:t>
      </w:r>
      <w:r w:rsidRPr="00D83DEC">
        <w:rPr>
          <w:b/>
          <w:i/>
        </w:rPr>
        <w:fldChar w:fldCharType="end"/>
      </w:r>
      <w:r w:rsidRPr="00D83DEC">
        <w:rPr>
          <w:b/>
          <w:i/>
        </w:rPr>
        <w:t xml:space="preserve">: </w:t>
      </w:r>
      <w:r>
        <w:rPr>
          <w:b/>
          <w:i/>
        </w:rPr>
        <w:t xml:space="preserve"> UE </w:t>
      </w:r>
      <w:r w:rsidR="005751B9">
        <w:rPr>
          <w:rFonts w:eastAsiaTheme="minorEastAsia" w:hint="eastAsia"/>
          <w:b/>
          <w:i/>
          <w:lang w:eastAsia="zh-CN"/>
        </w:rPr>
        <w:t>can</w:t>
      </w:r>
      <w:r>
        <w:rPr>
          <w:b/>
          <w:i/>
        </w:rPr>
        <w:t xml:space="preserve"> receive WUS config from NES cell o</w:t>
      </w:r>
      <w:r w:rsidRPr="00DF3090">
        <w:rPr>
          <w:b/>
          <w:i/>
        </w:rPr>
        <w:t>nce Rel-19 NES UE camps on the NES cell</w:t>
      </w:r>
      <w:r>
        <w:rPr>
          <w:b/>
          <w:i/>
        </w:rPr>
        <w:t>.</w:t>
      </w:r>
      <w:bookmarkEnd w:id="17"/>
    </w:p>
    <w:p w14:paraId="1CB59F1C" w14:textId="340FCC23" w:rsidR="003307E9" w:rsidRPr="00DF3090" w:rsidRDefault="00765D8D" w:rsidP="00DF3090">
      <w:pPr>
        <w:pStyle w:val="a8"/>
        <w:jc w:val="both"/>
        <w:rPr>
          <w:rFonts w:eastAsiaTheme="minorEastAsia"/>
          <w:lang w:eastAsia="zh-CN"/>
        </w:rPr>
      </w:pPr>
      <w:r w:rsidRPr="00765D8D">
        <w:rPr>
          <w:rFonts w:eastAsiaTheme="minorEastAsia"/>
          <w:lang w:eastAsia="zh-CN"/>
        </w:rPr>
        <w:t xml:space="preserve">However, </w:t>
      </w:r>
      <w:r w:rsidR="005751B9">
        <w:rPr>
          <w:rFonts w:eastAsiaTheme="minorEastAsia" w:hint="eastAsia"/>
          <w:lang w:eastAsia="zh-CN"/>
        </w:rPr>
        <w:t xml:space="preserve">in </w:t>
      </w:r>
      <w:r w:rsidRPr="00765D8D">
        <w:rPr>
          <w:rFonts w:eastAsiaTheme="minorEastAsia"/>
          <w:lang w:eastAsia="zh-CN"/>
        </w:rPr>
        <w:t xml:space="preserve">the latest CR </w:t>
      </w:r>
      <w:r w:rsidR="005C3821">
        <w:rPr>
          <w:rFonts w:eastAsiaTheme="minorEastAsia"/>
          <w:lang w:eastAsia="zh-CN"/>
        </w:rPr>
        <w:t>of 38.213</w:t>
      </w:r>
      <w:r w:rsidR="005751B9">
        <w:rPr>
          <w:rFonts w:eastAsiaTheme="minorEastAsia" w:hint="eastAsia"/>
          <w:lang w:eastAsia="zh-CN"/>
        </w:rPr>
        <w:t>,</w:t>
      </w:r>
      <w:r w:rsidR="005751B9" w:rsidRPr="00765D8D">
        <w:rPr>
          <w:rFonts w:eastAsiaTheme="minorEastAsia"/>
          <w:lang w:eastAsia="zh-CN"/>
        </w:rPr>
        <w:t xml:space="preserve"> </w:t>
      </w:r>
      <w:r w:rsidR="00817233">
        <w:rPr>
          <w:rFonts w:eastAsiaTheme="minorEastAsia" w:hint="eastAsia"/>
          <w:lang w:eastAsia="zh-CN"/>
        </w:rPr>
        <w:t xml:space="preserve">the </w:t>
      </w:r>
      <w:r w:rsidR="00817233">
        <w:rPr>
          <w:rFonts w:eastAsiaTheme="minorEastAsia"/>
          <w:lang w:eastAsia="zh-CN"/>
        </w:rPr>
        <w:t>higher</w:t>
      </w:r>
      <w:r w:rsidR="00817233">
        <w:rPr>
          <w:rFonts w:eastAsiaTheme="minorEastAsia" w:hint="eastAsia"/>
          <w:lang w:eastAsia="zh-CN"/>
        </w:rPr>
        <w:t xml:space="preserve"> layer parameters</w:t>
      </w:r>
      <w:r w:rsidR="00817233" w:rsidRPr="00765D8D">
        <w:rPr>
          <w:rFonts w:eastAsiaTheme="minorEastAsia"/>
          <w:lang w:eastAsia="zh-CN"/>
        </w:rPr>
        <w:t xml:space="preserve"> </w:t>
      </w:r>
      <w:r w:rsidR="00817233">
        <w:rPr>
          <w:rFonts w:eastAsiaTheme="minorEastAsia" w:hint="eastAsia"/>
          <w:lang w:eastAsia="zh-CN"/>
        </w:rPr>
        <w:t xml:space="preserve">only refers to </w:t>
      </w:r>
      <w:r w:rsidRPr="00765D8D">
        <w:rPr>
          <w:rFonts w:eastAsiaTheme="minorEastAsia"/>
          <w:lang w:eastAsia="zh-CN"/>
        </w:rPr>
        <w:t xml:space="preserve">WUS config </w:t>
      </w:r>
      <w:r w:rsidR="00817233">
        <w:rPr>
          <w:rFonts w:eastAsiaTheme="minorEastAsia" w:hint="eastAsia"/>
          <w:lang w:eastAsia="zh-CN"/>
        </w:rPr>
        <w:t xml:space="preserve">from </w:t>
      </w:r>
      <w:r w:rsidRPr="00765D8D">
        <w:rPr>
          <w:rFonts w:eastAsiaTheme="minorEastAsia"/>
          <w:lang w:eastAsia="zh-CN"/>
        </w:rPr>
        <w:t>the first cell</w:t>
      </w:r>
      <w:r w:rsidR="005C3821">
        <w:rPr>
          <w:rFonts w:eastAsiaTheme="minorEastAsia"/>
          <w:lang w:eastAsia="zh-CN"/>
        </w:rPr>
        <w:t xml:space="preserve"> (cell A)</w:t>
      </w:r>
      <w:r w:rsidRPr="00765D8D">
        <w:rPr>
          <w:rFonts w:eastAsiaTheme="minorEastAsia"/>
          <w:lang w:eastAsia="zh-CN"/>
        </w:rPr>
        <w:t xml:space="preserve">, without </w:t>
      </w:r>
      <w:r w:rsidR="003C313E">
        <w:rPr>
          <w:rFonts w:eastAsiaTheme="minorEastAsia" w:hint="eastAsia"/>
          <w:lang w:eastAsia="zh-CN"/>
        </w:rPr>
        <w:t>considering</w:t>
      </w:r>
      <w:r w:rsidRPr="00765D8D">
        <w:rPr>
          <w:rFonts w:eastAsiaTheme="minorEastAsia"/>
          <w:lang w:eastAsia="zh-CN"/>
        </w:rPr>
        <w:t xml:space="preserve"> WUS config from the second cell</w:t>
      </w:r>
      <w:r w:rsidR="005C3821">
        <w:rPr>
          <w:rFonts w:eastAsiaTheme="minorEastAsia"/>
          <w:lang w:eastAsia="zh-CN"/>
        </w:rPr>
        <w:t xml:space="preserve"> (NES cell)</w:t>
      </w:r>
      <w:r w:rsidRPr="00765D8D">
        <w:rPr>
          <w:rFonts w:eastAsiaTheme="minorEastAsia"/>
          <w:lang w:eastAsia="zh-CN"/>
        </w:rPr>
        <w:t>.</w:t>
      </w:r>
      <w:r w:rsidR="005C3821">
        <w:rPr>
          <w:rFonts w:eastAsiaTheme="minorEastAsia"/>
          <w:lang w:eastAsia="zh-CN"/>
        </w:rPr>
        <w:t xml:space="preserve"> </w:t>
      </w:r>
      <w:r w:rsidR="00980BE6">
        <w:rPr>
          <w:rFonts w:eastAsiaTheme="minorEastAsia" w:hint="eastAsia"/>
          <w:lang w:eastAsia="zh-CN"/>
        </w:rPr>
        <w:t>Therefore</w:t>
      </w:r>
      <w:r w:rsidR="005751B9">
        <w:rPr>
          <w:rFonts w:eastAsiaTheme="minorEastAsia" w:hint="eastAsia"/>
          <w:lang w:eastAsia="zh-CN"/>
        </w:rPr>
        <w:t xml:space="preserve">, </w:t>
      </w:r>
      <w:bookmarkStart w:id="18" w:name="OLE_LINK288"/>
      <w:r w:rsidR="005751B9">
        <w:rPr>
          <w:rFonts w:eastAsiaTheme="minorEastAsia" w:hint="eastAsia"/>
          <w:lang w:eastAsia="zh-CN"/>
        </w:rPr>
        <w:t xml:space="preserve">UE </w:t>
      </w:r>
      <w:r w:rsidR="005751B9">
        <w:rPr>
          <w:rFonts w:eastAsiaTheme="minorEastAsia"/>
          <w:lang w:eastAsia="zh-CN"/>
        </w:rPr>
        <w:t>always</w:t>
      </w:r>
      <w:r w:rsidR="005751B9">
        <w:rPr>
          <w:rFonts w:eastAsiaTheme="minorEastAsia" w:hint="eastAsia"/>
          <w:lang w:eastAsia="zh-CN"/>
        </w:rPr>
        <w:t xml:space="preserve"> use WUS configuration from cell A for transmitting WUS or receiving SIB1 </w:t>
      </w:r>
      <w:r w:rsidR="003C313E">
        <w:rPr>
          <w:rFonts w:eastAsiaTheme="minorEastAsia" w:hint="eastAsia"/>
          <w:lang w:eastAsia="zh-CN"/>
        </w:rPr>
        <w:t>that may not be valid</w:t>
      </w:r>
      <w:r w:rsidR="005751B9">
        <w:rPr>
          <w:rFonts w:eastAsiaTheme="minorEastAsia" w:hint="eastAsia"/>
          <w:lang w:eastAsia="zh-CN"/>
        </w:rPr>
        <w:t xml:space="preserve"> when UE camps on NES cells (e.g., WUS configuration is updated in NES cell)</w:t>
      </w:r>
      <w:bookmarkEnd w:id="18"/>
      <w:r w:rsidR="005751B9">
        <w:rPr>
          <w:rFonts w:eastAsiaTheme="minorEastAsia" w:hint="eastAsia"/>
          <w:lang w:eastAsia="zh-CN"/>
        </w:rPr>
        <w:t xml:space="preserve">. </w:t>
      </w:r>
      <w:r w:rsidR="00980BE6">
        <w:rPr>
          <w:rFonts w:eastAsiaTheme="minorEastAsia" w:hint="eastAsia"/>
          <w:lang w:eastAsia="zh-CN"/>
        </w:rPr>
        <w:t xml:space="preserve">Consequently, </w:t>
      </w:r>
      <w:bookmarkStart w:id="19" w:name="OLE_LINK289"/>
      <w:r w:rsidR="00980BE6">
        <w:rPr>
          <w:rFonts w:eastAsiaTheme="minorEastAsia" w:hint="eastAsia"/>
          <w:lang w:eastAsia="zh-CN"/>
        </w:rPr>
        <w:t xml:space="preserve">UE </w:t>
      </w:r>
      <w:r w:rsidR="008A5F51">
        <w:rPr>
          <w:rFonts w:eastAsiaTheme="minorEastAsia" w:hint="eastAsia"/>
          <w:lang w:eastAsia="zh-CN"/>
        </w:rPr>
        <w:t xml:space="preserve">may </w:t>
      </w:r>
      <w:r w:rsidR="00980BE6">
        <w:rPr>
          <w:rFonts w:eastAsiaTheme="minorEastAsia" w:hint="eastAsia"/>
          <w:lang w:eastAsia="zh-CN"/>
        </w:rPr>
        <w:t>fail to request SIB1 reception when it camps on NES cell.</w:t>
      </w:r>
      <w:bookmarkEnd w:id="19"/>
      <w:r w:rsidR="00980BE6">
        <w:rPr>
          <w:rFonts w:eastAsiaTheme="minorEastAsia" w:hint="eastAsia"/>
          <w:lang w:eastAsia="zh-CN"/>
        </w:rPr>
        <w:t xml:space="preserve"> To address this</w:t>
      </w:r>
      <w:r w:rsidR="005C3821">
        <w:rPr>
          <w:rFonts w:eastAsiaTheme="minorEastAsia"/>
          <w:lang w:eastAsia="zh-CN"/>
        </w:rPr>
        <w:t xml:space="preserve">, the following TP#1 </w:t>
      </w:r>
      <w:r w:rsidR="00980BE6">
        <w:rPr>
          <w:rFonts w:eastAsiaTheme="minorEastAsia" w:hint="eastAsia"/>
          <w:lang w:eastAsia="zh-CN"/>
        </w:rPr>
        <w:t xml:space="preserve">is proposed </w:t>
      </w:r>
      <w:r w:rsidR="005C3821">
        <w:rPr>
          <w:rFonts w:eastAsiaTheme="minorEastAsia" w:hint="eastAsia"/>
          <w:lang w:eastAsia="zh-CN"/>
        </w:rPr>
        <w:t>t</w:t>
      </w:r>
      <w:r w:rsidR="005C3821">
        <w:rPr>
          <w:rFonts w:eastAsiaTheme="minorEastAsia"/>
          <w:lang w:eastAsia="zh-CN"/>
        </w:rPr>
        <w:t xml:space="preserve">o support </w:t>
      </w:r>
      <w:r w:rsidR="005751B9">
        <w:rPr>
          <w:rFonts w:eastAsiaTheme="minorEastAsia" w:hint="eastAsia"/>
          <w:lang w:eastAsia="zh-CN"/>
        </w:rPr>
        <w:t xml:space="preserve">that </w:t>
      </w:r>
      <w:r w:rsidR="005C3821">
        <w:rPr>
          <w:rFonts w:eastAsiaTheme="minorEastAsia"/>
          <w:lang w:eastAsia="zh-CN"/>
        </w:rPr>
        <w:t xml:space="preserve">UE </w:t>
      </w:r>
      <w:r w:rsidR="005751B9">
        <w:rPr>
          <w:rFonts w:eastAsiaTheme="minorEastAsia" w:hint="eastAsia"/>
          <w:lang w:eastAsia="zh-CN"/>
        </w:rPr>
        <w:t>can also use</w:t>
      </w:r>
      <w:r w:rsidR="005751B9">
        <w:rPr>
          <w:rFonts w:eastAsiaTheme="minorEastAsia"/>
          <w:lang w:eastAsia="zh-CN"/>
        </w:rPr>
        <w:t xml:space="preserve"> </w:t>
      </w:r>
      <w:r w:rsidR="005C3821">
        <w:rPr>
          <w:rFonts w:eastAsiaTheme="minorEastAsia"/>
          <w:lang w:eastAsia="zh-CN"/>
        </w:rPr>
        <w:t>WUS config from NES cell</w:t>
      </w:r>
      <w:r w:rsidR="005751B9">
        <w:rPr>
          <w:rFonts w:eastAsiaTheme="minorEastAsia" w:hint="eastAsia"/>
          <w:lang w:eastAsia="zh-CN"/>
        </w:rPr>
        <w:t xml:space="preserve"> for transmitting WUS or receiving SIB1</w:t>
      </w:r>
      <w:r w:rsidR="003C313E">
        <w:rPr>
          <w:rFonts w:eastAsiaTheme="minorEastAsia" w:hint="eastAsia"/>
          <w:lang w:eastAsia="zh-CN"/>
        </w:rPr>
        <w:t xml:space="preserve"> when UE camps on NES cell</w:t>
      </w:r>
      <w:r w:rsidR="005C3821">
        <w:rPr>
          <w:rFonts w:eastAsiaTheme="minorEastAsia"/>
          <w:lang w:eastAsia="zh-CN"/>
        </w:rPr>
        <w:t>.</w:t>
      </w:r>
      <w:r w:rsidR="00427252">
        <w:rPr>
          <w:rFonts w:eastAsiaTheme="minorEastAsia"/>
          <w:lang w:eastAsia="zh-CN"/>
        </w:rPr>
        <w:t xml:space="preserve"> </w:t>
      </w:r>
      <w:r w:rsidR="00427252" w:rsidRPr="00427252">
        <w:rPr>
          <w:rFonts w:eastAsiaTheme="minorEastAsia"/>
          <w:lang w:eastAsia="zh-CN"/>
        </w:rPr>
        <w:t xml:space="preserve">The modified </w:t>
      </w:r>
      <w:r w:rsidR="00427252">
        <w:rPr>
          <w:rFonts w:eastAsiaTheme="minorEastAsia"/>
          <w:lang w:eastAsia="zh-CN"/>
        </w:rPr>
        <w:t>part</w:t>
      </w:r>
      <w:r w:rsidR="00427252" w:rsidRPr="00427252">
        <w:rPr>
          <w:rFonts w:eastAsiaTheme="minorEastAsia"/>
          <w:lang w:eastAsia="zh-CN"/>
        </w:rPr>
        <w:t xml:space="preserve"> </w:t>
      </w:r>
      <w:r w:rsidR="00427252">
        <w:rPr>
          <w:rFonts w:eastAsiaTheme="minorEastAsia"/>
          <w:lang w:eastAsia="zh-CN"/>
        </w:rPr>
        <w:t>is</w:t>
      </w:r>
      <w:r w:rsidR="00427252" w:rsidRPr="00427252">
        <w:rPr>
          <w:rFonts w:eastAsiaTheme="minorEastAsia"/>
          <w:lang w:eastAsia="zh-CN"/>
        </w:rPr>
        <w:t xml:space="preserve"> marked in red.</w:t>
      </w:r>
    </w:p>
    <w:tbl>
      <w:tblPr>
        <w:tblStyle w:val="ac"/>
        <w:tblW w:w="0" w:type="auto"/>
        <w:tblLook w:val="04A0" w:firstRow="1" w:lastRow="0" w:firstColumn="1" w:lastColumn="0" w:noHBand="0" w:noVBand="1"/>
      </w:tblPr>
      <w:tblGrid>
        <w:gridCol w:w="3256"/>
        <w:gridCol w:w="5804"/>
      </w:tblGrid>
      <w:tr w:rsidR="006957C7" w14:paraId="579848A5" w14:textId="77777777" w:rsidTr="00970958">
        <w:tc>
          <w:tcPr>
            <w:tcW w:w="9060" w:type="dxa"/>
            <w:gridSpan w:val="2"/>
          </w:tcPr>
          <w:p w14:paraId="2E0D8446" w14:textId="5D172258" w:rsidR="006957C7" w:rsidRPr="00E0464F" w:rsidRDefault="006957C7" w:rsidP="00970958">
            <w:pPr>
              <w:spacing w:before="120" w:after="120"/>
              <w:jc w:val="center"/>
              <w:rPr>
                <w:rFonts w:ascii="Times" w:eastAsiaTheme="minorEastAsia" w:hAnsi="Times"/>
                <w:szCs w:val="20"/>
                <w:lang w:val="en-GB" w:eastAsia="zh-CN"/>
              </w:rPr>
            </w:pPr>
            <w:r w:rsidRPr="001C20B3">
              <w:rPr>
                <w:rFonts w:ascii="Arial" w:eastAsiaTheme="minorEastAsia" w:hAnsi="Arial" w:cs="Arial"/>
                <w:b/>
                <w:szCs w:val="20"/>
                <w:lang w:val="en-GB" w:eastAsia="zh-CN"/>
              </w:rPr>
              <w:t>TP#</w:t>
            </w:r>
            <w:r w:rsidR="00EB27B8">
              <w:rPr>
                <w:rFonts w:ascii="Arial" w:eastAsiaTheme="minorEastAsia" w:hAnsi="Arial" w:cs="Arial"/>
                <w:b/>
                <w:szCs w:val="20"/>
                <w:lang w:val="en-GB" w:eastAsia="zh-CN"/>
              </w:rPr>
              <w:t>4</w:t>
            </w:r>
            <w:r>
              <w:rPr>
                <w:rFonts w:ascii="Arial" w:eastAsiaTheme="minorEastAsia" w:hAnsi="Arial" w:cs="Arial"/>
                <w:b/>
                <w:szCs w:val="20"/>
                <w:lang w:val="en-GB" w:eastAsia="zh-CN"/>
              </w:rPr>
              <w:t xml:space="preserve"> for OD-SIB1</w:t>
            </w:r>
          </w:p>
        </w:tc>
      </w:tr>
      <w:tr w:rsidR="006957C7" w14:paraId="05151332" w14:textId="77777777" w:rsidTr="00970958">
        <w:tc>
          <w:tcPr>
            <w:tcW w:w="3256" w:type="dxa"/>
          </w:tcPr>
          <w:p w14:paraId="0827CC45" w14:textId="77777777" w:rsidR="006957C7" w:rsidRDefault="006957C7" w:rsidP="00970958">
            <w:pPr>
              <w:spacing w:before="120" w:after="120"/>
              <w:jc w:val="both"/>
              <w:rPr>
                <w:rFonts w:ascii="Times" w:eastAsiaTheme="minorEastAsia" w:hAnsi="Times"/>
                <w:szCs w:val="20"/>
                <w:lang w:val="en-GB" w:eastAsia="zh-CN"/>
              </w:rPr>
            </w:pPr>
            <w:r>
              <w:rPr>
                <w:rFonts w:ascii="Times" w:eastAsiaTheme="minorEastAsia" w:hAnsi="Times" w:hint="eastAsia"/>
                <w:szCs w:val="20"/>
                <w:lang w:val="en-GB" w:eastAsia="zh-CN"/>
              </w:rPr>
              <w:t>Reason for change</w:t>
            </w:r>
          </w:p>
        </w:tc>
        <w:tc>
          <w:tcPr>
            <w:tcW w:w="5804" w:type="dxa"/>
          </w:tcPr>
          <w:p w14:paraId="5964A4DA" w14:textId="2A9E367D" w:rsidR="006957C7" w:rsidRPr="00A903F6" w:rsidRDefault="008A5F51" w:rsidP="00A903F6">
            <w:pPr>
              <w:spacing w:before="120" w:after="120"/>
              <w:rPr>
                <w:rFonts w:ascii="Times" w:eastAsiaTheme="minorEastAsia" w:hAnsi="Times"/>
                <w:szCs w:val="20"/>
                <w:lang w:val="en-GB" w:eastAsia="zh-CN"/>
              </w:rPr>
            </w:pPr>
            <w:r w:rsidRPr="008A5F51">
              <w:rPr>
                <w:rFonts w:ascii="Times" w:eastAsiaTheme="minorEastAsia" w:hAnsi="Times"/>
                <w:szCs w:val="20"/>
                <w:lang w:eastAsia="zh-CN"/>
              </w:rPr>
              <w:t>UE always use WUS configuration from cell A for transmitting WUS or receiving SIB1 that may not be valid when UE camps on NES cells (e.g., WUS configuration is updated in NES cell)</w:t>
            </w:r>
            <w:r>
              <w:rPr>
                <w:rFonts w:ascii="Times" w:eastAsiaTheme="minorEastAsia" w:hAnsi="Times" w:hint="eastAsia"/>
                <w:szCs w:val="20"/>
                <w:lang w:val="en-GB" w:eastAsia="zh-CN"/>
              </w:rPr>
              <w:t>.</w:t>
            </w:r>
          </w:p>
        </w:tc>
      </w:tr>
      <w:tr w:rsidR="006957C7" w14:paraId="4E3C5BB5" w14:textId="77777777" w:rsidTr="00970958">
        <w:tc>
          <w:tcPr>
            <w:tcW w:w="3256" w:type="dxa"/>
          </w:tcPr>
          <w:p w14:paraId="148E0A08" w14:textId="77777777" w:rsidR="006957C7" w:rsidRDefault="006957C7" w:rsidP="00970958">
            <w:pPr>
              <w:spacing w:before="120" w:after="120"/>
              <w:jc w:val="both"/>
              <w:rPr>
                <w:rFonts w:ascii="Times" w:eastAsiaTheme="minorEastAsia" w:hAnsi="Times"/>
                <w:szCs w:val="20"/>
                <w:lang w:val="en-GB" w:eastAsia="zh-CN"/>
              </w:rPr>
            </w:pPr>
            <w:r>
              <w:rPr>
                <w:rFonts w:ascii="Times" w:eastAsiaTheme="minorEastAsia" w:hAnsi="Times" w:hint="eastAsia"/>
                <w:szCs w:val="20"/>
                <w:lang w:val="en-GB" w:eastAsia="zh-CN"/>
              </w:rPr>
              <w:t>Summary of change</w:t>
            </w:r>
          </w:p>
        </w:tc>
        <w:tc>
          <w:tcPr>
            <w:tcW w:w="5804" w:type="dxa"/>
          </w:tcPr>
          <w:p w14:paraId="3C3EBF44" w14:textId="13A84996" w:rsidR="006957C7" w:rsidRPr="008A5F51" w:rsidRDefault="008A5F51" w:rsidP="00A903F6">
            <w:pPr>
              <w:spacing w:before="120" w:after="120"/>
              <w:rPr>
                <w:rFonts w:ascii="Times" w:eastAsiaTheme="minorEastAsia" w:hAnsi="Times"/>
                <w:iCs/>
                <w:szCs w:val="20"/>
                <w:lang w:val="en-GB" w:eastAsia="zh-CN"/>
              </w:rPr>
            </w:pPr>
            <w:r>
              <w:rPr>
                <w:rFonts w:ascii="Times" w:eastAsiaTheme="minorEastAsia" w:hAnsi="Times" w:hint="eastAsia"/>
                <w:szCs w:val="20"/>
                <w:lang w:val="en-GB" w:eastAsia="zh-CN"/>
              </w:rPr>
              <w:t xml:space="preserve">The higher layer parameters in clause 23 can be provided by </w:t>
            </w:r>
            <w:r w:rsidRPr="00615A22">
              <w:rPr>
                <w:rFonts w:eastAsia="宋体"/>
                <w:i/>
                <w:szCs w:val="22"/>
                <w:lang w:val="en-GB" w:eastAsia="zh-CN"/>
              </w:rPr>
              <w:t>OD-</w:t>
            </w:r>
            <w:r w:rsidRPr="00615A22">
              <w:rPr>
                <w:rFonts w:eastAsia="宋体"/>
                <w:bCs/>
                <w:i/>
                <w:szCs w:val="22"/>
                <w:lang w:val="en-GB" w:eastAsia="ja-JP"/>
              </w:rPr>
              <w:t>SIB1-Config</w:t>
            </w:r>
            <w:r>
              <w:rPr>
                <w:rFonts w:eastAsia="宋体" w:hint="eastAsia"/>
                <w:bCs/>
                <w:iCs/>
                <w:szCs w:val="22"/>
                <w:lang w:val="en-GB" w:eastAsia="zh-CN"/>
              </w:rPr>
              <w:t xml:space="preserve"> on a second cell (NES cell) besides on a first cell (Cell A)</w:t>
            </w:r>
          </w:p>
        </w:tc>
      </w:tr>
      <w:tr w:rsidR="006957C7" w14:paraId="4F8E6722" w14:textId="77777777" w:rsidTr="00970958">
        <w:tc>
          <w:tcPr>
            <w:tcW w:w="3256" w:type="dxa"/>
          </w:tcPr>
          <w:p w14:paraId="7C971DF2" w14:textId="77777777" w:rsidR="006957C7" w:rsidRDefault="006957C7" w:rsidP="00970958">
            <w:pPr>
              <w:spacing w:before="120" w:after="120"/>
              <w:jc w:val="both"/>
              <w:rPr>
                <w:rFonts w:ascii="Times" w:eastAsiaTheme="minorEastAsia" w:hAnsi="Times"/>
                <w:szCs w:val="20"/>
                <w:lang w:val="en-GB" w:eastAsia="zh-CN"/>
              </w:rPr>
            </w:pPr>
            <w:r>
              <w:rPr>
                <w:rFonts w:ascii="Times" w:eastAsiaTheme="minorEastAsia" w:hAnsi="Times"/>
                <w:szCs w:val="20"/>
                <w:lang w:val="en-GB" w:eastAsia="zh-CN"/>
              </w:rPr>
              <w:t>C</w:t>
            </w:r>
            <w:r>
              <w:rPr>
                <w:rFonts w:ascii="Times" w:eastAsiaTheme="minorEastAsia" w:hAnsi="Times" w:hint="eastAsia"/>
                <w:szCs w:val="20"/>
                <w:lang w:val="en-GB" w:eastAsia="zh-CN"/>
              </w:rPr>
              <w:t>onsequences if not approved</w:t>
            </w:r>
          </w:p>
        </w:tc>
        <w:tc>
          <w:tcPr>
            <w:tcW w:w="5804" w:type="dxa"/>
          </w:tcPr>
          <w:p w14:paraId="4C64BC08" w14:textId="5C080CFB" w:rsidR="006957C7" w:rsidRDefault="008A5F51" w:rsidP="00970958">
            <w:pPr>
              <w:spacing w:before="120" w:after="120"/>
              <w:jc w:val="both"/>
              <w:rPr>
                <w:rFonts w:ascii="Times" w:eastAsiaTheme="minorEastAsia" w:hAnsi="Times"/>
                <w:szCs w:val="20"/>
                <w:lang w:val="en-GB" w:eastAsia="zh-CN"/>
              </w:rPr>
            </w:pPr>
            <w:r w:rsidRPr="008A5F51">
              <w:rPr>
                <w:rFonts w:ascii="Times" w:eastAsiaTheme="minorEastAsia" w:hAnsi="Times"/>
                <w:szCs w:val="20"/>
                <w:lang w:eastAsia="zh-CN"/>
              </w:rPr>
              <w:t xml:space="preserve">UE </w:t>
            </w:r>
            <w:r>
              <w:rPr>
                <w:rFonts w:ascii="Times" w:eastAsiaTheme="minorEastAsia" w:hAnsi="Times" w:hint="eastAsia"/>
                <w:szCs w:val="20"/>
                <w:lang w:eastAsia="zh-CN"/>
              </w:rPr>
              <w:t>may</w:t>
            </w:r>
            <w:r w:rsidRPr="008A5F51">
              <w:rPr>
                <w:rFonts w:ascii="Times" w:eastAsiaTheme="minorEastAsia" w:hAnsi="Times"/>
                <w:szCs w:val="20"/>
                <w:lang w:eastAsia="zh-CN"/>
              </w:rPr>
              <w:t xml:space="preserve"> fail to request SIB1 reception when it camps on </w:t>
            </w:r>
            <w:r>
              <w:rPr>
                <w:rFonts w:ascii="Times" w:eastAsiaTheme="minorEastAsia" w:hAnsi="Times" w:hint="eastAsia"/>
                <w:szCs w:val="20"/>
                <w:lang w:eastAsia="zh-CN"/>
              </w:rPr>
              <w:t xml:space="preserve">a </w:t>
            </w:r>
            <w:r w:rsidRPr="008A5F51">
              <w:rPr>
                <w:rFonts w:ascii="Times" w:eastAsiaTheme="minorEastAsia" w:hAnsi="Times"/>
                <w:szCs w:val="20"/>
                <w:lang w:eastAsia="zh-CN"/>
              </w:rPr>
              <w:t>NES cell</w:t>
            </w:r>
            <w:r>
              <w:rPr>
                <w:rFonts w:ascii="Times" w:eastAsiaTheme="minorEastAsia" w:hAnsi="Times" w:hint="eastAsia"/>
                <w:szCs w:val="20"/>
                <w:lang w:eastAsia="zh-CN"/>
              </w:rPr>
              <w:t xml:space="preserve"> (i.e., a second cell in 38.213)</w:t>
            </w:r>
            <w:r w:rsidRPr="008A5F51">
              <w:rPr>
                <w:rFonts w:ascii="Times" w:eastAsiaTheme="minorEastAsia" w:hAnsi="Times"/>
                <w:szCs w:val="20"/>
                <w:lang w:eastAsia="zh-CN"/>
              </w:rPr>
              <w:t>.</w:t>
            </w:r>
          </w:p>
        </w:tc>
      </w:tr>
      <w:tr w:rsidR="006957C7" w:rsidRPr="00495F1F" w14:paraId="297E1921" w14:textId="77777777" w:rsidTr="00970958">
        <w:tc>
          <w:tcPr>
            <w:tcW w:w="9060" w:type="dxa"/>
            <w:gridSpan w:val="2"/>
          </w:tcPr>
          <w:p w14:paraId="2517503B" w14:textId="77777777" w:rsidR="006957C7" w:rsidRPr="001B77B7" w:rsidRDefault="006957C7" w:rsidP="00970958">
            <w:pPr>
              <w:autoSpaceDE w:val="0"/>
              <w:autoSpaceDN w:val="0"/>
              <w:adjustRightInd w:val="0"/>
              <w:snapToGrid w:val="0"/>
              <w:spacing w:before="120"/>
              <w:jc w:val="center"/>
              <w:rPr>
                <w:rFonts w:eastAsia="宋体"/>
                <w:color w:val="FF0000"/>
                <w:szCs w:val="20"/>
                <w:lang w:eastAsia="zh-CN"/>
                <w14:ligatures w14:val="standardContextual"/>
              </w:rPr>
            </w:pPr>
            <w:r w:rsidRPr="001B77B7">
              <w:rPr>
                <w:rFonts w:eastAsia="宋体"/>
                <w:color w:val="FF0000"/>
                <w:szCs w:val="20"/>
                <w:lang w:eastAsia="zh-CN"/>
                <w14:ligatures w14:val="standardContextual"/>
              </w:rPr>
              <w:t>---------------------------- Start of Text Proposal for TS 38.21</w:t>
            </w:r>
            <w:r>
              <w:rPr>
                <w:rFonts w:eastAsia="宋体" w:hint="eastAsia"/>
                <w:color w:val="FF0000"/>
                <w:szCs w:val="20"/>
                <w:lang w:eastAsia="zh-CN"/>
                <w14:ligatures w14:val="standardContextual"/>
              </w:rPr>
              <w:t>3</w:t>
            </w:r>
            <w:r w:rsidRPr="001B77B7">
              <w:rPr>
                <w:rFonts w:eastAsia="宋体"/>
                <w:color w:val="FF0000"/>
                <w:szCs w:val="20"/>
                <w:lang w:eastAsia="zh-CN"/>
                <w14:ligatures w14:val="standardContextual"/>
              </w:rPr>
              <w:t>----------------------------</w:t>
            </w:r>
          </w:p>
          <w:p w14:paraId="0A6DA8D9" w14:textId="77777777" w:rsidR="006957C7" w:rsidRDefault="006957C7" w:rsidP="00970958">
            <w:pPr>
              <w:keepNext/>
              <w:keepLines/>
              <w:spacing w:before="180" w:after="180"/>
              <w:ind w:left="1134" w:hanging="1134"/>
              <w:outlineLvl w:val="1"/>
              <w:rPr>
                <w:rFonts w:ascii="Arial" w:eastAsia="宋体" w:hAnsi="Arial"/>
                <w:sz w:val="32"/>
                <w:szCs w:val="20"/>
                <w:lang w:val="en-GB"/>
              </w:rPr>
            </w:pPr>
            <w:r w:rsidRPr="00BE4A47">
              <w:rPr>
                <w:rFonts w:ascii="Arial" w:eastAsia="宋体" w:hAnsi="Arial"/>
                <w:sz w:val="32"/>
                <w:szCs w:val="20"/>
                <w:lang w:val="en-GB"/>
              </w:rPr>
              <w:t>23</w:t>
            </w:r>
            <w:r w:rsidRPr="00BE4A47">
              <w:rPr>
                <w:rFonts w:ascii="Arial" w:eastAsia="宋体" w:hAnsi="Arial"/>
                <w:sz w:val="32"/>
                <w:szCs w:val="20"/>
                <w:lang w:val="en-GB"/>
              </w:rPr>
              <w:tab/>
              <w:t>UE procedure to request SIB1 reception</w:t>
            </w:r>
          </w:p>
          <w:p w14:paraId="2BF35643" w14:textId="77777777" w:rsidR="006957C7" w:rsidRPr="001B77B7" w:rsidRDefault="006957C7" w:rsidP="00970958">
            <w:pPr>
              <w:keepNext/>
              <w:keepLines/>
              <w:spacing w:before="180"/>
              <w:ind w:left="1134" w:hanging="1134"/>
              <w:jc w:val="center"/>
              <w:outlineLvl w:val="1"/>
              <w:rPr>
                <w:color w:val="FF0000"/>
                <w:szCs w:val="20"/>
                <w:lang w:eastAsia="zh-CN"/>
              </w:rPr>
            </w:pPr>
            <w:r w:rsidRPr="001B77B7">
              <w:rPr>
                <w:color w:val="FF0000"/>
                <w:szCs w:val="20"/>
                <w:lang w:eastAsia="zh-CN"/>
              </w:rPr>
              <w:t xml:space="preserve">*** </w:t>
            </w:r>
            <w:r w:rsidRPr="001B77B7">
              <w:rPr>
                <w:color w:val="FF0000"/>
                <w:szCs w:val="20"/>
              </w:rPr>
              <w:t>Unchanged parts are omitted</w:t>
            </w:r>
            <w:r w:rsidRPr="001B77B7">
              <w:rPr>
                <w:color w:val="FF0000"/>
                <w:szCs w:val="20"/>
                <w:lang w:eastAsia="zh-CN"/>
              </w:rPr>
              <w:t xml:space="preserve"> ***</w:t>
            </w:r>
          </w:p>
          <w:p w14:paraId="4AFCB876" w14:textId="2C351B01" w:rsidR="00615A22" w:rsidRPr="00615A22" w:rsidRDefault="00615A22" w:rsidP="00615A22">
            <w:pPr>
              <w:spacing w:after="180"/>
              <w:rPr>
                <w:rFonts w:eastAsia="宋体"/>
                <w:szCs w:val="22"/>
                <w:lang w:val="en-GB" w:eastAsia="zh-CN"/>
              </w:rPr>
            </w:pPr>
            <w:r w:rsidRPr="00615A22">
              <w:rPr>
                <w:rFonts w:eastAsia="宋体"/>
                <w:szCs w:val="22"/>
                <w:lang w:val="en-GB" w:eastAsia="zh-CN"/>
              </w:rPr>
              <w:t xml:space="preserve">Unless otherwise mentioned, the higher layer parameters in this clause and in referenced clauses are provided by </w:t>
            </w:r>
            <w:bookmarkStart w:id="20" w:name="OLE_LINK290"/>
            <w:r w:rsidRPr="00615A22">
              <w:rPr>
                <w:rFonts w:eastAsia="宋体"/>
                <w:i/>
                <w:szCs w:val="22"/>
                <w:lang w:val="en-GB" w:eastAsia="zh-CN"/>
              </w:rPr>
              <w:t>OD-</w:t>
            </w:r>
            <w:r w:rsidRPr="00615A22">
              <w:rPr>
                <w:rFonts w:eastAsia="宋体"/>
                <w:bCs/>
                <w:i/>
                <w:szCs w:val="22"/>
                <w:lang w:val="en-GB" w:eastAsia="ja-JP"/>
              </w:rPr>
              <w:t>SIB1-Config</w:t>
            </w:r>
            <w:bookmarkEnd w:id="20"/>
            <w:r w:rsidRPr="00615A22">
              <w:rPr>
                <w:rFonts w:eastAsia="宋体"/>
                <w:szCs w:val="22"/>
                <w:lang w:val="en-GB" w:eastAsia="zh-CN"/>
              </w:rPr>
              <w:t xml:space="preserve"> on a first cell</w:t>
            </w:r>
            <w:r>
              <w:rPr>
                <w:rFonts w:eastAsia="宋体"/>
                <w:szCs w:val="22"/>
                <w:lang w:val="en-GB" w:eastAsia="zh-CN"/>
              </w:rPr>
              <w:t xml:space="preserve"> </w:t>
            </w:r>
            <w:bookmarkStart w:id="21" w:name="OLE_LINK291"/>
            <w:r w:rsidRPr="00556EC0">
              <w:rPr>
                <w:rFonts w:eastAsia="宋体"/>
                <w:color w:val="FF0000"/>
                <w:szCs w:val="22"/>
                <w:u w:val="single"/>
                <w:lang w:val="en-GB" w:eastAsia="zh-CN"/>
              </w:rPr>
              <w:t>or a second cell</w:t>
            </w:r>
            <w:bookmarkEnd w:id="21"/>
            <w:r w:rsidRPr="00615A22">
              <w:rPr>
                <w:rFonts w:eastAsia="宋体"/>
                <w:szCs w:val="22"/>
                <w:lang w:val="en-GB" w:eastAsia="zh-CN"/>
              </w:rPr>
              <w:t xml:space="preserve">. </w:t>
            </w:r>
          </w:p>
          <w:p w14:paraId="5C3D67D3" w14:textId="6A74513A" w:rsidR="00615A22" w:rsidRPr="00615A22" w:rsidRDefault="00615A22" w:rsidP="00615A22">
            <w:pPr>
              <w:spacing w:after="180"/>
              <w:rPr>
                <w:rFonts w:eastAsia="宋体"/>
                <w:szCs w:val="22"/>
                <w:lang w:val="en-GB" w:eastAsia="zh-CN"/>
              </w:rPr>
            </w:pPr>
            <w:r w:rsidRPr="00615A22">
              <w:rPr>
                <w:rFonts w:eastAsia="宋体"/>
                <w:szCs w:val="22"/>
                <w:lang w:val="en-GB" w:eastAsia="zh-CN"/>
              </w:rPr>
              <w:t xml:space="preserve">A UE can be provided, by </w:t>
            </w:r>
            <w:proofErr w:type="spellStart"/>
            <w:r w:rsidRPr="00615A22">
              <w:rPr>
                <w:rFonts w:eastAsia="宋体"/>
                <w:i/>
                <w:iCs/>
                <w:szCs w:val="22"/>
                <w:lang w:val="en-GB" w:eastAsia="zh-TW"/>
              </w:rPr>
              <w:t>physCellIdList</w:t>
            </w:r>
            <w:proofErr w:type="spellEnd"/>
            <w:r w:rsidRPr="00615A22">
              <w:rPr>
                <w:rFonts w:eastAsia="宋体"/>
                <w:szCs w:val="22"/>
                <w:lang w:val="en-GB" w:eastAsia="zh-CN"/>
              </w:rPr>
              <w:t xml:space="preserve">, </w:t>
            </w:r>
            <w:r w:rsidRPr="00615A22">
              <w:rPr>
                <w:rFonts w:eastAsia="宋体"/>
                <w:szCs w:val="22"/>
                <w:lang w:eastAsia="zh-CN"/>
              </w:rPr>
              <w:t>a physical cell identity</w:t>
            </w:r>
            <w:r w:rsidRPr="00615A22">
              <w:rPr>
                <w:rFonts w:eastAsia="宋体"/>
                <w:szCs w:val="22"/>
                <w:lang w:val="en-GB" w:eastAsia="zh-CN"/>
              </w:rPr>
              <w:t xml:space="preserve"> of a second cell and </w:t>
            </w:r>
            <w:r w:rsidRPr="00615A22">
              <w:rPr>
                <w:rFonts w:eastAsia="PMingLiU"/>
                <w:szCs w:val="22"/>
                <w:lang w:val="en-GB" w:eastAsia="zh-TW"/>
              </w:rPr>
              <w:t xml:space="preserve">an ARFCN by </w:t>
            </w:r>
            <w:proofErr w:type="spellStart"/>
            <w:r w:rsidRPr="00615A22">
              <w:rPr>
                <w:rFonts w:eastAsia="宋体"/>
                <w:i/>
                <w:iCs/>
                <w:szCs w:val="20"/>
                <w:lang w:val="en-GB" w:eastAsia="zh-TW"/>
              </w:rPr>
              <w:t>carrierFreq</w:t>
            </w:r>
            <w:proofErr w:type="spellEnd"/>
            <w:r w:rsidRPr="00615A22">
              <w:rPr>
                <w:rFonts w:eastAsia="PMingLiU"/>
                <w:szCs w:val="22"/>
                <w:lang w:val="en-GB" w:eastAsia="zh-TW"/>
              </w:rPr>
              <w:t xml:space="preserve"> for SS/PBCH block receptions on the second cell</w:t>
            </w:r>
            <w:r w:rsidRPr="00615A22">
              <w:rPr>
                <w:rFonts w:eastAsia="宋体"/>
                <w:szCs w:val="22"/>
                <w:lang w:val="en-GB" w:eastAsia="zh-CN"/>
              </w:rPr>
              <w:t>. When</w:t>
            </w:r>
          </w:p>
          <w:p w14:paraId="3AC4E524" w14:textId="77777777" w:rsidR="00615A22" w:rsidRPr="00615A22" w:rsidRDefault="00615A22" w:rsidP="00615A22">
            <w:pPr>
              <w:spacing w:after="180"/>
              <w:ind w:left="568" w:hanging="284"/>
              <w:rPr>
                <w:rFonts w:eastAsia="宋体"/>
                <w:szCs w:val="20"/>
                <w:lang w:val="en-GB" w:eastAsia="zh-CN"/>
              </w:rPr>
            </w:pPr>
            <w:r w:rsidRPr="00615A22">
              <w:rPr>
                <w:rFonts w:eastAsia="宋体"/>
                <w:szCs w:val="20"/>
                <w:lang w:val="en-GB"/>
              </w:rPr>
              <w:t>-</w:t>
            </w:r>
            <w:r w:rsidRPr="00615A22">
              <w:rPr>
                <w:rFonts w:eastAsia="宋体"/>
                <w:szCs w:val="20"/>
                <w:lang w:val="en-GB"/>
              </w:rPr>
              <w:tab/>
            </w:r>
            <w:r w:rsidRPr="00615A22">
              <w:rPr>
                <w:rFonts w:eastAsia="宋体"/>
                <w:szCs w:val="20"/>
                <w:lang w:val="en-GB" w:eastAsia="zh-CN"/>
              </w:rPr>
              <w:t>the UE receives an SS/PBCH block on the second cell, and</w:t>
            </w:r>
          </w:p>
          <w:p w14:paraId="2E97679A" w14:textId="77777777" w:rsidR="00615A22" w:rsidRPr="00615A22" w:rsidRDefault="00615A22" w:rsidP="00615A22">
            <w:pPr>
              <w:spacing w:after="180"/>
              <w:ind w:left="568" w:hanging="284"/>
              <w:rPr>
                <w:rFonts w:eastAsia="宋体"/>
                <w:iCs/>
                <w:szCs w:val="20"/>
              </w:rPr>
            </w:pPr>
            <w:r w:rsidRPr="00615A22">
              <w:rPr>
                <w:rFonts w:eastAsia="宋体"/>
                <w:szCs w:val="20"/>
                <w:lang w:val="en-GB"/>
              </w:rPr>
              <w:t>-</w:t>
            </w:r>
            <w:r w:rsidRPr="00615A22">
              <w:rPr>
                <w:rFonts w:eastAsia="宋体"/>
                <w:szCs w:val="20"/>
                <w:lang w:val="en-GB"/>
              </w:rPr>
              <w:tab/>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&gt;23</m:t>
              </m:r>
            </m:oMath>
            <w:r w:rsidRPr="00615A22">
              <w:rPr>
                <w:rFonts w:eastAsia="宋体"/>
                <w:iCs/>
                <w:szCs w:val="20"/>
              </w:rPr>
              <w:t xml:space="preserve"> for FR1 or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&gt;11</m:t>
              </m:r>
            </m:oMath>
            <w:r w:rsidRPr="00615A22">
              <w:rPr>
                <w:rFonts w:eastAsia="宋体"/>
                <w:iCs/>
                <w:szCs w:val="20"/>
              </w:rPr>
              <w:t xml:space="preserve"> for FR2 is </w:t>
            </w:r>
            <w:r w:rsidRPr="00615A22">
              <w:rPr>
                <w:rFonts w:eastAsia="等线"/>
                <w:kern w:val="2"/>
                <w:szCs w:val="20"/>
                <w:lang w:val="en-GB" w:eastAsia="zh-CN"/>
              </w:rPr>
              <w:t>indicated by the SS/PBCH block on the second cell</w:t>
            </w:r>
            <w:r w:rsidRPr="00615A22">
              <w:rPr>
                <w:rFonts w:eastAsia="宋体"/>
                <w:iCs/>
                <w:szCs w:val="20"/>
              </w:rPr>
              <w:t>, and</w:t>
            </w:r>
          </w:p>
          <w:p w14:paraId="016E4A67" w14:textId="77777777" w:rsidR="00615A22" w:rsidRPr="00615A22" w:rsidRDefault="00615A22" w:rsidP="00615A22">
            <w:pPr>
              <w:spacing w:after="180"/>
              <w:ind w:left="568" w:hanging="284"/>
              <w:rPr>
                <w:rFonts w:eastAsia="宋体"/>
                <w:iCs/>
                <w:szCs w:val="20"/>
              </w:rPr>
            </w:pPr>
            <w:r w:rsidRPr="00615A22">
              <w:rPr>
                <w:rFonts w:eastAsia="宋体"/>
                <w:szCs w:val="20"/>
                <w:lang w:val="en-GB"/>
              </w:rPr>
              <w:lastRenderedPageBreak/>
              <w:t>-</w:t>
            </w:r>
            <w:r w:rsidRPr="00615A22">
              <w:rPr>
                <w:rFonts w:eastAsia="宋体"/>
                <w:szCs w:val="20"/>
                <w:lang w:val="en-GB"/>
              </w:rPr>
              <w:tab/>
              <w:t xml:space="preserve">conditions for PRACH transmission </w:t>
            </w:r>
            <w:r w:rsidRPr="00615A22">
              <w:rPr>
                <w:rFonts w:eastAsia="宋体"/>
                <w:szCs w:val="20"/>
                <w:lang w:val="en-GB" w:eastAsia="zh-CN"/>
              </w:rPr>
              <w:t>associated with the SS/PBCH block on the second cell are satisfied [12, TS 38.331],</w:t>
            </w:r>
          </w:p>
          <w:p w14:paraId="7F290185" w14:textId="77777777" w:rsidR="00615A22" w:rsidRPr="00615A22" w:rsidRDefault="00615A22" w:rsidP="00615A22">
            <w:pPr>
              <w:spacing w:after="180"/>
              <w:rPr>
                <w:rFonts w:eastAsia="宋体"/>
                <w:szCs w:val="20"/>
                <w:lang w:val="en-GB"/>
              </w:rPr>
            </w:pPr>
            <w:r w:rsidRPr="00615A22">
              <w:rPr>
                <w:rFonts w:eastAsia="宋体"/>
                <w:szCs w:val="22"/>
                <w:lang w:val="en-GB" w:eastAsia="zh-CN"/>
              </w:rPr>
              <w:t xml:space="preserve">the UE </w:t>
            </w:r>
            <w:r w:rsidRPr="00615A22">
              <w:rPr>
                <w:rFonts w:eastAsia="宋体"/>
                <w:szCs w:val="20"/>
                <w:lang w:val="en-GB"/>
              </w:rPr>
              <w:t xml:space="preserve">is not required to monitor PDCCH </w:t>
            </w:r>
            <w:r w:rsidRPr="00615A22">
              <w:rPr>
                <w:rFonts w:eastAsia="宋体"/>
                <w:bCs/>
                <w:szCs w:val="20"/>
                <w:lang w:val="en-GB" w:eastAsia="ja-JP"/>
              </w:rPr>
              <w:t xml:space="preserve">on the second cell </w:t>
            </w:r>
            <w:r w:rsidRPr="00615A22">
              <w:rPr>
                <w:rFonts w:eastAsia="宋体"/>
                <w:szCs w:val="20"/>
              </w:rPr>
              <w:t>to detect</w:t>
            </w:r>
            <w:r w:rsidRPr="00615A22">
              <w:rPr>
                <w:rFonts w:eastAsia="宋体"/>
                <w:szCs w:val="20"/>
                <w:lang w:val="en-GB"/>
              </w:rPr>
              <w:t xml:space="preserve"> the DCI format 1_0 with CRC scrambled by the SI-RNTI and</w:t>
            </w:r>
            <w:r w:rsidRPr="00615A22">
              <w:rPr>
                <w:rFonts w:eastAsia="宋体"/>
                <w:szCs w:val="22"/>
                <w:lang w:val="en-GB" w:eastAsia="zh-CN"/>
              </w:rPr>
              <w:t xml:space="preserve"> can transmit a PRACH associated with the SS/PBCH block on the second cell based on:</w:t>
            </w:r>
          </w:p>
          <w:p w14:paraId="632C3CAF" w14:textId="77777777" w:rsidR="00615A22" w:rsidRPr="00615A22" w:rsidRDefault="00615A22" w:rsidP="00615A22">
            <w:pPr>
              <w:spacing w:after="180"/>
              <w:ind w:left="568" w:hanging="284"/>
              <w:rPr>
                <w:rFonts w:eastAsia="宋体"/>
                <w:szCs w:val="22"/>
                <w:lang w:val="en-GB" w:eastAsia="zh-CN"/>
              </w:rPr>
            </w:pPr>
            <w:r w:rsidRPr="00615A22">
              <w:rPr>
                <w:rFonts w:eastAsia="宋体"/>
                <w:szCs w:val="20"/>
                <w:lang w:val="en-GB"/>
              </w:rPr>
              <w:t>-</w:t>
            </w:r>
            <w:r w:rsidRPr="00615A22">
              <w:rPr>
                <w:rFonts w:eastAsia="宋体"/>
                <w:szCs w:val="20"/>
                <w:lang w:val="en-GB"/>
              </w:rPr>
              <w:tab/>
              <w:t xml:space="preserve">a timing adjustment indicated by </w:t>
            </w:r>
            <w:r w:rsidRPr="00615A22">
              <w:rPr>
                <w:rFonts w:eastAsia="宋体"/>
                <w:i/>
                <w:iCs/>
                <w:szCs w:val="20"/>
                <w:lang w:val="en-GB"/>
              </w:rPr>
              <w:t>n-</w:t>
            </w:r>
            <w:proofErr w:type="spellStart"/>
            <w:r w:rsidRPr="00615A22">
              <w:rPr>
                <w:rFonts w:eastAsia="宋体"/>
                <w:i/>
                <w:iCs/>
                <w:szCs w:val="20"/>
                <w:lang w:val="en-GB"/>
              </w:rPr>
              <w:t>TimingAdvanceOffset</w:t>
            </w:r>
            <w:proofErr w:type="spellEnd"/>
            <w:r w:rsidRPr="00615A22">
              <w:rPr>
                <w:rFonts w:eastAsia="宋体"/>
                <w:szCs w:val="20"/>
                <w:lang w:val="en-GB" w:eastAsia="sv-SE"/>
              </w:rPr>
              <w:t xml:space="preserve">, if provided, as described in Clause 4.2  </w:t>
            </w:r>
          </w:p>
          <w:p w14:paraId="3320E436" w14:textId="77777777" w:rsidR="00615A22" w:rsidRPr="00615A22" w:rsidRDefault="00615A22" w:rsidP="00615A22">
            <w:pPr>
              <w:spacing w:after="180"/>
              <w:ind w:left="568" w:hanging="284"/>
              <w:rPr>
                <w:rFonts w:eastAsia="宋体"/>
                <w:szCs w:val="22"/>
                <w:lang w:val="en-GB" w:eastAsia="zh-CN"/>
              </w:rPr>
            </w:pPr>
            <w:r w:rsidRPr="00615A22">
              <w:rPr>
                <w:rFonts w:eastAsia="宋体"/>
                <w:szCs w:val="20"/>
                <w:lang w:val="en-GB"/>
              </w:rPr>
              <w:t>-</w:t>
            </w:r>
            <w:r w:rsidRPr="00615A22">
              <w:rPr>
                <w:rFonts w:eastAsia="宋体"/>
                <w:szCs w:val="20"/>
                <w:lang w:val="en-GB"/>
              </w:rPr>
              <w:tab/>
              <w:t xml:space="preserve">a </w:t>
            </w:r>
            <w:r w:rsidRPr="00615A22">
              <w:rPr>
                <w:rFonts w:eastAsia="宋体"/>
                <w:szCs w:val="20"/>
                <w:lang w:val="en-GB" w:eastAsia="sv-SE"/>
              </w:rPr>
              <w:t xml:space="preserve">power determined as described in Clause 7.4  </w:t>
            </w:r>
          </w:p>
          <w:p w14:paraId="0FDFAEE8" w14:textId="77777777" w:rsidR="00615A22" w:rsidRPr="00615A22" w:rsidRDefault="00615A22" w:rsidP="00615A22">
            <w:pPr>
              <w:spacing w:after="180"/>
              <w:ind w:left="568" w:hanging="284"/>
              <w:rPr>
                <w:rFonts w:eastAsia="宋体"/>
                <w:szCs w:val="20"/>
                <w:lang w:val="en-GB" w:eastAsia="sv-SE"/>
              </w:rPr>
            </w:pPr>
            <w:r w:rsidRPr="00615A22">
              <w:rPr>
                <w:rFonts w:eastAsia="宋体"/>
                <w:szCs w:val="20"/>
                <w:lang w:val="en-GB"/>
              </w:rPr>
              <w:t>-</w:t>
            </w:r>
            <w:r w:rsidRPr="00615A22">
              <w:rPr>
                <w:rFonts w:eastAsia="宋体"/>
                <w:szCs w:val="20"/>
                <w:lang w:val="en-GB"/>
              </w:rPr>
              <w:tab/>
              <w:t xml:space="preserve">a </w:t>
            </w:r>
            <w:r w:rsidRPr="00615A22">
              <w:rPr>
                <w:rFonts w:eastAsia="宋体"/>
                <w:szCs w:val="20"/>
                <w:lang w:val="en-GB" w:eastAsia="sv-SE"/>
              </w:rPr>
              <w:t>procedure determined as in Clause 8.1 based on Type-1 random access procedure</w:t>
            </w:r>
          </w:p>
          <w:p w14:paraId="1345B21B" w14:textId="0B5D0EB1" w:rsidR="00615A22" w:rsidRPr="00615A22" w:rsidRDefault="00615A22" w:rsidP="00615A22">
            <w:pPr>
              <w:spacing w:after="180"/>
              <w:rPr>
                <w:rFonts w:eastAsia="宋体"/>
                <w:bCs/>
                <w:szCs w:val="20"/>
                <w:lang w:val="en-GB" w:eastAsia="ja-JP"/>
              </w:rPr>
            </w:pPr>
            <w:r w:rsidRPr="00615A22">
              <w:rPr>
                <w:rFonts w:eastAsia="宋体"/>
                <w:szCs w:val="20"/>
                <w:lang w:val="en-GB"/>
              </w:rPr>
              <w:t xml:space="preserve">where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hAnsi="Cambria Math"/>
                      <w:szCs w:val="20"/>
                      <w:lang w:val="en-GB"/>
                    </w:rPr>
                    <m:t>SSB</m:t>
                  </m:r>
                </m:sub>
              </m:sSub>
            </m:oMath>
            <w:r w:rsidRPr="00615A22">
              <w:rPr>
                <w:rFonts w:eastAsia="宋体"/>
                <w:szCs w:val="20"/>
                <w:lang w:val="en-GB"/>
              </w:rPr>
              <w:t xml:space="preserve"> for determining the common resource block [4, TS 38.211] and the frequency offset for the CORESET in Clause 13</w:t>
            </w:r>
            <w:r w:rsidRPr="00615A22">
              <w:rPr>
                <w:rFonts w:eastAsia="宋体"/>
                <w:szCs w:val="20"/>
                <w:u w:val="single"/>
                <w:lang w:val="en-GB"/>
              </w:rPr>
              <w:t xml:space="preserve"> </w:t>
            </w:r>
            <w:r w:rsidRPr="00615A22">
              <w:rPr>
                <w:rFonts w:eastAsia="宋体"/>
                <w:szCs w:val="20"/>
                <w:lang w:val="en-GB"/>
              </w:rPr>
              <w:t xml:space="preserve">is provided by </w:t>
            </w:r>
            <w:r w:rsidRPr="00615A22">
              <w:rPr>
                <w:rFonts w:eastAsia="宋体"/>
                <w:i/>
                <w:szCs w:val="20"/>
                <w:lang w:val="en-GB"/>
              </w:rPr>
              <w:t>k-</w:t>
            </w:r>
            <w:proofErr w:type="spellStart"/>
            <w:r w:rsidRPr="00615A22">
              <w:rPr>
                <w:rFonts w:eastAsia="宋体"/>
                <w:i/>
                <w:szCs w:val="20"/>
                <w:lang w:val="en-GB"/>
              </w:rPr>
              <w:t>ssb</w:t>
            </w:r>
            <w:proofErr w:type="spellEnd"/>
            <w:r w:rsidRPr="00615A22">
              <w:rPr>
                <w:rFonts w:eastAsia="宋体"/>
                <w:bCs/>
                <w:szCs w:val="20"/>
                <w:lang w:val="en-GB" w:eastAsia="ja-JP"/>
              </w:rPr>
              <w:t xml:space="preserve">. </w:t>
            </w:r>
          </w:p>
          <w:p w14:paraId="73CE75A5" w14:textId="0C095001" w:rsidR="00615A22" w:rsidRPr="00615A22" w:rsidRDefault="00615A22" w:rsidP="00615A22">
            <w:pPr>
              <w:spacing w:after="180"/>
              <w:rPr>
                <w:rFonts w:eastAsia="宋体"/>
                <w:szCs w:val="20"/>
                <w:lang w:val="en-GB"/>
              </w:rPr>
            </w:pPr>
            <w:r w:rsidRPr="00615A22">
              <w:rPr>
                <w:rFonts w:eastAsia="宋体"/>
                <w:bCs/>
                <w:szCs w:val="20"/>
                <w:lang w:val="en-GB" w:eastAsia="ja-JP"/>
              </w:rPr>
              <w:t xml:space="preserve">In response to the PRACH transmission, the UE monitors PDCCH on the second cell </w:t>
            </w:r>
            <w:r w:rsidRPr="00615A22">
              <w:rPr>
                <w:rFonts w:eastAsia="宋体"/>
                <w:szCs w:val="20"/>
              </w:rPr>
              <w:t>to detect</w:t>
            </w:r>
            <w:r w:rsidRPr="00615A22">
              <w:rPr>
                <w:rFonts w:eastAsia="宋体"/>
                <w:szCs w:val="20"/>
                <w:lang w:val="en-GB"/>
              </w:rPr>
              <w:t xml:space="preserve"> a DCI format 1_0 with CRC scrambled by a corresponding RA-RNTI during a window controlled by </w:t>
            </w:r>
            <w:proofErr w:type="spellStart"/>
            <w:r w:rsidRPr="00615A22">
              <w:rPr>
                <w:rFonts w:eastAsia="宋体"/>
                <w:i/>
                <w:szCs w:val="20"/>
                <w:lang w:val="en-GB"/>
              </w:rPr>
              <w:t>ra-ResponseWindow</w:t>
            </w:r>
            <w:proofErr w:type="spellEnd"/>
            <w:r w:rsidRPr="00615A22">
              <w:rPr>
                <w:rFonts w:eastAsia="宋体"/>
                <w:szCs w:val="20"/>
                <w:lang w:val="en-GB"/>
              </w:rPr>
              <w:t xml:space="preserve">, as described in Clause 8.2. The UE monitors PDCCH according to a Type1-PDCCH CSS set provided by </w:t>
            </w:r>
            <w:r w:rsidRPr="00615A22">
              <w:rPr>
                <w:rFonts w:eastAsia="宋体"/>
                <w:i/>
                <w:iCs/>
                <w:szCs w:val="20"/>
                <w:lang w:eastAsia="x-none"/>
              </w:rPr>
              <w:t>ra-</w:t>
            </w:r>
            <w:proofErr w:type="spellStart"/>
            <w:r w:rsidRPr="00615A22">
              <w:rPr>
                <w:rFonts w:eastAsia="宋体"/>
                <w:i/>
                <w:iCs/>
                <w:szCs w:val="20"/>
                <w:lang w:eastAsia="x-none"/>
              </w:rPr>
              <w:t>SearchSpace</w:t>
            </w:r>
            <w:proofErr w:type="spellEnd"/>
            <w:r w:rsidRPr="00615A22">
              <w:rPr>
                <w:rFonts w:eastAsia="宋体"/>
                <w:iCs/>
                <w:szCs w:val="20"/>
                <w:lang w:eastAsia="x-none"/>
              </w:rPr>
              <w:t xml:space="preserve">, if provided; else provided by </w:t>
            </w:r>
            <w:proofErr w:type="spellStart"/>
            <w:r w:rsidRPr="00615A22">
              <w:rPr>
                <w:rFonts w:eastAsia="宋体"/>
                <w:i/>
                <w:iCs/>
                <w:szCs w:val="20"/>
                <w:lang w:val="en-GB"/>
              </w:rPr>
              <w:t>searchSpaceZero</w:t>
            </w:r>
            <w:proofErr w:type="spellEnd"/>
            <w:r w:rsidRPr="00615A22">
              <w:rPr>
                <w:rFonts w:eastAsia="宋体"/>
                <w:iCs/>
                <w:szCs w:val="20"/>
                <w:lang w:val="en-GB"/>
              </w:rPr>
              <w:t xml:space="preserve"> as described in Clause 10.1, in a CORESET provided by </w:t>
            </w:r>
            <w:proofErr w:type="spellStart"/>
            <w:r w:rsidRPr="00615A22">
              <w:rPr>
                <w:rFonts w:eastAsia="宋体"/>
                <w:i/>
                <w:iCs/>
                <w:szCs w:val="20"/>
                <w:lang w:val="en-GB"/>
              </w:rPr>
              <w:t>controlResourceSetZero</w:t>
            </w:r>
            <w:proofErr w:type="spellEnd"/>
            <w:r w:rsidRPr="00615A22">
              <w:rPr>
                <w:rFonts w:eastAsia="宋体"/>
                <w:iCs/>
                <w:szCs w:val="20"/>
                <w:lang w:eastAsia="x-none"/>
              </w:rPr>
              <w:t>.</w:t>
            </w:r>
            <w:r w:rsidRPr="00615A22">
              <w:rPr>
                <w:rFonts w:eastAsia="宋体"/>
                <w:szCs w:val="20"/>
                <w:lang w:val="en-GB"/>
              </w:rPr>
              <w:t xml:space="preserve"> </w:t>
            </w:r>
          </w:p>
          <w:p w14:paraId="528431DA" w14:textId="77993318" w:rsidR="00615A22" w:rsidRPr="00615A22" w:rsidRDefault="00615A22" w:rsidP="00615A22">
            <w:pPr>
              <w:spacing w:after="180"/>
              <w:rPr>
                <w:rFonts w:eastAsia="宋体"/>
                <w:szCs w:val="20"/>
                <w:lang w:val="en-GB"/>
              </w:rPr>
            </w:pPr>
            <w:r w:rsidRPr="00615A22">
              <w:rPr>
                <w:rFonts w:eastAsia="宋体"/>
                <w:szCs w:val="20"/>
                <w:lang w:val="en-GB"/>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615A22">
              <w:rPr>
                <w:rFonts w:eastAsia="宋体"/>
                <w:bCs/>
                <w:szCs w:val="20"/>
                <w:lang w:val="en-GB" w:eastAsia="ja-JP"/>
              </w:rPr>
              <w:t xml:space="preserve">on the second cell </w:t>
            </w:r>
            <w:r w:rsidRPr="00615A22">
              <w:rPr>
                <w:rFonts w:eastAsia="宋体"/>
                <w:szCs w:val="20"/>
              </w:rPr>
              <w:t>to detect</w:t>
            </w:r>
            <w:r w:rsidRPr="00615A22">
              <w:rPr>
                <w:rFonts w:eastAsia="宋体"/>
                <w:szCs w:val="20"/>
                <w:lang w:val="en-GB"/>
              </w:rPr>
              <w:t xml:space="preserve"> a DCI format 1_0 with CRC scrambled by the SI-RNTI according to a Type0-PDCCH CSS set provided by</w:t>
            </w:r>
            <w:r w:rsidRPr="00615A22">
              <w:rPr>
                <w:rFonts w:eastAsia="宋体"/>
                <w:i/>
                <w:iCs/>
                <w:szCs w:val="20"/>
                <w:lang w:val="en-GB"/>
              </w:rPr>
              <w:t xml:space="preserve"> </w:t>
            </w:r>
            <w:proofErr w:type="spellStart"/>
            <w:r w:rsidRPr="00615A22">
              <w:rPr>
                <w:rFonts w:eastAsia="宋体"/>
                <w:i/>
                <w:iCs/>
                <w:szCs w:val="20"/>
                <w:lang w:val="en-GB"/>
              </w:rPr>
              <w:t>searchSpaceZero</w:t>
            </w:r>
            <w:proofErr w:type="spellEnd"/>
            <w:r w:rsidRPr="00615A22">
              <w:rPr>
                <w:rFonts w:eastAsia="宋体"/>
                <w:iCs/>
                <w:szCs w:val="20"/>
                <w:lang w:val="en-GB"/>
              </w:rPr>
              <w:t>.</w:t>
            </w:r>
            <w:r w:rsidRPr="00615A22">
              <w:rPr>
                <w:rFonts w:eastAsia="宋体"/>
                <w:szCs w:val="20"/>
                <w:lang w:val="en-GB"/>
              </w:rPr>
              <w:t xml:space="preserve"> If the UE is provided </w:t>
            </w:r>
            <w:r w:rsidRPr="00615A22">
              <w:rPr>
                <w:rFonts w:eastAsia="宋体"/>
                <w:i/>
                <w:szCs w:val="20"/>
                <w:lang w:val="en-GB"/>
              </w:rPr>
              <w:t>sib1-PDCCHRestrictionToPRACH</w:t>
            </w:r>
            <w:r w:rsidRPr="00615A22">
              <w:rPr>
                <w:rFonts w:eastAsia="宋体"/>
                <w:szCs w:val="20"/>
                <w:lang w:val="en-GB"/>
              </w:rPr>
              <w:t xml:space="preserve">, the UE monitors PDCCH only in monitoring occasions associated with the SS/PBCH block; otherwise, </w:t>
            </w:r>
            <w:r w:rsidRPr="00615A22">
              <w:rPr>
                <w:rFonts w:eastAsia="PMingLiU" w:cs="Times"/>
                <w:szCs w:val="20"/>
                <w:lang w:val="en-GB" w:eastAsia="zh-TW"/>
              </w:rPr>
              <w:t>the UE assumes that PDCCH is transmitted in at least one PDCCH monitoring occasion corresponding to each transmitted SSB</w:t>
            </w:r>
            <w:r w:rsidRPr="00615A22">
              <w:rPr>
                <w:rFonts w:eastAsia="宋体"/>
                <w:szCs w:val="20"/>
                <w:lang w:val="en-GB"/>
              </w:rPr>
              <w:t xml:space="preserve">. The UE monitors PDCCH to detect the DCI format 1_0 with CRC scrambled by the SI-RNTI after a number of slots provided by </w:t>
            </w:r>
            <w:r w:rsidRPr="00615A22">
              <w:rPr>
                <w:rFonts w:eastAsia="Malgun Gothic"/>
                <w:i/>
                <w:iCs/>
                <w:szCs w:val="20"/>
                <w:lang w:val="en-GB" w:eastAsia="zh-CN"/>
              </w:rPr>
              <w:t>od-sib1-windowStartOffset</w:t>
            </w:r>
            <w:r w:rsidRPr="00615A22">
              <w:rPr>
                <w:rFonts w:eastAsia="宋体"/>
                <w:szCs w:val="20"/>
                <w:lang w:val="en-GB"/>
              </w:rPr>
              <w:t xml:space="preserve"> from the start of the first slot of the window controlled by </w:t>
            </w:r>
            <w:proofErr w:type="spellStart"/>
            <w:r w:rsidRPr="00615A22">
              <w:rPr>
                <w:rFonts w:eastAsia="宋体"/>
                <w:i/>
                <w:szCs w:val="20"/>
                <w:lang w:val="en-GB"/>
              </w:rPr>
              <w:t>ra-ResponseWindow</w:t>
            </w:r>
            <w:proofErr w:type="spellEnd"/>
            <w:r w:rsidRPr="00615A22">
              <w:rPr>
                <w:rFonts w:eastAsia="宋体"/>
                <w:szCs w:val="20"/>
                <w:lang w:val="en-GB"/>
              </w:rPr>
              <w:t xml:space="preserve">, and for a number of slots provided by </w:t>
            </w:r>
            <w:r w:rsidRPr="00615A22">
              <w:rPr>
                <w:rFonts w:eastAsia="宋体"/>
                <w:i/>
                <w:szCs w:val="20"/>
                <w:lang w:val="en-GB"/>
              </w:rPr>
              <w:t>od-sib1-WindowDuration</w:t>
            </w:r>
            <w:r w:rsidRPr="00615A22">
              <w:rPr>
                <w:rFonts w:eastAsia="宋体"/>
                <w:szCs w:val="20"/>
                <w:lang w:val="en-GB"/>
              </w:rPr>
              <w:t>.</w:t>
            </w:r>
          </w:p>
          <w:p w14:paraId="34795C3A" w14:textId="77777777" w:rsidR="00615A22" w:rsidRPr="00615A22" w:rsidRDefault="00615A22" w:rsidP="00615A22">
            <w:pPr>
              <w:spacing w:after="180"/>
              <w:rPr>
                <w:rFonts w:eastAsia="宋体"/>
                <w:szCs w:val="20"/>
                <w:lang w:val="en-GB"/>
              </w:rPr>
            </w:pPr>
            <w:r w:rsidRPr="00615A22">
              <w:rPr>
                <w:rFonts w:eastAsia="宋体"/>
                <w:iCs/>
                <w:szCs w:val="20"/>
                <w:lang w:val="en-GB"/>
              </w:rPr>
              <w:t xml:space="preserve">After the PRACH transmission, </w:t>
            </w:r>
            <w:r w:rsidRPr="00615A22">
              <w:rPr>
                <w:rFonts w:eastAsia="宋体"/>
                <w:szCs w:val="20"/>
                <w:lang w:val="en-GB"/>
              </w:rPr>
              <w:t xml:space="preserve">the UE is not required to monitor PDCCH </w:t>
            </w:r>
            <w:r w:rsidRPr="00615A22">
              <w:rPr>
                <w:rFonts w:eastAsia="宋体"/>
                <w:bCs/>
                <w:szCs w:val="20"/>
                <w:lang w:val="en-GB" w:eastAsia="ja-JP"/>
              </w:rPr>
              <w:t xml:space="preserve">on the second cell </w:t>
            </w:r>
            <w:r w:rsidRPr="00615A22">
              <w:rPr>
                <w:rFonts w:eastAsia="宋体"/>
                <w:szCs w:val="20"/>
              </w:rPr>
              <w:t>to detect</w:t>
            </w:r>
            <w:r w:rsidRPr="00615A22">
              <w:rPr>
                <w:rFonts w:eastAsia="宋体"/>
                <w:szCs w:val="20"/>
                <w:lang w:val="en-GB"/>
              </w:rPr>
              <w:t xml:space="preserve"> the DCI format 1_0 with CRC scrambled by the SI-RNTI prior to a reception of a PDSCH providing a RAPID associated with a corresponding PRACH transmission scheduled by the DCI format 1_0 with CRC scrambled by the RA-RNTI.</w:t>
            </w:r>
          </w:p>
          <w:p w14:paraId="2ED3E35B" w14:textId="77777777" w:rsidR="00615A22" w:rsidRPr="00615A22" w:rsidRDefault="00615A22" w:rsidP="00615A22">
            <w:pPr>
              <w:spacing w:after="180"/>
              <w:jc w:val="center"/>
              <w:rPr>
                <w:rFonts w:eastAsia="宋体"/>
                <w:szCs w:val="20"/>
                <w:lang w:val="en-GB"/>
              </w:rPr>
            </w:pPr>
            <w:r w:rsidRPr="00615A22">
              <w:rPr>
                <w:rFonts w:eastAsia="宋体"/>
                <w:color w:val="FF0000"/>
                <w:sz w:val="22"/>
                <w:szCs w:val="22"/>
                <w:lang w:val="en-GB" w:eastAsia="zh-CN"/>
              </w:rPr>
              <w:t xml:space="preserve">*** </w:t>
            </w:r>
            <w:r w:rsidRPr="00615A22">
              <w:rPr>
                <w:rFonts w:eastAsia="宋体"/>
                <w:color w:val="FF0000"/>
                <w:sz w:val="22"/>
                <w:szCs w:val="22"/>
                <w:lang w:val="en-GB"/>
              </w:rPr>
              <w:t>Unchanged parts are omitted</w:t>
            </w:r>
            <w:r w:rsidRPr="00615A22">
              <w:rPr>
                <w:rFonts w:eastAsia="宋体"/>
                <w:color w:val="FF0000"/>
                <w:sz w:val="22"/>
                <w:szCs w:val="22"/>
                <w:lang w:val="en-GB" w:eastAsia="zh-CN"/>
              </w:rPr>
              <w:t xml:space="preserve"> ***</w:t>
            </w:r>
          </w:p>
          <w:p w14:paraId="076785A1" w14:textId="77777777" w:rsidR="006957C7" w:rsidRPr="006133E2" w:rsidRDefault="006957C7" w:rsidP="00970958">
            <w:pPr>
              <w:autoSpaceDE w:val="0"/>
              <w:autoSpaceDN w:val="0"/>
              <w:adjustRightInd w:val="0"/>
              <w:snapToGrid w:val="0"/>
              <w:spacing w:before="120"/>
              <w:jc w:val="center"/>
              <w:rPr>
                <w:rFonts w:eastAsia="宋体"/>
                <w:color w:val="FF0000"/>
                <w:szCs w:val="20"/>
                <w:lang w:eastAsia="zh-CN"/>
                <w14:ligatures w14:val="standardContextual"/>
              </w:rPr>
            </w:pPr>
            <w:r w:rsidRPr="001B77B7">
              <w:rPr>
                <w:rFonts w:eastAsia="宋体"/>
                <w:color w:val="FF0000"/>
                <w:szCs w:val="20"/>
                <w:lang w:eastAsia="zh-CN"/>
                <w14:ligatures w14:val="standardContextual"/>
              </w:rPr>
              <w:t xml:space="preserve">---------------------------- </w:t>
            </w:r>
            <w:r>
              <w:rPr>
                <w:rFonts w:eastAsia="宋体" w:hint="eastAsia"/>
                <w:color w:val="FF0000"/>
                <w:szCs w:val="20"/>
                <w:lang w:eastAsia="zh-CN"/>
                <w14:ligatures w14:val="standardContextual"/>
              </w:rPr>
              <w:t>End</w:t>
            </w:r>
            <w:r w:rsidRPr="001B77B7">
              <w:rPr>
                <w:rFonts w:eastAsia="宋体"/>
                <w:color w:val="FF0000"/>
                <w:szCs w:val="20"/>
                <w:lang w:eastAsia="zh-CN"/>
                <w14:ligatures w14:val="standardContextual"/>
              </w:rPr>
              <w:t xml:space="preserve"> of Text Proposal for TS 38.21</w:t>
            </w:r>
            <w:r>
              <w:rPr>
                <w:rFonts w:eastAsia="宋体" w:hint="eastAsia"/>
                <w:color w:val="FF0000"/>
                <w:szCs w:val="20"/>
                <w:lang w:eastAsia="zh-CN"/>
                <w14:ligatures w14:val="standardContextual"/>
              </w:rPr>
              <w:t>3</w:t>
            </w:r>
            <w:r w:rsidRPr="001B77B7">
              <w:rPr>
                <w:rFonts w:eastAsia="宋体"/>
                <w:color w:val="FF0000"/>
                <w:szCs w:val="20"/>
                <w:lang w:eastAsia="zh-CN"/>
                <w14:ligatures w14:val="standardContextual"/>
              </w:rPr>
              <w:t>----------------------------</w:t>
            </w:r>
          </w:p>
        </w:tc>
      </w:tr>
    </w:tbl>
    <w:p w14:paraId="311D851E" w14:textId="674A3B52" w:rsidR="002B23F7" w:rsidRPr="00D346C2" w:rsidRDefault="001F0E9F" w:rsidP="00D346C2">
      <w:pPr>
        <w:overflowPunct w:val="0"/>
        <w:autoSpaceDE w:val="0"/>
        <w:autoSpaceDN w:val="0"/>
        <w:adjustRightInd w:val="0"/>
        <w:spacing w:before="120" w:after="120"/>
        <w:jc w:val="both"/>
        <w:textAlignment w:val="baseline"/>
        <w:rPr>
          <w:rFonts w:eastAsia="宋体"/>
          <w:b/>
          <w:i/>
          <w:szCs w:val="20"/>
          <w:lang w:val="en-GB" w:eastAsia="zh-CN"/>
        </w:rPr>
      </w:pPr>
      <w:bookmarkStart w:id="22" w:name="_Ref213232882"/>
      <w:r w:rsidRPr="001F0E9F">
        <w:rPr>
          <w:b/>
          <w:i/>
          <w:szCs w:val="20"/>
          <w:lang w:val="en-GB"/>
        </w:rPr>
        <w:lastRenderedPageBreak/>
        <w:t xml:space="preserve">Proposal </w:t>
      </w:r>
      <w:r w:rsidRPr="001F0E9F">
        <w:rPr>
          <w:b/>
          <w:i/>
          <w:szCs w:val="20"/>
          <w:lang w:val="en-GB"/>
        </w:rPr>
        <w:fldChar w:fldCharType="begin"/>
      </w:r>
      <w:r w:rsidRPr="001F0E9F">
        <w:rPr>
          <w:b/>
          <w:i/>
          <w:szCs w:val="20"/>
          <w:lang w:val="en-GB"/>
        </w:rPr>
        <w:instrText xml:space="preserve"> SEQ Proposal \* ARABIC </w:instrText>
      </w:r>
      <w:r w:rsidRPr="001F0E9F">
        <w:rPr>
          <w:b/>
          <w:i/>
          <w:szCs w:val="20"/>
          <w:lang w:val="en-GB"/>
        </w:rPr>
        <w:fldChar w:fldCharType="separate"/>
      </w:r>
      <w:r w:rsidR="00556EC0">
        <w:rPr>
          <w:b/>
          <w:i/>
          <w:noProof/>
          <w:szCs w:val="20"/>
          <w:lang w:val="en-GB"/>
        </w:rPr>
        <w:t>5</w:t>
      </w:r>
      <w:r w:rsidRPr="001F0E9F">
        <w:rPr>
          <w:b/>
          <w:i/>
          <w:szCs w:val="20"/>
          <w:lang w:val="en-GB"/>
        </w:rPr>
        <w:fldChar w:fldCharType="end"/>
      </w:r>
      <w:r w:rsidRPr="001F0E9F">
        <w:rPr>
          <w:rFonts w:eastAsia="宋体"/>
          <w:b/>
          <w:i/>
          <w:szCs w:val="20"/>
          <w:lang w:val="en-GB" w:eastAsia="zh-CN"/>
        </w:rPr>
        <w:t>: Adopt the above TP</w:t>
      </w:r>
      <w:r w:rsidR="00EB27B8">
        <w:rPr>
          <w:rFonts w:eastAsia="宋体"/>
          <w:b/>
          <w:i/>
          <w:szCs w:val="20"/>
          <w:lang w:val="en-GB" w:eastAsia="zh-CN"/>
        </w:rPr>
        <w:t>#4</w:t>
      </w:r>
      <w:r w:rsidRPr="001F0E9F">
        <w:rPr>
          <w:rFonts w:eastAsia="宋体"/>
          <w:b/>
          <w:i/>
          <w:szCs w:val="20"/>
          <w:lang w:val="en-GB" w:eastAsia="zh-CN"/>
        </w:rPr>
        <w:t xml:space="preserve"> to </w:t>
      </w:r>
      <w:r w:rsidR="00D93A53">
        <w:rPr>
          <w:rFonts w:eastAsia="宋体" w:hint="eastAsia"/>
          <w:b/>
          <w:i/>
          <w:szCs w:val="20"/>
          <w:lang w:val="en-GB" w:eastAsia="zh-CN"/>
        </w:rPr>
        <w:t xml:space="preserve">enable that UE </w:t>
      </w:r>
      <w:r w:rsidR="003F750F">
        <w:rPr>
          <w:rFonts w:eastAsia="宋体" w:hint="eastAsia"/>
          <w:b/>
          <w:i/>
          <w:szCs w:val="20"/>
          <w:lang w:val="en-GB" w:eastAsia="zh-CN"/>
        </w:rPr>
        <w:t>use</w:t>
      </w:r>
      <w:r w:rsidR="00843B37" w:rsidRPr="00843B37">
        <w:rPr>
          <w:rFonts w:eastAsia="宋体"/>
          <w:b/>
          <w:i/>
          <w:szCs w:val="20"/>
          <w:lang w:val="en-GB" w:eastAsia="zh-CN"/>
        </w:rPr>
        <w:t xml:space="preserve"> UL WUS configuration from the NES Cell</w:t>
      </w:r>
      <w:r w:rsidR="00D346C2">
        <w:rPr>
          <w:rFonts w:eastAsia="宋体"/>
          <w:b/>
          <w:i/>
          <w:szCs w:val="20"/>
          <w:lang w:val="en-GB" w:eastAsia="zh-CN"/>
        </w:rPr>
        <w:t xml:space="preserve"> (second cell)</w:t>
      </w:r>
      <w:r w:rsidR="003F750F">
        <w:rPr>
          <w:rFonts w:eastAsia="宋体" w:hint="eastAsia"/>
          <w:b/>
          <w:i/>
          <w:szCs w:val="20"/>
          <w:lang w:val="en-GB" w:eastAsia="zh-CN"/>
        </w:rPr>
        <w:t xml:space="preserve"> to request SIB1 reception</w:t>
      </w:r>
      <w:r w:rsidR="00D346C2">
        <w:rPr>
          <w:rFonts w:eastAsia="宋体"/>
          <w:b/>
          <w:i/>
          <w:szCs w:val="20"/>
          <w:lang w:val="en-GB" w:eastAsia="zh-CN"/>
        </w:rPr>
        <w:t>.</w:t>
      </w:r>
      <w:bookmarkEnd w:id="22"/>
    </w:p>
    <w:p w14:paraId="7D7E07A8" w14:textId="2B1BD79B" w:rsidR="001F0E9F" w:rsidRDefault="00E160A8" w:rsidP="002B23F7">
      <w:pPr>
        <w:keepNext/>
        <w:keepLines/>
        <w:widowControl w:val="0"/>
        <w:numPr>
          <w:ilvl w:val="2"/>
          <w:numId w:val="5"/>
        </w:numPr>
        <w:spacing w:before="240" w:after="240"/>
        <w:outlineLvl w:val="2"/>
        <w:rPr>
          <w:rFonts w:ascii="Arial" w:eastAsia="微软雅黑" w:hAnsi="Arial" w:cs="Arial"/>
          <w:bCs/>
          <w:iCs/>
          <w:sz w:val="28"/>
          <w:szCs w:val="28"/>
          <w:lang w:eastAsia="zh-CN"/>
        </w:rPr>
      </w:pPr>
      <w:r w:rsidRPr="00E160A8">
        <w:rPr>
          <w:rFonts w:ascii="Arial" w:eastAsia="微软雅黑" w:hAnsi="Arial" w:cs="Arial"/>
          <w:bCs/>
          <w:iCs/>
          <w:sz w:val="28"/>
          <w:szCs w:val="28"/>
          <w:lang w:eastAsia="zh-CN"/>
        </w:rPr>
        <w:t>SIB1 acquisition after receiving SI change notification and PWS notification</w:t>
      </w:r>
    </w:p>
    <w:p w14:paraId="0D8E9D6A" w14:textId="1E243010" w:rsidR="00C30B25" w:rsidRPr="00C30B25" w:rsidRDefault="00306E14" w:rsidP="001B2942">
      <w:pPr>
        <w:spacing w:before="120" w:after="120"/>
        <w:jc w:val="both"/>
        <w:rPr>
          <w:rFonts w:eastAsia="宋体"/>
          <w:lang w:val="en-GB" w:eastAsia="zh-CN"/>
        </w:rPr>
      </w:pPr>
      <w:r>
        <w:rPr>
          <w:rFonts w:eastAsia="宋体" w:hint="eastAsia"/>
          <w:lang w:val="en-GB" w:eastAsia="zh-CN"/>
        </w:rPr>
        <w:t>B</w:t>
      </w:r>
      <w:r>
        <w:rPr>
          <w:rFonts w:eastAsia="宋体"/>
          <w:lang w:val="en-GB" w:eastAsia="zh-CN"/>
        </w:rPr>
        <w:t xml:space="preserve">ased on the latest </w:t>
      </w:r>
      <w:r w:rsidR="000D05B0">
        <w:rPr>
          <w:rFonts w:eastAsia="宋体" w:hint="eastAsia"/>
          <w:lang w:val="en-GB" w:eastAsia="zh-CN"/>
        </w:rPr>
        <w:t>running</w:t>
      </w:r>
      <w:r w:rsidR="000D05B0">
        <w:rPr>
          <w:rFonts w:eastAsia="宋体"/>
          <w:lang w:val="en-GB" w:eastAsia="zh-CN"/>
        </w:rPr>
        <w:t xml:space="preserve"> </w:t>
      </w:r>
      <w:r>
        <w:rPr>
          <w:rFonts w:eastAsia="宋体"/>
          <w:lang w:val="en-GB" w:eastAsia="zh-CN"/>
        </w:rPr>
        <w:t>CR of 38.331 from RAN2</w:t>
      </w:r>
      <w:r w:rsidR="00F87CEF">
        <w:rPr>
          <w:rFonts w:eastAsia="宋体"/>
          <w:lang w:val="en-GB" w:eastAsia="zh-CN"/>
        </w:rPr>
        <w:t xml:space="preserve"> </w:t>
      </w:r>
      <w:r w:rsidR="00432856">
        <w:rPr>
          <w:rFonts w:eastAsia="宋体"/>
          <w:lang w:val="en-GB" w:eastAsia="zh-CN"/>
        </w:rPr>
        <w:fldChar w:fldCharType="begin"/>
      </w:r>
      <w:r w:rsidR="00432856">
        <w:rPr>
          <w:rFonts w:eastAsia="宋体"/>
          <w:lang w:val="en-GB" w:eastAsia="zh-CN"/>
        </w:rPr>
        <w:instrText xml:space="preserve"> REF _Ref213421410 \n \h </w:instrText>
      </w:r>
      <w:r w:rsidR="00432856">
        <w:rPr>
          <w:rFonts w:eastAsia="宋体"/>
          <w:lang w:val="en-GB" w:eastAsia="zh-CN"/>
        </w:rPr>
      </w:r>
      <w:r w:rsidR="00432856">
        <w:rPr>
          <w:rFonts w:eastAsia="宋体"/>
          <w:lang w:val="en-GB" w:eastAsia="zh-CN"/>
        </w:rPr>
        <w:fldChar w:fldCharType="separate"/>
      </w:r>
      <w:r w:rsidR="00556EC0">
        <w:rPr>
          <w:rFonts w:eastAsia="宋体"/>
          <w:lang w:val="en-GB" w:eastAsia="zh-CN"/>
        </w:rPr>
        <w:t>[1]</w:t>
      </w:r>
      <w:r w:rsidR="00432856">
        <w:rPr>
          <w:rFonts w:eastAsia="宋体"/>
          <w:lang w:val="en-GB" w:eastAsia="zh-CN"/>
        </w:rPr>
        <w:fldChar w:fldCharType="end"/>
      </w:r>
      <w:r w:rsidR="00F87CEF">
        <w:rPr>
          <w:rFonts w:eastAsia="宋体"/>
          <w:lang w:val="en-GB" w:eastAsia="zh-CN"/>
        </w:rPr>
        <w:t xml:space="preserve">, UE behaviours about SIB1 </w:t>
      </w:r>
      <w:r w:rsidR="00F87CEF" w:rsidRPr="00F87CEF">
        <w:rPr>
          <w:rFonts w:eastAsia="宋体"/>
          <w:lang w:val="en-GB" w:eastAsia="zh-CN"/>
        </w:rPr>
        <w:t>acquisition</w:t>
      </w:r>
      <w:r w:rsidR="00F87CEF" w:rsidRPr="00F87CEF">
        <w:t xml:space="preserve"> </w:t>
      </w:r>
      <w:r w:rsidR="00F87CEF" w:rsidRPr="00F87CEF">
        <w:rPr>
          <w:rFonts w:eastAsia="宋体"/>
          <w:lang w:val="en-GB" w:eastAsia="zh-CN"/>
        </w:rPr>
        <w:t>upon receiving an indication that the system information has changed or upon receiving a PWS notification</w:t>
      </w:r>
      <w:r w:rsidR="00F87CEF">
        <w:rPr>
          <w:rFonts w:eastAsia="宋体"/>
          <w:lang w:val="en-GB" w:eastAsia="zh-CN"/>
        </w:rPr>
        <w:t xml:space="preserve"> are described in </w:t>
      </w:r>
      <w:r w:rsidR="00F87CEF" w:rsidRPr="00F87CEF">
        <w:rPr>
          <w:rFonts w:eastAsia="宋体"/>
          <w:lang w:val="en-GB" w:eastAsia="zh-CN"/>
        </w:rPr>
        <w:t>5.2.2.3.1</w:t>
      </w:r>
      <w:r w:rsidR="00F87CEF">
        <w:rPr>
          <w:rFonts w:eastAsia="宋体"/>
          <w:lang w:val="en-GB" w:eastAsia="zh-CN"/>
        </w:rPr>
        <w:t xml:space="preserve"> of 38.331 as shown below.</w:t>
      </w:r>
      <w:r w:rsidR="000667AD">
        <w:rPr>
          <w:rFonts w:eastAsia="宋体"/>
          <w:lang w:val="en-GB" w:eastAsia="zh-CN"/>
        </w:rPr>
        <w:t xml:space="preserve"> </w:t>
      </w:r>
    </w:p>
    <w:tbl>
      <w:tblPr>
        <w:tblStyle w:val="ac"/>
        <w:tblW w:w="0" w:type="auto"/>
        <w:tblLook w:val="04A0" w:firstRow="1" w:lastRow="0" w:firstColumn="1" w:lastColumn="0" w:noHBand="0" w:noVBand="1"/>
      </w:tblPr>
      <w:tblGrid>
        <w:gridCol w:w="9060"/>
      </w:tblGrid>
      <w:tr w:rsidR="00C30B25" w:rsidRPr="00C30B25" w14:paraId="79F825AD" w14:textId="77777777" w:rsidTr="00C30B25">
        <w:tc>
          <w:tcPr>
            <w:tcW w:w="9060" w:type="dxa"/>
          </w:tcPr>
          <w:p w14:paraId="6D1FE8E8" w14:textId="53E4A3E1" w:rsidR="00C30B25" w:rsidRPr="007A410A" w:rsidRDefault="00DC641C" w:rsidP="001B2942">
            <w:pPr>
              <w:spacing w:before="120" w:after="120"/>
              <w:jc w:val="both"/>
              <w:rPr>
                <w:rFonts w:eastAsia="宋体"/>
                <w:b/>
                <w:lang w:val="en-GB" w:eastAsia="zh-CN"/>
              </w:rPr>
            </w:pPr>
            <w:r w:rsidRPr="007A410A">
              <w:rPr>
                <w:rFonts w:eastAsia="宋体"/>
                <w:b/>
                <w:lang w:val="en-GB" w:eastAsia="zh-CN"/>
              </w:rPr>
              <w:t>38.331</w:t>
            </w:r>
            <w:r>
              <w:rPr>
                <w:rFonts w:eastAsia="宋体"/>
                <w:b/>
                <w:lang w:val="en-GB" w:eastAsia="zh-CN"/>
              </w:rPr>
              <w:t xml:space="preserve">  </w:t>
            </w:r>
            <w:r w:rsidR="00CB4BCF">
              <w:rPr>
                <w:rFonts w:eastAsia="宋体"/>
                <w:b/>
                <w:lang w:val="en-GB" w:eastAsia="zh-CN"/>
              </w:rPr>
              <w:t>v19.0.0</w:t>
            </w:r>
            <w:r>
              <w:rPr>
                <w:rFonts w:eastAsia="宋体"/>
                <w:b/>
                <w:lang w:val="en-GB" w:eastAsia="zh-CN"/>
              </w:rPr>
              <w:t xml:space="preserve">   </w:t>
            </w:r>
            <w:r w:rsidR="00CB4BCF">
              <w:rPr>
                <w:rFonts w:eastAsia="宋体"/>
                <w:b/>
                <w:lang w:val="en-GB" w:eastAsia="zh-CN"/>
              </w:rPr>
              <w:t xml:space="preserve">  </w:t>
            </w:r>
            <w:r>
              <w:rPr>
                <w:rFonts w:eastAsia="宋体"/>
                <w:b/>
                <w:lang w:val="en-GB" w:eastAsia="zh-CN"/>
              </w:rPr>
              <w:t xml:space="preserve">  </w:t>
            </w:r>
            <w:r w:rsidRPr="007A410A">
              <w:rPr>
                <w:rFonts w:eastAsia="宋体"/>
                <w:b/>
                <w:lang w:val="en-GB" w:eastAsia="zh-CN"/>
              </w:rPr>
              <w:t xml:space="preserve"> 5</w:t>
            </w:r>
            <w:r w:rsidR="007A410A" w:rsidRPr="007A410A">
              <w:rPr>
                <w:rFonts w:eastAsia="宋体"/>
                <w:b/>
                <w:lang w:val="en-GB" w:eastAsia="zh-CN"/>
              </w:rPr>
              <w:t>.2.2.3.1</w:t>
            </w:r>
            <w:r w:rsidR="007A410A" w:rsidRPr="007A410A">
              <w:rPr>
                <w:rFonts w:eastAsia="宋体"/>
                <w:b/>
                <w:lang w:val="en-GB" w:eastAsia="zh-CN"/>
              </w:rPr>
              <w:tab/>
              <w:t>Acquisition of MIB and SIB1</w:t>
            </w:r>
          </w:p>
          <w:p w14:paraId="3E9ED30B" w14:textId="77777777" w:rsidR="00DC09A3" w:rsidRPr="0036584A" w:rsidRDefault="00DC09A3" w:rsidP="00DC09A3">
            <w:pPr>
              <w:pStyle w:val="B2"/>
            </w:pPr>
            <w:r w:rsidRPr="0036584A">
              <w:t>2&gt;</w:t>
            </w:r>
            <w:r w:rsidRPr="0036584A">
              <w:tab/>
              <w:t xml:space="preserve">else if </w:t>
            </w:r>
            <w:r w:rsidRPr="0036584A">
              <w:rPr>
                <w:i/>
              </w:rPr>
              <w:t>SIB1</w:t>
            </w:r>
            <w:r w:rsidRPr="0036584A">
              <w:t xml:space="preserve"> acquisition is required for the UE and </w:t>
            </w:r>
            <w:proofErr w:type="spellStart"/>
            <w:r w:rsidRPr="0036584A">
              <w:rPr>
                <w:i/>
              </w:rPr>
              <w:t>ssb-SubcarrierOffset</w:t>
            </w:r>
            <w:proofErr w:type="spellEnd"/>
            <w:r w:rsidRPr="0036584A">
              <w:t xml:space="preserve"> indicates that </w:t>
            </w:r>
            <w:r w:rsidRPr="0036584A">
              <w:rPr>
                <w:i/>
              </w:rPr>
              <w:t>SIB1</w:t>
            </w:r>
            <w:r w:rsidRPr="0036584A">
              <w:t xml:space="preserve"> is not scheduled in the cell:</w:t>
            </w:r>
          </w:p>
          <w:p w14:paraId="6E1311C7" w14:textId="77777777" w:rsidR="00DC09A3" w:rsidRPr="0036584A" w:rsidRDefault="00DC09A3" w:rsidP="00DC09A3">
            <w:pPr>
              <w:pStyle w:val="B3"/>
            </w:pPr>
            <w:r w:rsidRPr="0036584A">
              <w:t>3&gt;</w:t>
            </w:r>
            <w:r w:rsidRPr="0036584A">
              <w:tab/>
              <w:t xml:space="preserve">if the UE has a stored valid version of </w:t>
            </w:r>
            <w:r w:rsidRPr="0036584A">
              <w:rPr>
                <w:i/>
                <w:iCs/>
              </w:rPr>
              <w:t>od-sib1-Config</w:t>
            </w:r>
            <w:r w:rsidRPr="0036584A">
              <w:t xml:space="preserve"> for this cell as specified in clause 5.2.2.4.28:</w:t>
            </w:r>
          </w:p>
          <w:p w14:paraId="6C9DF5C1" w14:textId="77777777" w:rsidR="00DC09A3" w:rsidRDefault="00DC09A3" w:rsidP="00DC09A3">
            <w:pPr>
              <w:pStyle w:val="B4"/>
            </w:pPr>
            <w:r w:rsidRPr="0036584A">
              <w:t>4&gt;</w:t>
            </w:r>
            <w:r w:rsidRPr="0036584A">
              <w:tab/>
            </w:r>
            <w:r w:rsidRPr="00A158F9">
              <w:t xml:space="preserve">if the SIB1 acquisition is </w:t>
            </w:r>
            <w:r w:rsidRPr="00DC09A3">
              <w:rPr>
                <w:u w:val="single"/>
              </w:rPr>
              <w:t>upon receiving an indication that the system information has changed or upon receiving a PWS notification</w:t>
            </w:r>
            <w:r w:rsidRPr="00A158F9">
              <w:t>:</w:t>
            </w:r>
          </w:p>
          <w:p w14:paraId="02E9CDB3" w14:textId="77777777" w:rsidR="00DC09A3" w:rsidRPr="00DC09A3" w:rsidRDefault="00DC09A3" w:rsidP="00DC09A3">
            <w:pPr>
              <w:pStyle w:val="B5"/>
              <w:rPr>
                <w:u w:val="single"/>
              </w:rPr>
            </w:pPr>
            <w:r>
              <w:lastRenderedPageBreak/>
              <w:t xml:space="preserve">5&gt; </w:t>
            </w:r>
            <w:r w:rsidRPr="00DC09A3">
              <w:rPr>
                <w:u w:val="single"/>
              </w:rPr>
              <w:t>acquire the SIB1 (see clause 5.2.2.2.2), which is scheduled as specified in TS 38.213 [13];</w:t>
            </w:r>
          </w:p>
          <w:p w14:paraId="5E8504BF" w14:textId="77777777" w:rsidR="00DC09A3" w:rsidRDefault="00DC09A3" w:rsidP="00DC09A3">
            <w:pPr>
              <w:pStyle w:val="B4"/>
            </w:pPr>
            <w:r>
              <w:t>4&gt; else:</w:t>
            </w:r>
          </w:p>
          <w:p w14:paraId="3014007C" w14:textId="77777777" w:rsidR="00DC09A3" w:rsidRPr="0036584A" w:rsidRDefault="00DC09A3" w:rsidP="00DC09A3">
            <w:pPr>
              <w:pStyle w:val="B5"/>
            </w:pPr>
            <w:r>
              <w:t xml:space="preserve">5&gt; </w:t>
            </w:r>
            <w:r w:rsidRPr="0036584A">
              <w:t>if the UE is in RRC_IDLE or in RRC_INACTIVE; or</w:t>
            </w:r>
          </w:p>
          <w:p w14:paraId="2406679D" w14:textId="369485B7" w:rsidR="00DC09A3" w:rsidRPr="0036584A" w:rsidRDefault="00DC09A3" w:rsidP="00DC09A3">
            <w:pPr>
              <w:pStyle w:val="B5"/>
            </w:pPr>
            <w:r>
              <w:t>5</w:t>
            </w:r>
            <w:r w:rsidRPr="0036584A">
              <w:t>&gt;</w:t>
            </w:r>
            <w:r w:rsidRPr="0036584A">
              <w:tab/>
              <w:t>if the UE is in RRC_CONNECTED while T311 is running:</w:t>
            </w:r>
          </w:p>
          <w:p w14:paraId="24C1AE48" w14:textId="77777777" w:rsidR="00DC09A3" w:rsidRPr="0036584A" w:rsidRDefault="00DC09A3" w:rsidP="00DC09A3">
            <w:pPr>
              <w:pStyle w:val="B6"/>
            </w:pPr>
            <w:r w:rsidRPr="0036584A">
              <w:t>6&gt;</w:t>
            </w:r>
            <w:r w:rsidRPr="0036584A">
              <w:tab/>
              <w:t>perform the actions as specified in clause 5.2.2.3.3b;</w:t>
            </w:r>
          </w:p>
          <w:p w14:paraId="3547B522" w14:textId="77777777" w:rsidR="00DC09A3" w:rsidRPr="0036584A" w:rsidRDefault="00DC09A3" w:rsidP="00DC09A3">
            <w:pPr>
              <w:pStyle w:val="B3"/>
            </w:pPr>
            <w:r w:rsidRPr="0036584A">
              <w:t>3&gt;</w:t>
            </w:r>
            <w:r w:rsidRPr="0036584A">
              <w:tab/>
              <w:t>else:</w:t>
            </w:r>
          </w:p>
          <w:p w14:paraId="0BACA9BB" w14:textId="1AFC9CF1" w:rsidR="00C30B25" w:rsidRPr="00C30B25" w:rsidRDefault="00DC09A3" w:rsidP="00DC09A3">
            <w:pPr>
              <w:pStyle w:val="B4"/>
              <w:rPr>
                <w:rFonts w:eastAsia="宋体"/>
                <w:lang w:eastAsia="zh-CN"/>
              </w:rPr>
            </w:pPr>
            <w:r w:rsidRPr="0036584A">
              <w:t>4&gt;</w:t>
            </w:r>
            <w:r w:rsidRPr="0036584A">
              <w:tab/>
              <w:t>perform the actions as specified in clause 5.2.2.5.</w:t>
            </w:r>
          </w:p>
        </w:tc>
      </w:tr>
    </w:tbl>
    <w:p w14:paraId="22D734D0" w14:textId="3DD32E42" w:rsidR="00EB1BCB" w:rsidRDefault="00691118" w:rsidP="001B2942">
      <w:pPr>
        <w:spacing w:before="120" w:after="120"/>
        <w:jc w:val="both"/>
        <w:rPr>
          <w:rFonts w:eastAsia="宋体"/>
          <w:lang w:val="en-GB" w:eastAsia="zh-CN"/>
        </w:rPr>
      </w:pPr>
      <w:bookmarkStart w:id="23" w:name="OLE_LINK36"/>
      <w:bookmarkStart w:id="24" w:name="OLE_LINK37"/>
      <w:r>
        <w:rPr>
          <w:rFonts w:eastAsia="宋体"/>
          <w:lang w:val="en-GB" w:eastAsia="zh-CN"/>
        </w:rPr>
        <w:lastRenderedPageBreak/>
        <w:t>The clause</w:t>
      </w:r>
      <w:r w:rsidR="000667AD">
        <w:rPr>
          <w:rFonts w:eastAsia="宋体"/>
          <w:lang w:val="en-GB" w:eastAsia="zh-CN"/>
        </w:rPr>
        <w:t xml:space="preserve"> </w:t>
      </w:r>
      <w:r w:rsidR="000667AD" w:rsidRPr="000667AD">
        <w:rPr>
          <w:rFonts w:eastAsia="宋体"/>
          <w:lang w:val="en-GB" w:eastAsia="zh-CN"/>
        </w:rPr>
        <w:t>5.2.2.3.1</w:t>
      </w:r>
      <w:r w:rsidR="000667AD">
        <w:rPr>
          <w:rFonts w:eastAsia="宋体"/>
          <w:lang w:val="en-GB" w:eastAsia="zh-CN"/>
        </w:rPr>
        <w:t xml:space="preserve"> of 38.331</w:t>
      </w:r>
      <w:bookmarkEnd w:id="23"/>
      <w:bookmarkEnd w:id="24"/>
      <w:r w:rsidR="000667AD">
        <w:rPr>
          <w:rFonts w:eastAsia="宋体"/>
          <w:lang w:val="en-GB" w:eastAsia="zh-CN"/>
        </w:rPr>
        <w:t xml:space="preserve"> </w:t>
      </w:r>
      <w:r w:rsidR="003D5963">
        <w:rPr>
          <w:rFonts w:eastAsia="宋体"/>
          <w:lang w:val="en-GB" w:eastAsia="zh-CN"/>
        </w:rPr>
        <w:t xml:space="preserve">described </w:t>
      </w:r>
      <w:r w:rsidR="000667AD">
        <w:rPr>
          <w:rFonts w:eastAsia="宋体"/>
          <w:lang w:val="en-GB" w:eastAsia="zh-CN"/>
        </w:rPr>
        <w:t xml:space="preserve">that </w:t>
      </w:r>
      <w:r w:rsidR="003E02A5">
        <w:rPr>
          <w:rFonts w:eastAsia="宋体"/>
          <w:lang w:val="en-GB" w:eastAsia="zh-CN"/>
        </w:rPr>
        <w:t xml:space="preserve">after receiving </w:t>
      </w:r>
      <w:bookmarkStart w:id="25" w:name="OLE_LINK30"/>
      <w:bookmarkStart w:id="26" w:name="OLE_LINK31"/>
      <w:r w:rsidR="003E02A5">
        <w:rPr>
          <w:rFonts w:eastAsia="宋体"/>
          <w:lang w:val="en-GB" w:eastAsia="zh-CN"/>
        </w:rPr>
        <w:t xml:space="preserve">SI change notification and </w:t>
      </w:r>
      <w:r w:rsidR="003E02A5" w:rsidRPr="003E02A5">
        <w:rPr>
          <w:rFonts w:eastAsia="宋体"/>
          <w:lang w:val="en-GB" w:eastAsia="zh-CN"/>
        </w:rPr>
        <w:t>PWS notification</w:t>
      </w:r>
      <w:bookmarkEnd w:id="25"/>
      <w:bookmarkEnd w:id="26"/>
      <w:r w:rsidR="003E02A5">
        <w:rPr>
          <w:rFonts w:eastAsia="宋体"/>
          <w:lang w:val="en-GB" w:eastAsia="zh-CN"/>
        </w:rPr>
        <w:t xml:space="preserve">, UE may directly acquire </w:t>
      </w:r>
      <w:r w:rsidR="003E02A5" w:rsidRPr="003E02A5">
        <w:rPr>
          <w:rFonts w:eastAsia="宋体"/>
          <w:lang w:val="en-GB" w:eastAsia="zh-CN"/>
        </w:rPr>
        <w:t>S</w:t>
      </w:r>
      <w:r w:rsidR="003E02A5" w:rsidRPr="00355C67">
        <w:rPr>
          <w:rFonts w:eastAsia="宋体"/>
          <w:lang w:val="en-GB" w:eastAsia="zh-CN"/>
        </w:rPr>
        <w:t>IB1</w:t>
      </w:r>
      <w:r w:rsidR="003E02A5" w:rsidRPr="00355C67">
        <w:rPr>
          <w:szCs w:val="20"/>
          <w:lang w:val="en-GB" w:eastAsia="zh-CN"/>
        </w:rPr>
        <w:t xml:space="preserve">, </w:t>
      </w:r>
      <w:r w:rsidR="003E02A5" w:rsidRPr="00C30B25">
        <w:rPr>
          <w:szCs w:val="20"/>
          <w:lang w:val="en-GB" w:eastAsia="zh-CN"/>
        </w:rPr>
        <w:t>which is scheduled as specified in TS 38.213</w:t>
      </w:r>
      <w:r w:rsidR="003E02A5">
        <w:rPr>
          <w:rFonts w:eastAsia="宋体"/>
          <w:lang w:val="en-GB" w:eastAsia="zh-CN"/>
        </w:rPr>
        <w:t xml:space="preserve">. But how to acquire OD-SIB1 after receiving </w:t>
      </w:r>
      <w:bookmarkStart w:id="27" w:name="OLE_LINK32"/>
      <w:bookmarkStart w:id="28" w:name="OLE_LINK33"/>
      <w:r w:rsidR="006B0A30" w:rsidRPr="006B0A30">
        <w:rPr>
          <w:rFonts w:eastAsia="宋体"/>
          <w:lang w:val="en-GB" w:eastAsia="zh-CN"/>
        </w:rPr>
        <w:t>SI change notification and PWS notification</w:t>
      </w:r>
      <w:r w:rsidR="003E02A5">
        <w:rPr>
          <w:rFonts w:eastAsia="宋体"/>
          <w:lang w:val="en-GB" w:eastAsia="zh-CN"/>
        </w:rPr>
        <w:t xml:space="preserve"> </w:t>
      </w:r>
      <w:r w:rsidR="00D96BD2" w:rsidRPr="00D96BD2">
        <w:rPr>
          <w:rFonts w:eastAsia="宋体"/>
          <w:lang w:val="en-GB" w:eastAsia="zh-CN"/>
        </w:rPr>
        <w:t xml:space="preserve">when </w:t>
      </w:r>
      <w:proofErr w:type="spellStart"/>
      <w:r w:rsidR="00D96BD2" w:rsidRPr="00556EC0">
        <w:rPr>
          <w:rFonts w:eastAsia="宋体"/>
          <w:i/>
          <w:iCs/>
          <w:lang w:val="en-GB" w:eastAsia="zh-CN"/>
        </w:rPr>
        <w:t>kssb</w:t>
      </w:r>
      <w:proofErr w:type="spellEnd"/>
      <w:r w:rsidR="00D96BD2" w:rsidRPr="00D96BD2">
        <w:rPr>
          <w:rFonts w:eastAsia="宋体"/>
          <w:lang w:val="en-GB" w:eastAsia="zh-CN"/>
        </w:rPr>
        <w:t xml:space="preserve"> indicating NCD-SSB </w:t>
      </w:r>
      <w:r w:rsidR="0018166E">
        <w:rPr>
          <w:rFonts w:eastAsia="宋体"/>
          <w:lang w:val="en-GB" w:eastAsia="zh-CN"/>
        </w:rPr>
        <w:t>hasn’t been</w:t>
      </w:r>
      <w:r w:rsidR="003E02A5">
        <w:rPr>
          <w:rFonts w:eastAsia="宋体"/>
          <w:lang w:val="en-GB" w:eastAsia="zh-CN"/>
        </w:rPr>
        <w:t xml:space="preserve"> captured in 38. 213</w:t>
      </w:r>
      <w:bookmarkEnd w:id="27"/>
      <w:bookmarkEnd w:id="28"/>
      <w:r w:rsidR="0018166E">
        <w:rPr>
          <w:rFonts w:eastAsia="宋体"/>
          <w:lang w:val="en-GB" w:eastAsia="zh-CN"/>
        </w:rPr>
        <w:t xml:space="preserve"> yet</w:t>
      </w:r>
      <w:r w:rsidR="003E02A5">
        <w:rPr>
          <w:rFonts w:eastAsia="宋体"/>
          <w:lang w:val="en-GB" w:eastAsia="zh-CN"/>
        </w:rPr>
        <w:t>.</w:t>
      </w:r>
    </w:p>
    <w:p w14:paraId="11902C4C" w14:textId="7FA3EF05" w:rsidR="0078773B" w:rsidRPr="00FF11E3" w:rsidRDefault="00D6499F" w:rsidP="00ED694A">
      <w:pPr>
        <w:pStyle w:val="a8"/>
        <w:jc w:val="both"/>
        <w:rPr>
          <w:rFonts w:eastAsia="宋体"/>
          <w:b/>
          <w:i/>
        </w:rPr>
      </w:pPr>
      <w:bookmarkStart w:id="29" w:name="_Ref208911766"/>
      <w:bookmarkStart w:id="30" w:name="_Ref213232794"/>
      <w:bookmarkStart w:id="31" w:name="OLE_LINK34"/>
      <w:bookmarkStart w:id="32" w:name="OLE_LINK35"/>
      <w:r w:rsidRPr="00D83DEC">
        <w:rPr>
          <w:b/>
          <w:i/>
        </w:rPr>
        <w:t xml:space="preserve">Observation </w:t>
      </w:r>
      <w:r w:rsidRPr="00D83DEC">
        <w:rPr>
          <w:b/>
          <w:i/>
        </w:rPr>
        <w:fldChar w:fldCharType="begin"/>
      </w:r>
      <w:r w:rsidRPr="00D83DEC">
        <w:rPr>
          <w:b/>
          <w:i/>
        </w:rPr>
        <w:instrText xml:space="preserve"> SEQ Observation \* ARABIC </w:instrText>
      </w:r>
      <w:r w:rsidRPr="00D83DEC">
        <w:rPr>
          <w:b/>
          <w:i/>
        </w:rPr>
        <w:fldChar w:fldCharType="separate"/>
      </w:r>
      <w:r w:rsidR="00556EC0">
        <w:rPr>
          <w:b/>
          <w:i/>
          <w:noProof/>
        </w:rPr>
        <w:t>4</w:t>
      </w:r>
      <w:r w:rsidRPr="00D83DEC">
        <w:rPr>
          <w:b/>
          <w:i/>
        </w:rPr>
        <w:fldChar w:fldCharType="end"/>
      </w:r>
      <w:r w:rsidRPr="00D83DEC">
        <w:rPr>
          <w:b/>
          <w:i/>
        </w:rPr>
        <w:t xml:space="preserve">: </w:t>
      </w:r>
      <w:r w:rsidR="00FF11E3">
        <w:rPr>
          <w:b/>
          <w:i/>
        </w:rPr>
        <w:t>C</w:t>
      </w:r>
      <w:r w:rsidR="00FF11E3" w:rsidRPr="00FF11E3">
        <w:rPr>
          <w:b/>
          <w:i/>
        </w:rPr>
        <w:t>lause 5.2.2.3.1 of 38.331</w:t>
      </w:r>
      <w:r w:rsidR="00FF11E3">
        <w:rPr>
          <w:b/>
          <w:i/>
        </w:rPr>
        <w:t xml:space="preserve"> indicates that UE follows 38.213 to acquire OD-SIB1 upon</w:t>
      </w:r>
      <w:r w:rsidR="00FF11E3" w:rsidRPr="00FF11E3">
        <w:t xml:space="preserve"> </w:t>
      </w:r>
      <w:r w:rsidR="00FF11E3" w:rsidRPr="00FF11E3">
        <w:rPr>
          <w:b/>
          <w:i/>
        </w:rPr>
        <w:t xml:space="preserve">receiving </w:t>
      </w:r>
      <w:r w:rsidR="00732F87" w:rsidRPr="00732F87">
        <w:rPr>
          <w:b/>
          <w:i/>
        </w:rPr>
        <w:t>SI change notification and PWS notification</w:t>
      </w:r>
      <w:r w:rsidR="00E65F04" w:rsidRPr="00E65F04">
        <w:rPr>
          <w:rFonts w:eastAsia="宋体" w:hint="eastAsia"/>
          <w:b/>
          <w:i/>
          <w:lang w:eastAsia="zh-CN"/>
        </w:rPr>
        <w:t xml:space="preserve"> </w:t>
      </w:r>
      <w:r w:rsidR="00E65F04">
        <w:rPr>
          <w:rFonts w:eastAsia="宋体" w:hint="eastAsia"/>
          <w:b/>
          <w:i/>
          <w:lang w:eastAsia="zh-CN"/>
        </w:rPr>
        <w:t>when</w:t>
      </w:r>
      <w:r w:rsidR="00E65F04">
        <w:rPr>
          <w:rFonts w:eastAsia="宋体"/>
          <w:b/>
          <w:i/>
          <w:lang w:eastAsia="zh-CN"/>
        </w:rPr>
        <w:t xml:space="preserve"> </w:t>
      </w:r>
      <w:proofErr w:type="spellStart"/>
      <w:r w:rsidR="00E65F04">
        <w:rPr>
          <w:rFonts w:eastAsia="宋体"/>
          <w:b/>
          <w:i/>
          <w:lang w:eastAsia="zh-CN"/>
        </w:rPr>
        <w:t>kssb</w:t>
      </w:r>
      <w:proofErr w:type="spellEnd"/>
      <w:r w:rsidR="00E65F04">
        <w:rPr>
          <w:rFonts w:eastAsia="宋体"/>
          <w:b/>
          <w:i/>
          <w:lang w:eastAsia="zh-CN"/>
        </w:rPr>
        <w:t xml:space="preserve"> indicating NCD-SSB</w:t>
      </w:r>
      <w:r w:rsidR="00FF11E3">
        <w:rPr>
          <w:b/>
          <w:i/>
        </w:rPr>
        <w:t>.</w:t>
      </w:r>
      <w:bookmarkStart w:id="33" w:name="_Ref208911769"/>
      <w:bookmarkEnd w:id="29"/>
      <w:r w:rsidR="0018166E">
        <w:rPr>
          <w:b/>
          <w:i/>
        </w:rPr>
        <w:t xml:space="preserve"> But </w:t>
      </w:r>
      <w:r w:rsidR="00E65F04">
        <w:rPr>
          <w:b/>
          <w:i/>
        </w:rPr>
        <w:t xml:space="preserve">such </w:t>
      </w:r>
      <w:r w:rsidR="00D83DEC" w:rsidRPr="00D83DEC">
        <w:rPr>
          <w:b/>
          <w:i/>
        </w:rPr>
        <w:t xml:space="preserve">UE behaviours of </w:t>
      </w:r>
      <w:bookmarkStart w:id="34" w:name="OLE_LINK38"/>
      <w:bookmarkStart w:id="35" w:name="OLE_LINK39"/>
      <w:r w:rsidR="00D83DEC" w:rsidRPr="00D83DEC">
        <w:rPr>
          <w:b/>
          <w:i/>
        </w:rPr>
        <w:t xml:space="preserve">SIB1 acquisition </w:t>
      </w:r>
      <w:r w:rsidR="005D2862" w:rsidRPr="0018166E">
        <w:rPr>
          <w:rFonts w:eastAsia="宋体"/>
          <w:b/>
          <w:i/>
          <w:lang w:eastAsia="zh-CN"/>
        </w:rPr>
        <w:t>haven’t</w:t>
      </w:r>
      <w:r w:rsidR="0018166E" w:rsidRPr="0018166E">
        <w:rPr>
          <w:rFonts w:eastAsia="宋体"/>
          <w:b/>
          <w:i/>
          <w:lang w:eastAsia="zh-CN"/>
        </w:rPr>
        <w:t xml:space="preserve"> been </w:t>
      </w:r>
      <w:r w:rsidR="000C779E" w:rsidRPr="00D83DEC">
        <w:rPr>
          <w:rFonts w:eastAsia="宋体"/>
          <w:b/>
          <w:i/>
          <w:lang w:eastAsia="zh-CN"/>
        </w:rPr>
        <w:t>captured</w:t>
      </w:r>
      <w:r w:rsidR="000C779E">
        <w:rPr>
          <w:rFonts w:eastAsia="宋体"/>
          <w:b/>
          <w:i/>
          <w:lang w:eastAsia="zh-CN"/>
        </w:rPr>
        <w:t xml:space="preserve"> </w:t>
      </w:r>
      <w:r w:rsidR="00D83DEC" w:rsidRPr="00D83DEC">
        <w:rPr>
          <w:rFonts w:eastAsia="宋体"/>
          <w:b/>
          <w:i/>
          <w:lang w:eastAsia="zh-CN"/>
        </w:rPr>
        <w:t>in 38. 213</w:t>
      </w:r>
      <w:bookmarkEnd w:id="34"/>
      <w:bookmarkEnd w:id="35"/>
      <w:r w:rsidR="00ED694A">
        <w:rPr>
          <w:rFonts w:eastAsia="宋体" w:hint="eastAsia"/>
          <w:b/>
          <w:i/>
          <w:lang w:eastAsia="zh-CN"/>
        </w:rPr>
        <w:t>.</w:t>
      </w:r>
      <w:bookmarkEnd w:id="33"/>
      <w:bookmarkEnd w:id="30"/>
    </w:p>
    <w:p w14:paraId="306B923E" w14:textId="10E59BE2" w:rsidR="00300593" w:rsidRPr="00556EC0" w:rsidRDefault="00300593" w:rsidP="00556EC0">
      <w:pPr>
        <w:jc w:val="both"/>
        <w:rPr>
          <w:rFonts w:ascii="Times" w:eastAsiaTheme="minorEastAsia" w:hAnsi="Times"/>
          <w:iCs/>
          <w:lang w:eastAsia="zh-CN"/>
        </w:rPr>
      </w:pPr>
      <w:r>
        <w:rPr>
          <w:rFonts w:eastAsia="宋体" w:hint="eastAsia"/>
          <w:lang w:val="en-GB" w:eastAsia="zh-CN"/>
        </w:rPr>
        <w:t xml:space="preserve">In </w:t>
      </w:r>
      <w:r>
        <w:rPr>
          <w:rFonts w:eastAsiaTheme="minorEastAsia" w:hint="eastAsia"/>
          <w:lang w:val="en-GB" w:eastAsia="zh-CN"/>
        </w:rPr>
        <w:t xml:space="preserve">this case, the problem lies in that paging for SI update may imply that all SI information including the OSI message carrying WUS </w:t>
      </w:r>
      <w:r>
        <w:rPr>
          <w:rFonts w:eastAsiaTheme="minorEastAsia"/>
          <w:lang w:val="en-GB" w:eastAsia="zh-CN"/>
        </w:rPr>
        <w:t>configuration</w:t>
      </w:r>
      <w:r>
        <w:rPr>
          <w:rFonts w:eastAsiaTheme="minorEastAsia" w:hint="eastAsia"/>
          <w:lang w:val="en-GB" w:eastAsia="zh-CN"/>
        </w:rPr>
        <w:t xml:space="preserve"> is changed. </w:t>
      </w:r>
      <w:r w:rsidR="005D2862">
        <w:rPr>
          <w:rFonts w:eastAsiaTheme="minorEastAsia" w:hint="eastAsia"/>
          <w:lang w:val="en-GB" w:eastAsia="zh-CN"/>
        </w:rPr>
        <w:t xml:space="preserve">Note that UE only has </w:t>
      </w:r>
      <w:bookmarkStart w:id="36" w:name="OLE_LINK302"/>
      <w:r w:rsidR="005D2862" w:rsidRPr="00F41C0F">
        <w:rPr>
          <w:rFonts w:ascii="Times" w:eastAsiaTheme="minorEastAsia" w:hAnsi="Times"/>
          <w:i/>
          <w:szCs w:val="20"/>
          <w:lang w:val="en-GB"/>
        </w:rPr>
        <w:t>SS0</w:t>
      </w:r>
      <w:r w:rsidR="005D2862" w:rsidRPr="00067287">
        <w:rPr>
          <w:rFonts w:ascii="Times" w:eastAsiaTheme="minorEastAsia" w:hAnsi="Times"/>
          <w:szCs w:val="20"/>
          <w:lang w:val="en-GB"/>
        </w:rPr>
        <w:t xml:space="preserve"> and </w:t>
      </w:r>
      <w:r w:rsidR="005D2862" w:rsidRPr="00F41C0F">
        <w:rPr>
          <w:rFonts w:ascii="Times" w:eastAsiaTheme="minorEastAsia" w:hAnsi="Times"/>
          <w:i/>
          <w:szCs w:val="20"/>
          <w:lang w:val="en-GB"/>
        </w:rPr>
        <w:t>CORESET0</w:t>
      </w:r>
      <w:r w:rsidR="005D2862">
        <w:rPr>
          <w:rFonts w:ascii="Times" w:eastAsiaTheme="minorEastAsia" w:hAnsi="Times" w:hint="eastAsia"/>
          <w:i/>
          <w:szCs w:val="20"/>
          <w:lang w:val="en-GB" w:eastAsia="zh-CN"/>
        </w:rPr>
        <w:t xml:space="preserve"> </w:t>
      </w:r>
      <w:r w:rsidR="005D2862" w:rsidRPr="00557056">
        <w:rPr>
          <w:rFonts w:ascii="Times" w:eastAsiaTheme="minorEastAsia" w:hAnsi="Times" w:hint="eastAsia"/>
          <w:iCs/>
          <w:szCs w:val="20"/>
          <w:lang w:val="en-GB" w:eastAsia="zh-CN"/>
        </w:rPr>
        <w:t>configuration</w:t>
      </w:r>
      <w:bookmarkEnd w:id="36"/>
      <w:r w:rsidR="005D2862">
        <w:rPr>
          <w:rFonts w:ascii="Times" w:eastAsiaTheme="minorEastAsia" w:hAnsi="Times" w:hint="eastAsia"/>
          <w:iCs/>
          <w:szCs w:val="20"/>
          <w:lang w:val="en-GB" w:eastAsia="zh-CN"/>
        </w:rPr>
        <w:t xml:space="preserve"> from OSI. If they can be changed as legacy UE assumption, UE has no available </w:t>
      </w:r>
      <w:r w:rsidR="005D2862" w:rsidRPr="00F41C0F">
        <w:rPr>
          <w:rFonts w:ascii="Times" w:eastAsiaTheme="minorEastAsia" w:hAnsi="Times"/>
          <w:i/>
          <w:szCs w:val="20"/>
          <w:lang w:val="en-GB"/>
        </w:rPr>
        <w:t>SS0</w:t>
      </w:r>
      <w:r w:rsidR="005D2862" w:rsidRPr="00067287">
        <w:rPr>
          <w:rFonts w:ascii="Times" w:eastAsiaTheme="minorEastAsia" w:hAnsi="Times"/>
          <w:szCs w:val="20"/>
          <w:lang w:val="en-GB"/>
        </w:rPr>
        <w:t xml:space="preserve"> and </w:t>
      </w:r>
      <w:r w:rsidR="005D2862" w:rsidRPr="00F41C0F">
        <w:rPr>
          <w:rFonts w:ascii="Times" w:eastAsiaTheme="minorEastAsia" w:hAnsi="Times"/>
          <w:i/>
          <w:szCs w:val="20"/>
          <w:lang w:val="en-GB"/>
        </w:rPr>
        <w:t>CORESET0</w:t>
      </w:r>
      <w:r w:rsidR="005D2862">
        <w:rPr>
          <w:rFonts w:ascii="Times" w:eastAsiaTheme="minorEastAsia" w:hAnsi="Times" w:hint="eastAsia"/>
          <w:i/>
          <w:szCs w:val="20"/>
          <w:lang w:val="en-GB" w:eastAsia="zh-CN"/>
        </w:rPr>
        <w:t xml:space="preserve"> </w:t>
      </w:r>
      <w:r w:rsidR="005D2862" w:rsidRPr="00557056">
        <w:rPr>
          <w:rFonts w:ascii="Times" w:eastAsiaTheme="minorEastAsia" w:hAnsi="Times" w:hint="eastAsia"/>
          <w:iCs/>
          <w:szCs w:val="20"/>
          <w:lang w:val="en-GB" w:eastAsia="zh-CN"/>
        </w:rPr>
        <w:t>configuration</w:t>
      </w:r>
      <w:r w:rsidR="005D2862">
        <w:rPr>
          <w:rFonts w:ascii="Times" w:eastAsiaTheme="minorEastAsia" w:hAnsi="Times" w:hint="eastAsia"/>
          <w:iCs/>
          <w:szCs w:val="20"/>
          <w:lang w:val="en-GB" w:eastAsia="zh-CN"/>
        </w:rPr>
        <w:t xml:space="preserve"> for SIB1 reception. To address this, it should be clarified that UE </w:t>
      </w:r>
      <w:bookmarkStart w:id="37" w:name="OLE_LINK304"/>
      <w:r w:rsidR="005D2862" w:rsidRPr="00556EC0">
        <w:rPr>
          <w:rFonts w:ascii="Times" w:eastAsiaTheme="minorEastAsia" w:hAnsi="Times"/>
          <w:iCs/>
          <w:szCs w:val="20"/>
          <w:lang w:val="en-GB" w:eastAsia="zh-CN"/>
        </w:rPr>
        <w:t xml:space="preserve">assumes </w:t>
      </w:r>
      <w:bookmarkStart w:id="38" w:name="OLE_LINK305"/>
      <w:proofErr w:type="spellStart"/>
      <w:r w:rsidR="005D2862" w:rsidRPr="00556EC0">
        <w:rPr>
          <w:rFonts w:ascii="Times" w:eastAsiaTheme="minorEastAsia" w:hAnsi="Times"/>
          <w:i/>
          <w:szCs w:val="20"/>
          <w:lang w:val="en-GB" w:eastAsia="zh-CN"/>
        </w:rPr>
        <w:t>SearchSpaceZero</w:t>
      </w:r>
      <w:bookmarkEnd w:id="38"/>
      <w:proofErr w:type="spellEnd"/>
      <w:r w:rsidR="005D2862" w:rsidRPr="00556EC0">
        <w:rPr>
          <w:rFonts w:ascii="Times" w:eastAsiaTheme="minorEastAsia" w:hAnsi="Times"/>
          <w:iCs/>
          <w:szCs w:val="20"/>
          <w:lang w:val="en-GB" w:eastAsia="zh-CN"/>
        </w:rPr>
        <w:t xml:space="preserve"> and </w:t>
      </w:r>
      <w:proofErr w:type="spellStart"/>
      <w:r w:rsidR="005D2862" w:rsidRPr="00556EC0">
        <w:rPr>
          <w:rFonts w:ascii="Times" w:eastAsiaTheme="minorEastAsia" w:hAnsi="Times"/>
          <w:i/>
          <w:szCs w:val="20"/>
          <w:lang w:val="en-GB" w:eastAsia="zh-CN"/>
        </w:rPr>
        <w:t>CoresetZero</w:t>
      </w:r>
      <w:proofErr w:type="spellEnd"/>
      <w:r w:rsidR="005D2862" w:rsidRPr="00556EC0">
        <w:rPr>
          <w:rFonts w:ascii="Times" w:eastAsiaTheme="minorEastAsia" w:hAnsi="Times"/>
          <w:iCs/>
          <w:szCs w:val="20"/>
          <w:lang w:val="en-GB" w:eastAsia="zh-CN"/>
        </w:rPr>
        <w:t xml:space="preserve"> in </w:t>
      </w:r>
      <w:bookmarkStart w:id="39" w:name="OLE_LINK306"/>
      <w:r w:rsidR="005D2862" w:rsidRPr="00556EC0">
        <w:rPr>
          <w:rFonts w:ascii="Times" w:eastAsiaTheme="minorEastAsia" w:hAnsi="Times"/>
          <w:iCs/>
          <w:szCs w:val="20"/>
          <w:lang w:val="en-GB" w:eastAsia="zh-CN"/>
        </w:rPr>
        <w:t>OD-SIB1 Config</w:t>
      </w:r>
      <w:bookmarkEnd w:id="39"/>
      <w:r w:rsidR="005D2862" w:rsidRPr="00556EC0">
        <w:rPr>
          <w:rFonts w:ascii="Times" w:eastAsiaTheme="minorEastAsia" w:hAnsi="Times"/>
          <w:iCs/>
          <w:szCs w:val="20"/>
          <w:lang w:val="en-GB" w:eastAsia="zh-CN"/>
        </w:rPr>
        <w:t xml:space="preserve"> are unchanged and applies them to receive SIB1</w:t>
      </w:r>
      <w:r w:rsidR="005D2862">
        <w:rPr>
          <w:rFonts w:ascii="Times" w:eastAsiaTheme="minorEastAsia" w:hAnsi="Times" w:hint="eastAsia"/>
          <w:iCs/>
          <w:szCs w:val="20"/>
          <w:lang w:val="en-GB" w:eastAsia="zh-CN"/>
        </w:rPr>
        <w:t>.</w:t>
      </w:r>
    </w:p>
    <w:bookmarkEnd w:id="31"/>
    <w:bookmarkEnd w:id="32"/>
    <w:bookmarkEnd w:id="37"/>
    <w:p w14:paraId="701DED76" w14:textId="33F67E6E" w:rsidR="00300593" w:rsidRDefault="00300593" w:rsidP="00ED694A">
      <w:pPr>
        <w:spacing w:before="120" w:after="120"/>
        <w:jc w:val="both"/>
        <w:rPr>
          <w:rFonts w:eastAsia="宋体"/>
          <w:lang w:val="en-GB" w:eastAsia="zh-CN"/>
        </w:rPr>
      </w:pPr>
      <w:r>
        <w:rPr>
          <w:rFonts w:eastAsia="宋体" w:hint="eastAsia"/>
          <w:lang w:val="en-GB" w:eastAsia="zh-CN"/>
        </w:rPr>
        <w:t>As the other case</w:t>
      </w:r>
      <w:r w:rsidR="00E65F04">
        <w:rPr>
          <w:rFonts w:eastAsia="宋体"/>
          <w:lang w:val="en-GB" w:eastAsia="zh-CN"/>
        </w:rPr>
        <w:t xml:space="preserve">, </w:t>
      </w:r>
      <w:r>
        <w:rPr>
          <w:rFonts w:eastAsia="宋体" w:hint="eastAsia"/>
          <w:lang w:val="en-GB" w:eastAsia="zh-CN"/>
        </w:rPr>
        <w:t xml:space="preserve">UE may also receive a SSB where </w:t>
      </w:r>
      <w:proofErr w:type="spellStart"/>
      <w:r w:rsidRPr="00E65F04">
        <w:rPr>
          <w:rFonts w:eastAsia="宋体"/>
          <w:i/>
          <w:lang w:val="en-GB" w:eastAsia="zh-CN"/>
        </w:rPr>
        <w:t>kssb</w:t>
      </w:r>
      <w:proofErr w:type="spellEnd"/>
      <w:r w:rsidRPr="00E65F04">
        <w:rPr>
          <w:rFonts w:eastAsia="宋体"/>
          <w:lang w:val="en-GB" w:eastAsia="zh-CN"/>
        </w:rPr>
        <w:t xml:space="preserve"> indicating CD-SSB</w:t>
      </w:r>
      <w:r>
        <w:rPr>
          <w:rFonts w:eastAsia="宋体" w:hint="eastAsia"/>
          <w:lang w:val="en-GB" w:eastAsia="zh-CN"/>
        </w:rPr>
        <w:t xml:space="preserve"> after </w:t>
      </w:r>
      <w:r>
        <w:rPr>
          <w:rFonts w:eastAsia="宋体"/>
          <w:lang w:val="en-GB" w:eastAsia="zh-CN"/>
        </w:rPr>
        <w:t xml:space="preserve">receiving paging for </w:t>
      </w:r>
      <w:r w:rsidRPr="00732F87">
        <w:rPr>
          <w:rFonts w:eastAsia="宋体"/>
          <w:lang w:val="en-GB" w:eastAsia="zh-CN"/>
        </w:rPr>
        <w:t>SI change notification and PWS notification</w:t>
      </w:r>
      <w:r>
        <w:rPr>
          <w:rFonts w:eastAsia="宋体" w:hint="eastAsia"/>
          <w:lang w:val="en-GB" w:eastAsia="zh-CN"/>
        </w:rPr>
        <w:t xml:space="preserve"> based on the following RAN2 agreement:</w:t>
      </w:r>
    </w:p>
    <w:tbl>
      <w:tblPr>
        <w:tblStyle w:val="ac"/>
        <w:tblW w:w="0" w:type="auto"/>
        <w:tblLook w:val="04A0" w:firstRow="1" w:lastRow="0" w:firstColumn="1" w:lastColumn="0" w:noHBand="0" w:noVBand="1"/>
      </w:tblPr>
      <w:tblGrid>
        <w:gridCol w:w="9060"/>
      </w:tblGrid>
      <w:tr w:rsidR="00300593" w14:paraId="4F8BFC29" w14:textId="77777777" w:rsidTr="00557056">
        <w:tc>
          <w:tcPr>
            <w:tcW w:w="9060" w:type="dxa"/>
          </w:tcPr>
          <w:p w14:paraId="18A75355" w14:textId="77777777" w:rsidR="00300593" w:rsidRPr="003307E9" w:rsidRDefault="00300593" w:rsidP="00557056">
            <w:pPr>
              <w:rPr>
                <w:rFonts w:eastAsiaTheme="minorEastAsia"/>
                <w:b/>
                <w:kern w:val="2"/>
                <w:szCs w:val="21"/>
                <w:lang w:eastAsia="zh-CN"/>
              </w:rPr>
            </w:pPr>
            <w:r w:rsidRPr="003307E9">
              <w:rPr>
                <w:rFonts w:eastAsiaTheme="minorEastAsia" w:hint="eastAsia"/>
                <w:b/>
                <w:kern w:val="2"/>
                <w:szCs w:val="21"/>
                <w:highlight w:val="green"/>
                <w:lang w:eastAsia="zh-CN"/>
              </w:rPr>
              <w:t>A</w:t>
            </w:r>
            <w:r w:rsidRPr="003307E9">
              <w:rPr>
                <w:rFonts w:eastAsiaTheme="minorEastAsia"/>
                <w:b/>
                <w:kern w:val="2"/>
                <w:szCs w:val="21"/>
                <w:highlight w:val="green"/>
                <w:lang w:eastAsia="zh-CN"/>
              </w:rPr>
              <w:t>greement</w:t>
            </w:r>
            <w:r w:rsidRPr="003307E9">
              <w:rPr>
                <w:rFonts w:eastAsiaTheme="minorEastAsia"/>
                <w:b/>
                <w:color w:val="FF0000"/>
                <w:kern w:val="2"/>
                <w:szCs w:val="21"/>
                <w:lang w:eastAsia="zh-CN"/>
              </w:rPr>
              <w:t>@RAN</w:t>
            </w:r>
            <w:r>
              <w:rPr>
                <w:rFonts w:eastAsiaTheme="minorEastAsia"/>
                <w:b/>
                <w:color w:val="FF0000"/>
                <w:kern w:val="2"/>
                <w:szCs w:val="21"/>
                <w:lang w:eastAsia="zh-CN"/>
              </w:rPr>
              <w:t>2</w:t>
            </w:r>
            <w:r w:rsidRPr="003307E9">
              <w:rPr>
                <w:rFonts w:eastAsiaTheme="minorEastAsia"/>
                <w:b/>
                <w:color w:val="FF0000"/>
                <w:kern w:val="2"/>
                <w:szCs w:val="21"/>
                <w:lang w:eastAsia="zh-CN"/>
              </w:rPr>
              <w:t>#1</w:t>
            </w:r>
            <w:r>
              <w:rPr>
                <w:rFonts w:eastAsiaTheme="minorEastAsia" w:hint="eastAsia"/>
                <w:b/>
                <w:color w:val="FF0000"/>
                <w:kern w:val="2"/>
                <w:szCs w:val="21"/>
                <w:lang w:eastAsia="zh-CN"/>
              </w:rPr>
              <w:t>31</w:t>
            </w:r>
          </w:p>
          <w:p w14:paraId="6634A7E9" w14:textId="77777777" w:rsidR="00300593" w:rsidRPr="00557056" w:rsidRDefault="00300593" w:rsidP="00557056">
            <w:pPr>
              <w:pStyle w:val="Doc-title"/>
              <w:jc w:val="both"/>
              <w:rPr>
                <w:b/>
                <w:sz w:val="18"/>
                <w:szCs w:val="18"/>
              </w:rPr>
            </w:pPr>
            <w:r w:rsidRPr="00557056">
              <w:rPr>
                <w:b/>
                <w:sz w:val="18"/>
                <w:szCs w:val="18"/>
              </w:rPr>
              <w:t>Clarification on SIB1 update upon reception of short message</w:t>
            </w:r>
          </w:p>
          <w:p w14:paraId="0D1A9327" w14:textId="77777777" w:rsidR="00300593" w:rsidRPr="00557056" w:rsidRDefault="00300593" w:rsidP="00557056">
            <w:pPr>
              <w:pStyle w:val="Agreement"/>
              <w:tabs>
                <w:tab w:val="clear" w:pos="6930"/>
                <w:tab w:val="num" w:pos="1800"/>
              </w:tabs>
              <w:ind w:left="1800"/>
              <w:jc w:val="both"/>
              <w:rPr>
                <w:sz w:val="18"/>
                <w:szCs w:val="22"/>
              </w:rPr>
            </w:pPr>
            <w:r w:rsidRPr="00557056">
              <w:rPr>
                <w:sz w:val="18"/>
                <w:szCs w:val="22"/>
              </w:rPr>
              <w:t xml:space="preserve">NW may configure any </w:t>
            </w:r>
            <w:proofErr w:type="spellStart"/>
            <w:r w:rsidRPr="00557056">
              <w:rPr>
                <w:sz w:val="18"/>
                <w:szCs w:val="22"/>
              </w:rPr>
              <w:t>Kssb</w:t>
            </w:r>
            <w:proofErr w:type="spellEnd"/>
            <w:r w:rsidRPr="00557056">
              <w:rPr>
                <w:sz w:val="18"/>
                <w:szCs w:val="22"/>
              </w:rPr>
              <w:t xml:space="preserve"> upon SI change notification (including ETWS/CMAS), but NES UE still acquires the updated SIB1 without performing OD-SIB1 REQ procedure.</w:t>
            </w:r>
          </w:p>
        </w:tc>
      </w:tr>
    </w:tbl>
    <w:p w14:paraId="7185B051" w14:textId="7A691D06" w:rsidR="0078773B" w:rsidRPr="00ED694A" w:rsidRDefault="00300593" w:rsidP="00ED694A">
      <w:pPr>
        <w:spacing w:before="120" w:after="120"/>
        <w:jc w:val="both"/>
        <w:rPr>
          <w:rFonts w:eastAsia="宋体"/>
          <w:lang w:val="en-GB" w:eastAsia="zh-CN"/>
        </w:rPr>
      </w:pPr>
      <w:r>
        <w:rPr>
          <w:rFonts w:eastAsia="宋体" w:hint="eastAsia"/>
          <w:lang w:val="en-GB" w:eastAsia="zh-CN"/>
        </w:rPr>
        <w:t xml:space="preserve">In this case, UE can have </w:t>
      </w:r>
      <w:bookmarkStart w:id="40" w:name="OLE_LINK301"/>
      <w:r w:rsidRPr="00F41C0F">
        <w:rPr>
          <w:rFonts w:ascii="Times" w:eastAsiaTheme="minorEastAsia" w:hAnsi="Times"/>
          <w:i/>
          <w:szCs w:val="20"/>
          <w:lang w:val="en-GB"/>
        </w:rPr>
        <w:t>SS0</w:t>
      </w:r>
      <w:r w:rsidRPr="00067287">
        <w:rPr>
          <w:rFonts w:ascii="Times" w:eastAsiaTheme="minorEastAsia" w:hAnsi="Times"/>
          <w:szCs w:val="20"/>
          <w:lang w:val="en-GB"/>
        </w:rPr>
        <w:t xml:space="preserve"> and </w:t>
      </w:r>
      <w:r w:rsidRPr="00F41C0F">
        <w:rPr>
          <w:rFonts w:ascii="Times" w:eastAsiaTheme="minorEastAsia" w:hAnsi="Times"/>
          <w:i/>
          <w:szCs w:val="20"/>
          <w:lang w:val="en-GB"/>
        </w:rPr>
        <w:t>CORESET0</w:t>
      </w:r>
      <w:r>
        <w:rPr>
          <w:rFonts w:ascii="Times" w:eastAsiaTheme="minorEastAsia" w:hAnsi="Times" w:hint="eastAsia"/>
          <w:i/>
          <w:szCs w:val="20"/>
          <w:lang w:val="en-GB" w:eastAsia="zh-CN"/>
        </w:rPr>
        <w:t xml:space="preserve"> </w:t>
      </w:r>
      <w:r w:rsidRPr="00556EC0">
        <w:rPr>
          <w:rFonts w:ascii="Times" w:eastAsiaTheme="minorEastAsia" w:hAnsi="Times"/>
          <w:iCs/>
          <w:szCs w:val="20"/>
          <w:lang w:val="en-GB" w:eastAsia="zh-CN"/>
        </w:rPr>
        <w:t>configuration</w:t>
      </w:r>
      <w:bookmarkEnd w:id="40"/>
      <w:r w:rsidRPr="00556EC0">
        <w:rPr>
          <w:rFonts w:ascii="Times" w:eastAsiaTheme="minorEastAsia" w:hAnsi="Times"/>
          <w:iCs/>
          <w:szCs w:val="20"/>
          <w:lang w:val="en-GB" w:eastAsia="zh-CN"/>
        </w:rPr>
        <w:t xml:space="preserve"> </w:t>
      </w:r>
      <w:r>
        <w:rPr>
          <w:rFonts w:ascii="Times" w:eastAsiaTheme="minorEastAsia" w:hAnsi="Times" w:hint="eastAsia"/>
          <w:iCs/>
          <w:szCs w:val="20"/>
          <w:lang w:val="en-GB" w:eastAsia="zh-CN"/>
        </w:rPr>
        <w:t xml:space="preserve">from PBCH that may be different from that in </w:t>
      </w:r>
      <w:r w:rsidR="005D2862" w:rsidRPr="005D2862">
        <w:rPr>
          <w:rFonts w:ascii="Times" w:eastAsiaTheme="minorEastAsia" w:hAnsi="Times"/>
          <w:iCs/>
          <w:szCs w:val="20"/>
          <w:lang w:val="en-GB" w:eastAsia="zh-CN"/>
        </w:rPr>
        <w:t>OD-SIB1 Config</w:t>
      </w:r>
      <w:r w:rsidR="00E65F04">
        <w:rPr>
          <w:rFonts w:eastAsia="宋体"/>
          <w:lang w:val="en-GB" w:eastAsia="zh-CN"/>
        </w:rPr>
        <w:t>.</w:t>
      </w:r>
      <w:r w:rsidR="00691118">
        <w:rPr>
          <w:rFonts w:eastAsia="宋体" w:hint="eastAsia"/>
          <w:lang w:val="en-GB" w:eastAsia="zh-CN"/>
        </w:rPr>
        <w:t xml:space="preserve"> </w:t>
      </w:r>
      <w:r w:rsidR="00FF11E3">
        <w:rPr>
          <w:rFonts w:eastAsia="宋体" w:hint="eastAsia"/>
          <w:lang w:val="en-GB" w:eastAsia="zh-CN"/>
        </w:rPr>
        <w:t>S</w:t>
      </w:r>
      <w:r w:rsidR="00FF11E3">
        <w:rPr>
          <w:rFonts w:eastAsia="宋体"/>
          <w:lang w:val="en-GB" w:eastAsia="zh-CN"/>
        </w:rPr>
        <w:t xml:space="preserve">o, RAN1 should clarify </w:t>
      </w:r>
      <w:r>
        <w:rPr>
          <w:rFonts w:eastAsia="宋体" w:hint="eastAsia"/>
          <w:lang w:val="en-GB" w:eastAsia="zh-CN"/>
        </w:rPr>
        <w:t>in TS38.213 which one is used in this case</w:t>
      </w:r>
      <w:r w:rsidR="00FF11E3" w:rsidRPr="00ED694A">
        <w:rPr>
          <w:rFonts w:eastAsia="宋体"/>
          <w:lang w:val="en-GB" w:eastAsia="zh-CN"/>
        </w:rPr>
        <w:t>.</w:t>
      </w:r>
      <w:r>
        <w:rPr>
          <w:rFonts w:eastAsia="宋体" w:hint="eastAsia"/>
          <w:lang w:val="en-GB" w:eastAsia="zh-CN"/>
        </w:rPr>
        <w:t xml:space="preserve"> </w:t>
      </w:r>
    </w:p>
    <w:p w14:paraId="3FE709F1" w14:textId="5592F0E0" w:rsidR="00602125" w:rsidRDefault="00ED694A" w:rsidP="00602125">
      <w:pPr>
        <w:pStyle w:val="a8"/>
        <w:jc w:val="both"/>
        <w:rPr>
          <w:rFonts w:eastAsia="宋体"/>
          <w:b/>
          <w:i/>
          <w:lang w:eastAsia="zh-CN"/>
        </w:rPr>
      </w:pPr>
      <w:bookmarkStart w:id="41" w:name="_Ref208911782"/>
      <w:r w:rsidRPr="00ED694A">
        <w:rPr>
          <w:b/>
          <w:i/>
        </w:rPr>
        <w:t xml:space="preserve">Proposal </w:t>
      </w:r>
      <w:r w:rsidRPr="00ED694A">
        <w:rPr>
          <w:b/>
          <w:i/>
        </w:rPr>
        <w:fldChar w:fldCharType="begin"/>
      </w:r>
      <w:r w:rsidRPr="00ED694A">
        <w:rPr>
          <w:b/>
          <w:i/>
        </w:rPr>
        <w:instrText xml:space="preserve"> SEQ Proposal \* ARABIC </w:instrText>
      </w:r>
      <w:r w:rsidRPr="00ED694A">
        <w:rPr>
          <w:b/>
          <w:i/>
        </w:rPr>
        <w:fldChar w:fldCharType="separate"/>
      </w:r>
      <w:r w:rsidR="00556EC0">
        <w:rPr>
          <w:b/>
          <w:i/>
          <w:noProof/>
        </w:rPr>
        <w:t>6</w:t>
      </w:r>
      <w:r w:rsidRPr="00ED694A">
        <w:rPr>
          <w:b/>
          <w:i/>
        </w:rPr>
        <w:fldChar w:fldCharType="end"/>
      </w:r>
      <w:r w:rsidRPr="00ED694A">
        <w:rPr>
          <w:rFonts w:eastAsia="宋体"/>
          <w:b/>
          <w:i/>
          <w:lang w:eastAsia="zh-CN"/>
        </w:rPr>
        <w:t xml:space="preserve">: RAN1 </w:t>
      </w:r>
      <w:r w:rsidR="00B40B47">
        <w:rPr>
          <w:rFonts w:eastAsia="宋体"/>
          <w:b/>
          <w:i/>
          <w:lang w:eastAsia="zh-CN"/>
        </w:rPr>
        <w:t xml:space="preserve">should </w:t>
      </w:r>
      <w:r w:rsidRPr="00ED694A">
        <w:rPr>
          <w:rFonts w:eastAsia="宋体"/>
          <w:b/>
          <w:i/>
          <w:lang w:eastAsia="zh-CN"/>
        </w:rPr>
        <w:t xml:space="preserve">capture the UE behaviours of SIB1 acquisition upon receiving </w:t>
      </w:r>
      <w:r w:rsidR="00EC0C09" w:rsidRPr="00EC0C09">
        <w:rPr>
          <w:rFonts w:eastAsia="宋体"/>
          <w:b/>
          <w:i/>
          <w:lang w:eastAsia="zh-CN"/>
        </w:rPr>
        <w:t>SI change notification and PWS notification</w:t>
      </w:r>
      <w:r w:rsidRPr="00ED694A">
        <w:rPr>
          <w:rFonts w:eastAsia="宋体"/>
          <w:b/>
          <w:i/>
          <w:lang w:eastAsia="zh-CN"/>
        </w:rPr>
        <w:t xml:space="preserve"> in 38. 213</w:t>
      </w:r>
      <w:r w:rsidR="00DD1306">
        <w:rPr>
          <w:rFonts w:eastAsia="宋体"/>
          <w:b/>
          <w:i/>
          <w:lang w:eastAsia="zh-CN"/>
        </w:rPr>
        <w:t xml:space="preserve"> to align with the description in c</w:t>
      </w:r>
      <w:r w:rsidR="00DD1306" w:rsidRPr="00DD1306">
        <w:rPr>
          <w:rFonts w:eastAsia="宋体"/>
          <w:b/>
          <w:i/>
          <w:lang w:eastAsia="zh-CN"/>
        </w:rPr>
        <w:t>lause 5.2.2.3.1 of 38.331</w:t>
      </w:r>
      <w:r w:rsidRPr="00ED694A">
        <w:rPr>
          <w:rFonts w:eastAsia="宋体"/>
          <w:b/>
          <w:i/>
          <w:lang w:eastAsia="zh-CN"/>
        </w:rPr>
        <w:t>.</w:t>
      </w:r>
      <w:bookmarkEnd w:id="41"/>
      <w:r w:rsidR="006B00F2">
        <w:rPr>
          <w:rFonts w:eastAsia="宋体"/>
          <w:b/>
          <w:i/>
          <w:lang w:eastAsia="zh-CN"/>
        </w:rPr>
        <w:t xml:space="preserve"> </w:t>
      </w:r>
    </w:p>
    <w:p w14:paraId="207ACFEE" w14:textId="59EF0C54" w:rsidR="001C20B3" w:rsidRPr="001C20B3" w:rsidRDefault="00E0464F" w:rsidP="00BE4A47">
      <w:pPr>
        <w:spacing w:beforeLines="50" w:before="120" w:afterLines="50" w:after="120"/>
        <w:rPr>
          <w:rFonts w:eastAsiaTheme="minorEastAsia"/>
          <w:lang w:val="en-GB" w:eastAsia="zh-CN"/>
        </w:rPr>
      </w:pPr>
      <w:r>
        <w:rPr>
          <w:rFonts w:eastAsiaTheme="minorEastAsia" w:hint="eastAsia"/>
          <w:lang w:val="en-GB" w:eastAsia="zh-CN"/>
        </w:rPr>
        <w:t>Hence, the following TP</w:t>
      </w:r>
      <w:r w:rsidR="00BE4A47">
        <w:rPr>
          <w:rFonts w:eastAsiaTheme="minorEastAsia" w:hint="eastAsia"/>
          <w:lang w:val="en-GB" w:eastAsia="zh-CN"/>
        </w:rPr>
        <w:t>#</w:t>
      </w:r>
      <w:r w:rsidR="00EB27B8">
        <w:rPr>
          <w:rFonts w:eastAsiaTheme="minorEastAsia"/>
          <w:lang w:val="en-GB" w:eastAsia="zh-CN"/>
        </w:rPr>
        <w:t>5</w:t>
      </w:r>
      <w:r>
        <w:rPr>
          <w:rFonts w:eastAsiaTheme="minorEastAsia" w:hint="eastAsia"/>
          <w:lang w:val="en-GB" w:eastAsia="zh-CN"/>
        </w:rPr>
        <w:t xml:space="preserve"> is </w:t>
      </w:r>
      <w:r w:rsidR="003F750F">
        <w:rPr>
          <w:rFonts w:eastAsiaTheme="minorEastAsia"/>
          <w:lang w:val="en-GB" w:eastAsia="zh-CN"/>
        </w:rPr>
        <w:t>proposed,</w:t>
      </w:r>
      <w:r w:rsidR="001C20B3">
        <w:rPr>
          <w:rFonts w:eastAsiaTheme="minorEastAsia"/>
          <w:lang w:val="en-GB" w:eastAsia="zh-CN"/>
        </w:rPr>
        <w:t xml:space="preserve"> and t</w:t>
      </w:r>
      <w:r w:rsidR="001C20B3" w:rsidRPr="001C20B3">
        <w:rPr>
          <w:rFonts w:eastAsiaTheme="minorEastAsia"/>
          <w:lang w:val="en-GB" w:eastAsia="zh-CN"/>
        </w:rPr>
        <w:t xml:space="preserve">he </w:t>
      </w:r>
      <w:r w:rsidR="001C20B3">
        <w:rPr>
          <w:rFonts w:eastAsiaTheme="minorEastAsia"/>
          <w:lang w:val="en-GB" w:eastAsia="zh-CN"/>
        </w:rPr>
        <w:t>modified part</w:t>
      </w:r>
      <w:r w:rsidR="001C20B3" w:rsidRPr="001C20B3">
        <w:rPr>
          <w:rFonts w:eastAsiaTheme="minorEastAsia"/>
          <w:lang w:val="en-GB" w:eastAsia="zh-CN"/>
        </w:rPr>
        <w:t xml:space="preserve"> is shown below </w:t>
      </w:r>
      <w:r w:rsidR="00F4658A" w:rsidRPr="001C20B3">
        <w:rPr>
          <w:rFonts w:eastAsiaTheme="minorEastAsia"/>
          <w:lang w:val="en-GB" w:eastAsia="zh-CN"/>
        </w:rPr>
        <w:t xml:space="preserve">marked </w:t>
      </w:r>
      <w:r w:rsidR="001C20B3" w:rsidRPr="001C20B3">
        <w:rPr>
          <w:rFonts w:eastAsiaTheme="minorEastAsia"/>
          <w:lang w:val="en-GB" w:eastAsia="zh-CN"/>
        </w:rPr>
        <w:t>with red</w:t>
      </w:r>
      <w:r>
        <w:rPr>
          <w:rFonts w:eastAsiaTheme="minorEastAsia" w:hint="eastAsia"/>
          <w:lang w:val="en-GB" w:eastAsia="zh-CN"/>
        </w:rPr>
        <w:t>:</w:t>
      </w:r>
    </w:p>
    <w:tbl>
      <w:tblPr>
        <w:tblStyle w:val="ac"/>
        <w:tblW w:w="0" w:type="auto"/>
        <w:tblLook w:val="04A0" w:firstRow="1" w:lastRow="0" w:firstColumn="1" w:lastColumn="0" w:noHBand="0" w:noVBand="1"/>
      </w:tblPr>
      <w:tblGrid>
        <w:gridCol w:w="3256"/>
        <w:gridCol w:w="5804"/>
      </w:tblGrid>
      <w:tr w:rsidR="001C20B3" w14:paraId="7E3A7CC0" w14:textId="77777777" w:rsidTr="00D818BD">
        <w:tc>
          <w:tcPr>
            <w:tcW w:w="9060" w:type="dxa"/>
            <w:gridSpan w:val="2"/>
          </w:tcPr>
          <w:p w14:paraId="5848DC5B" w14:textId="42B8DFE9" w:rsidR="001C20B3" w:rsidRPr="00E0464F" w:rsidRDefault="001C20B3" w:rsidP="001C20B3">
            <w:pPr>
              <w:spacing w:before="120" w:after="120"/>
              <w:jc w:val="center"/>
              <w:rPr>
                <w:rFonts w:ascii="Times" w:eastAsiaTheme="minorEastAsia" w:hAnsi="Times"/>
                <w:szCs w:val="20"/>
                <w:lang w:val="en-GB" w:eastAsia="zh-CN"/>
              </w:rPr>
            </w:pPr>
            <w:r w:rsidRPr="001C20B3">
              <w:rPr>
                <w:rFonts w:ascii="Arial" w:eastAsiaTheme="minorEastAsia" w:hAnsi="Arial" w:cs="Arial"/>
                <w:b/>
                <w:szCs w:val="20"/>
                <w:lang w:val="en-GB" w:eastAsia="zh-CN"/>
              </w:rPr>
              <w:t>TP#</w:t>
            </w:r>
            <w:r w:rsidR="00EB27B8">
              <w:rPr>
                <w:rFonts w:ascii="Arial" w:eastAsiaTheme="minorEastAsia" w:hAnsi="Arial" w:cs="Arial"/>
                <w:b/>
                <w:szCs w:val="20"/>
                <w:lang w:val="en-GB" w:eastAsia="zh-CN"/>
              </w:rPr>
              <w:t>5</w:t>
            </w:r>
            <w:r>
              <w:rPr>
                <w:rFonts w:ascii="Arial" w:eastAsiaTheme="minorEastAsia" w:hAnsi="Arial" w:cs="Arial"/>
                <w:b/>
                <w:szCs w:val="20"/>
                <w:lang w:val="en-GB" w:eastAsia="zh-CN"/>
              </w:rPr>
              <w:t xml:space="preserve"> for OD-SIB1</w:t>
            </w:r>
          </w:p>
        </w:tc>
      </w:tr>
      <w:tr w:rsidR="00E0464F" w14:paraId="3073547D" w14:textId="77777777" w:rsidTr="00495F1F">
        <w:tc>
          <w:tcPr>
            <w:tcW w:w="3256" w:type="dxa"/>
          </w:tcPr>
          <w:p w14:paraId="0A121183" w14:textId="77777777" w:rsidR="00E0464F" w:rsidRDefault="00E0464F" w:rsidP="00495F1F">
            <w:pPr>
              <w:spacing w:before="120" w:after="120"/>
              <w:jc w:val="both"/>
              <w:rPr>
                <w:rFonts w:ascii="Times" w:eastAsiaTheme="minorEastAsia" w:hAnsi="Times"/>
                <w:szCs w:val="20"/>
                <w:lang w:val="en-GB" w:eastAsia="zh-CN"/>
              </w:rPr>
            </w:pPr>
            <w:r>
              <w:rPr>
                <w:rFonts w:ascii="Times" w:eastAsiaTheme="minorEastAsia" w:hAnsi="Times" w:hint="eastAsia"/>
                <w:szCs w:val="20"/>
                <w:lang w:val="en-GB" w:eastAsia="zh-CN"/>
              </w:rPr>
              <w:t>Reason for change</w:t>
            </w:r>
          </w:p>
        </w:tc>
        <w:tc>
          <w:tcPr>
            <w:tcW w:w="5804" w:type="dxa"/>
          </w:tcPr>
          <w:p w14:paraId="5D83CFEE" w14:textId="09B61633" w:rsidR="00E0464F" w:rsidRDefault="00E0464F" w:rsidP="00276817">
            <w:pPr>
              <w:pStyle w:val="af9"/>
              <w:numPr>
                <w:ilvl w:val="0"/>
                <w:numId w:val="42"/>
              </w:numPr>
              <w:spacing w:before="120" w:after="120"/>
              <w:ind w:firstLineChars="0"/>
              <w:rPr>
                <w:rFonts w:ascii="Times" w:eastAsiaTheme="minorEastAsia" w:hAnsi="Times"/>
                <w:szCs w:val="20"/>
                <w:lang w:val="en-GB"/>
              </w:rPr>
            </w:pPr>
            <w:r w:rsidRPr="00067287">
              <w:rPr>
                <w:rFonts w:ascii="Times" w:eastAsiaTheme="minorEastAsia" w:hAnsi="Times"/>
                <w:szCs w:val="20"/>
                <w:lang w:val="en-GB"/>
              </w:rPr>
              <w:t>RAN2 indicates that UE follows 38.213 to acquire OD-SIB1 upon receiving SI change notification and PWS notification</w:t>
            </w:r>
            <w:r w:rsidR="003D3A4A" w:rsidRPr="00067287">
              <w:rPr>
                <w:rFonts w:ascii="Times" w:eastAsiaTheme="minorEastAsia" w:hAnsi="Times"/>
                <w:szCs w:val="20"/>
                <w:lang w:val="en-GB"/>
              </w:rPr>
              <w:t xml:space="preserve"> when </w:t>
            </w:r>
            <w:proofErr w:type="spellStart"/>
            <w:r w:rsidR="003D3A4A" w:rsidRPr="00067287">
              <w:rPr>
                <w:rFonts w:ascii="Times" w:eastAsiaTheme="minorEastAsia" w:hAnsi="Times"/>
                <w:szCs w:val="20"/>
                <w:lang w:val="en-GB"/>
              </w:rPr>
              <w:t>kssb</w:t>
            </w:r>
            <w:proofErr w:type="spellEnd"/>
            <w:r w:rsidR="003D3A4A" w:rsidRPr="00067287">
              <w:rPr>
                <w:rFonts w:ascii="Times" w:eastAsiaTheme="minorEastAsia" w:hAnsi="Times"/>
                <w:szCs w:val="20"/>
                <w:lang w:val="en-GB"/>
              </w:rPr>
              <w:t xml:space="preserve"> indicating </w:t>
            </w:r>
            <w:r w:rsidR="003D3A4A">
              <w:rPr>
                <w:rFonts w:ascii="Times" w:eastAsiaTheme="minorEastAsia" w:hAnsi="Times"/>
                <w:szCs w:val="20"/>
                <w:lang w:val="en-GB"/>
              </w:rPr>
              <w:t>N</w:t>
            </w:r>
            <w:r w:rsidR="003D3A4A" w:rsidRPr="00067287">
              <w:rPr>
                <w:rFonts w:ascii="Times" w:eastAsiaTheme="minorEastAsia" w:hAnsi="Times"/>
                <w:szCs w:val="20"/>
                <w:lang w:val="en-GB"/>
              </w:rPr>
              <w:t>CD-SSB</w:t>
            </w:r>
            <w:r w:rsidRPr="00067287">
              <w:rPr>
                <w:rFonts w:ascii="Times" w:eastAsiaTheme="minorEastAsia" w:hAnsi="Times"/>
                <w:szCs w:val="20"/>
                <w:lang w:val="en-GB"/>
              </w:rPr>
              <w:t xml:space="preserve">, but such UE </w:t>
            </w:r>
            <w:r w:rsidR="00067287" w:rsidRPr="00067287">
              <w:rPr>
                <w:rFonts w:ascii="Times" w:eastAsiaTheme="minorEastAsia" w:hAnsi="Times"/>
                <w:szCs w:val="20"/>
                <w:lang w:val="en-GB"/>
              </w:rPr>
              <w:t>behaviours</w:t>
            </w:r>
            <w:r w:rsidRPr="00067287">
              <w:rPr>
                <w:rFonts w:ascii="Times" w:eastAsiaTheme="minorEastAsia" w:hAnsi="Times"/>
                <w:szCs w:val="20"/>
                <w:lang w:val="en-GB"/>
              </w:rPr>
              <w:t xml:space="preserve"> were not captured in 38.213.</w:t>
            </w:r>
          </w:p>
          <w:p w14:paraId="72368403" w14:textId="46DA1A16" w:rsidR="00067287" w:rsidRPr="00067287" w:rsidRDefault="00067287" w:rsidP="00276817">
            <w:pPr>
              <w:pStyle w:val="af9"/>
              <w:numPr>
                <w:ilvl w:val="0"/>
                <w:numId w:val="42"/>
              </w:numPr>
              <w:spacing w:before="120" w:after="120"/>
              <w:ind w:firstLineChars="0"/>
              <w:rPr>
                <w:rFonts w:ascii="Times" w:eastAsiaTheme="minorEastAsia" w:hAnsi="Times"/>
                <w:szCs w:val="20"/>
                <w:lang w:val="en-GB"/>
              </w:rPr>
            </w:pPr>
            <w:r w:rsidRPr="00067287">
              <w:rPr>
                <w:rFonts w:ascii="Times" w:eastAsiaTheme="minorEastAsia" w:hAnsi="Times"/>
                <w:szCs w:val="20"/>
                <w:lang w:val="en-GB"/>
              </w:rPr>
              <w:t xml:space="preserve">SIB1 acquisition after UE camping on NES cell upon receiving </w:t>
            </w:r>
            <w:r w:rsidR="00EC0C09" w:rsidRPr="00EC0C09">
              <w:rPr>
                <w:rFonts w:ascii="Times" w:eastAsiaTheme="minorEastAsia" w:hAnsi="Times"/>
                <w:szCs w:val="20"/>
                <w:lang w:val="en-GB"/>
              </w:rPr>
              <w:t>SI change notification and PWS notification</w:t>
            </w:r>
            <w:r w:rsidRPr="00067287">
              <w:rPr>
                <w:rFonts w:ascii="Times" w:eastAsiaTheme="minorEastAsia" w:hAnsi="Times"/>
                <w:szCs w:val="20"/>
                <w:lang w:val="en-GB"/>
              </w:rPr>
              <w:t xml:space="preserve"> when </w:t>
            </w:r>
            <w:proofErr w:type="spellStart"/>
            <w:r w:rsidRPr="00067287">
              <w:rPr>
                <w:rFonts w:ascii="Times" w:eastAsiaTheme="minorEastAsia" w:hAnsi="Times"/>
                <w:szCs w:val="20"/>
                <w:lang w:val="en-GB"/>
              </w:rPr>
              <w:t>kssb</w:t>
            </w:r>
            <w:proofErr w:type="spellEnd"/>
            <w:r w:rsidRPr="00067287">
              <w:rPr>
                <w:rFonts w:ascii="Times" w:eastAsiaTheme="minorEastAsia" w:hAnsi="Times"/>
                <w:szCs w:val="20"/>
                <w:lang w:val="en-GB"/>
              </w:rPr>
              <w:t xml:space="preserve"> indicating CD-SSB was not captured in 38. 213 either</w:t>
            </w:r>
            <w:r>
              <w:rPr>
                <w:rFonts w:ascii="Times" w:eastAsiaTheme="minorEastAsia" w:hAnsi="Times"/>
                <w:szCs w:val="20"/>
                <w:lang w:val="en-GB"/>
              </w:rPr>
              <w:t>.</w:t>
            </w:r>
          </w:p>
        </w:tc>
      </w:tr>
      <w:tr w:rsidR="00E0464F" w14:paraId="5C1F352B" w14:textId="77777777" w:rsidTr="00495F1F">
        <w:tc>
          <w:tcPr>
            <w:tcW w:w="3256" w:type="dxa"/>
          </w:tcPr>
          <w:p w14:paraId="537CFA61" w14:textId="77777777" w:rsidR="00E0464F" w:rsidRDefault="00E0464F" w:rsidP="00495F1F">
            <w:pPr>
              <w:spacing w:before="120" w:after="120"/>
              <w:jc w:val="both"/>
              <w:rPr>
                <w:rFonts w:ascii="Times" w:eastAsiaTheme="minorEastAsia" w:hAnsi="Times"/>
                <w:szCs w:val="20"/>
                <w:lang w:val="en-GB" w:eastAsia="zh-CN"/>
              </w:rPr>
            </w:pPr>
            <w:r>
              <w:rPr>
                <w:rFonts w:ascii="Times" w:eastAsiaTheme="minorEastAsia" w:hAnsi="Times" w:hint="eastAsia"/>
                <w:szCs w:val="20"/>
                <w:lang w:val="en-GB" w:eastAsia="zh-CN"/>
              </w:rPr>
              <w:t>Summary of change</w:t>
            </w:r>
          </w:p>
        </w:tc>
        <w:tc>
          <w:tcPr>
            <w:tcW w:w="5804" w:type="dxa"/>
          </w:tcPr>
          <w:p w14:paraId="352F6A52" w14:textId="77777777" w:rsidR="00067287" w:rsidRDefault="00067287" w:rsidP="00495F1F">
            <w:pPr>
              <w:spacing w:before="120" w:after="120"/>
              <w:jc w:val="both"/>
              <w:rPr>
                <w:rFonts w:ascii="Times" w:eastAsiaTheme="minorEastAsia" w:hAnsi="Times"/>
                <w:szCs w:val="20"/>
                <w:lang w:val="en-GB" w:eastAsia="zh-CN"/>
              </w:rPr>
            </w:pPr>
            <w:r>
              <w:rPr>
                <w:rFonts w:ascii="Times" w:eastAsiaTheme="minorEastAsia" w:hAnsi="Times"/>
                <w:szCs w:val="20"/>
                <w:lang w:val="en-GB" w:eastAsia="zh-CN"/>
              </w:rPr>
              <w:t>After receiving paging,</w:t>
            </w:r>
          </w:p>
          <w:p w14:paraId="512070B6" w14:textId="5134A7BD" w:rsidR="00E0464F" w:rsidRDefault="00067287" w:rsidP="00276817">
            <w:pPr>
              <w:pStyle w:val="af9"/>
              <w:numPr>
                <w:ilvl w:val="0"/>
                <w:numId w:val="49"/>
              </w:numPr>
              <w:spacing w:before="120" w:after="120"/>
              <w:ind w:firstLineChars="0"/>
              <w:rPr>
                <w:rFonts w:ascii="Times" w:eastAsiaTheme="minorEastAsia" w:hAnsi="Times"/>
                <w:szCs w:val="20"/>
                <w:lang w:val="en-GB"/>
              </w:rPr>
            </w:pPr>
            <w:r w:rsidRPr="00067287">
              <w:rPr>
                <w:rFonts w:ascii="Times" w:eastAsiaTheme="minorEastAsia" w:hAnsi="Times"/>
                <w:szCs w:val="20"/>
                <w:lang w:val="en-GB"/>
              </w:rPr>
              <w:t xml:space="preserve">when </w:t>
            </w:r>
            <w:proofErr w:type="spellStart"/>
            <w:r w:rsidRPr="00067287">
              <w:rPr>
                <w:rFonts w:ascii="Times" w:eastAsiaTheme="minorEastAsia" w:hAnsi="Times"/>
                <w:szCs w:val="20"/>
                <w:lang w:val="en-GB"/>
              </w:rPr>
              <w:t>kssb</w:t>
            </w:r>
            <w:proofErr w:type="spellEnd"/>
            <w:r w:rsidRPr="00067287">
              <w:rPr>
                <w:rFonts w:ascii="Times" w:eastAsiaTheme="minorEastAsia" w:hAnsi="Times"/>
                <w:szCs w:val="20"/>
                <w:lang w:val="en-GB"/>
              </w:rPr>
              <w:t xml:space="preserve"> indicating NCD-SSB</w:t>
            </w:r>
            <w:r>
              <w:rPr>
                <w:rFonts w:ascii="Times" w:eastAsiaTheme="minorEastAsia" w:hAnsi="Times"/>
                <w:szCs w:val="20"/>
                <w:lang w:val="en-GB"/>
              </w:rPr>
              <w:t xml:space="preserve">, </w:t>
            </w:r>
            <w:r w:rsidR="00E0464F" w:rsidRPr="00067287">
              <w:rPr>
                <w:rFonts w:ascii="Times" w:eastAsiaTheme="minorEastAsia" w:hAnsi="Times"/>
                <w:szCs w:val="20"/>
                <w:lang w:val="en-GB"/>
              </w:rPr>
              <w:t>UE use</w:t>
            </w:r>
            <w:r>
              <w:rPr>
                <w:rFonts w:ascii="Times" w:eastAsiaTheme="minorEastAsia" w:hAnsi="Times"/>
                <w:szCs w:val="20"/>
                <w:lang w:val="en-GB"/>
              </w:rPr>
              <w:t>s</w:t>
            </w:r>
            <w:r w:rsidR="00E0464F" w:rsidRPr="00067287">
              <w:rPr>
                <w:rFonts w:ascii="Times" w:eastAsiaTheme="minorEastAsia" w:hAnsi="Times"/>
                <w:szCs w:val="20"/>
                <w:lang w:val="en-GB"/>
              </w:rPr>
              <w:t xml:space="preserve"> </w:t>
            </w:r>
            <w:bookmarkStart w:id="42" w:name="OLE_LINK300"/>
            <w:r w:rsidR="00E0464F" w:rsidRPr="00F41C0F">
              <w:rPr>
                <w:rFonts w:ascii="Times" w:eastAsiaTheme="minorEastAsia" w:hAnsi="Times"/>
                <w:i/>
                <w:szCs w:val="20"/>
                <w:lang w:val="en-GB"/>
              </w:rPr>
              <w:t>SS0</w:t>
            </w:r>
            <w:r w:rsidR="00E0464F" w:rsidRPr="00067287">
              <w:rPr>
                <w:rFonts w:ascii="Times" w:eastAsiaTheme="minorEastAsia" w:hAnsi="Times"/>
                <w:szCs w:val="20"/>
                <w:lang w:val="en-GB"/>
              </w:rPr>
              <w:t xml:space="preserve"> and </w:t>
            </w:r>
            <w:r w:rsidR="00E0464F" w:rsidRPr="00F41C0F">
              <w:rPr>
                <w:rFonts w:ascii="Times" w:eastAsiaTheme="minorEastAsia" w:hAnsi="Times"/>
                <w:i/>
                <w:szCs w:val="20"/>
                <w:lang w:val="en-GB"/>
              </w:rPr>
              <w:t>CORESET0</w:t>
            </w:r>
            <w:bookmarkEnd w:id="42"/>
            <w:r w:rsidR="00E0464F" w:rsidRPr="00067287">
              <w:rPr>
                <w:rFonts w:ascii="Times" w:eastAsiaTheme="minorEastAsia" w:hAnsi="Times"/>
                <w:szCs w:val="20"/>
                <w:lang w:val="en-GB"/>
              </w:rPr>
              <w:t xml:space="preserve"> </w:t>
            </w:r>
            <w:r w:rsidR="00F41C0F">
              <w:rPr>
                <w:rFonts w:ascii="Times" w:eastAsiaTheme="minorEastAsia" w:hAnsi="Times"/>
                <w:szCs w:val="20"/>
                <w:lang w:val="en-GB"/>
              </w:rPr>
              <w:t xml:space="preserve">which are unchanged </w:t>
            </w:r>
            <w:r w:rsidR="00E0464F" w:rsidRPr="00067287">
              <w:rPr>
                <w:rFonts w:ascii="Times" w:eastAsiaTheme="minorEastAsia" w:hAnsi="Times"/>
                <w:szCs w:val="20"/>
                <w:lang w:val="en-GB"/>
              </w:rPr>
              <w:t xml:space="preserve">in the </w:t>
            </w:r>
            <w:r w:rsidR="00EC0C09" w:rsidRPr="00615A22">
              <w:rPr>
                <w:rFonts w:ascii="Times" w:eastAsiaTheme="minorEastAsia" w:hAnsi="Times"/>
                <w:szCs w:val="20"/>
                <w:lang w:val="en-GB"/>
              </w:rPr>
              <w:t>OD-SIB1-Config</w:t>
            </w:r>
            <w:r w:rsidR="00E0464F" w:rsidRPr="00067287">
              <w:rPr>
                <w:rFonts w:ascii="Times" w:eastAsiaTheme="minorEastAsia" w:hAnsi="Times"/>
                <w:szCs w:val="20"/>
                <w:lang w:val="en-GB"/>
              </w:rPr>
              <w:t xml:space="preserve"> to monitor the Type 0 </w:t>
            </w:r>
            <w:r w:rsidR="00F41C0F" w:rsidRPr="00067287">
              <w:rPr>
                <w:rFonts w:ascii="Times" w:eastAsiaTheme="minorEastAsia" w:hAnsi="Times"/>
                <w:szCs w:val="20"/>
                <w:lang w:val="en-GB"/>
              </w:rPr>
              <w:t>PDCCH</w:t>
            </w:r>
            <w:r w:rsidR="002F2C2F">
              <w:rPr>
                <w:rFonts w:ascii="Times" w:eastAsiaTheme="minorEastAsia" w:hAnsi="Times"/>
                <w:szCs w:val="20"/>
                <w:lang w:val="en-GB"/>
              </w:rPr>
              <w:t>,</w:t>
            </w:r>
          </w:p>
          <w:p w14:paraId="7C9E3333" w14:textId="58586937" w:rsidR="00067287" w:rsidRPr="00067287" w:rsidRDefault="00067287" w:rsidP="00276817">
            <w:pPr>
              <w:pStyle w:val="af9"/>
              <w:numPr>
                <w:ilvl w:val="0"/>
                <w:numId w:val="49"/>
              </w:numPr>
              <w:spacing w:before="120" w:after="120"/>
              <w:ind w:firstLineChars="0"/>
              <w:rPr>
                <w:rFonts w:ascii="Times" w:eastAsiaTheme="minorEastAsia" w:hAnsi="Times"/>
                <w:szCs w:val="20"/>
                <w:lang w:val="en-GB"/>
              </w:rPr>
            </w:pPr>
            <w:r w:rsidRPr="00067287">
              <w:rPr>
                <w:rFonts w:ascii="Times" w:eastAsiaTheme="minorEastAsia" w:hAnsi="Times"/>
                <w:szCs w:val="20"/>
                <w:lang w:val="en-GB"/>
              </w:rPr>
              <w:t xml:space="preserve">when </w:t>
            </w:r>
            <w:proofErr w:type="spellStart"/>
            <w:r w:rsidRPr="00067287">
              <w:rPr>
                <w:rFonts w:ascii="Times" w:eastAsiaTheme="minorEastAsia" w:hAnsi="Times"/>
                <w:szCs w:val="20"/>
                <w:lang w:val="en-GB"/>
              </w:rPr>
              <w:t>kssb</w:t>
            </w:r>
            <w:proofErr w:type="spellEnd"/>
            <w:r w:rsidRPr="00067287">
              <w:rPr>
                <w:rFonts w:ascii="Times" w:eastAsiaTheme="minorEastAsia" w:hAnsi="Times"/>
                <w:szCs w:val="20"/>
                <w:lang w:val="en-GB"/>
              </w:rPr>
              <w:t xml:space="preserve"> indicating CD-SSB</w:t>
            </w:r>
            <w:r>
              <w:rPr>
                <w:rFonts w:ascii="Times" w:eastAsiaTheme="minorEastAsia" w:hAnsi="Times"/>
                <w:szCs w:val="20"/>
                <w:lang w:val="en-GB"/>
              </w:rPr>
              <w:t xml:space="preserve">, </w:t>
            </w:r>
            <w:r w:rsidRPr="00067287">
              <w:rPr>
                <w:rFonts w:ascii="Times" w:eastAsiaTheme="minorEastAsia" w:hAnsi="Times"/>
                <w:szCs w:val="20"/>
                <w:lang w:val="en-GB"/>
              </w:rPr>
              <w:t>UE use</w:t>
            </w:r>
            <w:r>
              <w:rPr>
                <w:rFonts w:ascii="Times" w:eastAsiaTheme="minorEastAsia" w:hAnsi="Times"/>
                <w:szCs w:val="20"/>
                <w:lang w:val="en-GB"/>
              </w:rPr>
              <w:t>s</w:t>
            </w:r>
            <w:r w:rsidRPr="00067287">
              <w:rPr>
                <w:rFonts w:ascii="Times" w:eastAsiaTheme="minorEastAsia" w:hAnsi="Times"/>
                <w:szCs w:val="20"/>
                <w:lang w:val="en-GB"/>
              </w:rPr>
              <w:t xml:space="preserve"> SS0 and CORESET0 </w:t>
            </w:r>
            <w:r w:rsidR="00067BBC">
              <w:rPr>
                <w:rFonts w:ascii="Times" w:eastAsiaTheme="minorEastAsia" w:hAnsi="Times"/>
                <w:szCs w:val="20"/>
                <w:lang w:val="en-GB"/>
              </w:rPr>
              <w:t>in</w:t>
            </w:r>
            <w:r>
              <w:rPr>
                <w:rFonts w:ascii="Times" w:eastAsiaTheme="minorEastAsia" w:hAnsi="Times"/>
                <w:szCs w:val="20"/>
                <w:lang w:val="en-GB"/>
              </w:rPr>
              <w:t xml:space="preserve"> </w:t>
            </w:r>
            <w:r w:rsidRPr="00067BBC">
              <w:rPr>
                <w:rFonts w:ascii="Times" w:eastAsiaTheme="minorEastAsia" w:hAnsi="Times"/>
                <w:i/>
                <w:szCs w:val="20"/>
                <w:lang w:val="en-GB"/>
              </w:rPr>
              <w:t>pdcch-ConfigSIB1</w:t>
            </w:r>
            <w:r>
              <w:rPr>
                <w:rFonts w:ascii="Times" w:eastAsiaTheme="minorEastAsia" w:hAnsi="Times"/>
                <w:szCs w:val="20"/>
                <w:lang w:val="en-GB"/>
              </w:rPr>
              <w:t xml:space="preserve"> </w:t>
            </w:r>
            <w:r w:rsidRPr="00067287">
              <w:rPr>
                <w:rFonts w:ascii="Times" w:eastAsiaTheme="minorEastAsia" w:hAnsi="Times"/>
                <w:szCs w:val="20"/>
                <w:lang w:val="en-GB"/>
              </w:rPr>
              <w:t xml:space="preserve">in the </w:t>
            </w:r>
            <w:r>
              <w:rPr>
                <w:rFonts w:ascii="Times" w:eastAsiaTheme="minorEastAsia" w:hAnsi="Times"/>
                <w:szCs w:val="20"/>
                <w:lang w:val="en-GB"/>
              </w:rPr>
              <w:t>MIB</w:t>
            </w:r>
            <w:r w:rsidRPr="00067287">
              <w:rPr>
                <w:rFonts w:ascii="Times" w:eastAsiaTheme="minorEastAsia" w:hAnsi="Times"/>
                <w:szCs w:val="20"/>
                <w:lang w:val="en-GB"/>
              </w:rPr>
              <w:t xml:space="preserve"> to monitor the Type 0 PDCCH</w:t>
            </w:r>
            <w:r>
              <w:rPr>
                <w:rFonts w:ascii="Times" w:eastAsiaTheme="minorEastAsia" w:hAnsi="Times"/>
                <w:szCs w:val="20"/>
                <w:lang w:val="en-GB"/>
              </w:rPr>
              <w:t>.</w:t>
            </w:r>
          </w:p>
        </w:tc>
      </w:tr>
      <w:tr w:rsidR="00E0464F" w14:paraId="59EA11B1" w14:textId="77777777" w:rsidTr="00495F1F">
        <w:tc>
          <w:tcPr>
            <w:tcW w:w="3256" w:type="dxa"/>
          </w:tcPr>
          <w:p w14:paraId="3447A663" w14:textId="77777777" w:rsidR="00E0464F" w:rsidRDefault="00E0464F" w:rsidP="00495F1F">
            <w:pPr>
              <w:spacing w:before="120" w:after="120"/>
              <w:jc w:val="both"/>
              <w:rPr>
                <w:rFonts w:ascii="Times" w:eastAsiaTheme="minorEastAsia" w:hAnsi="Times"/>
                <w:szCs w:val="20"/>
                <w:lang w:val="en-GB" w:eastAsia="zh-CN"/>
              </w:rPr>
            </w:pPr>
            <w:r>
              <w:rPr>
                <w:rFonts w:ascii="Times" w:eastAsiaTheme="minorEastAsia" w:hAnsi="Times"/>
                <w:szCs w:val="20"/>
                <w:lang w:val="en-GB" w:eastAsia="zh-CN"/>
              </w:rPr>
              <w:lastRenderedPageBreak/>
              <w:t>C</w:t>
            </w:r>
            <w:r>
              <w:rPr>
                <w:rFonts w:ascii="Times" w:eastAsiaTheme="minorEastAsia" w:hAnsi="Times" w:hint="eastAsia"/>
                <w:szCs w:val="20"/>
                <w:lang w:val="en-GB" w:eastAsia="zh-CN"/>
              </w:rPr>
              <w:t>onsequences if not approved</w:t>
            </w:r>
          </w:p>
        </w:tc>
        <w:tc>
          <w:tcPr>
            <w:tcW w:w="5804" w:type="dxa"/>
          </w:tcPr>
          <w:p w14:paraId="3BC6EFCB" w14:textId="214C50E6" w:rsidR="00E0464F" w:rsidRDefault="00E0464F" w:rsidP="00495F1F">
            <w:pPr>
              <w:spacing w:before="120" w:after="120"/>
              <w:jc w:val="both"/>
              <w:rPr>
                <w:rFonts w:ascii="Times" w:eastAsiaTheme="minorEastAsia" w:hAnsi="Times"/>
                <w:szCs w:val="20"/>
                <w:lang w:val="en-GB" w:eastAsia="zh-CN"/>
              </w:rPr>
            </w:pPr>
            <w:r w:rsidRPr="00E0464F">
              <w:rPr>
                <w:rFonts w:ascii="Times" w:eastAsiaTheme="minorEastAsia" w:hAnsi="Times"/>
                <w:szCs w:val="20"/>
                <w:lang w:val="en-GB" w:eastAsia="zh-CN"/>
              </w:rPr>
              <w:t xml:space="preserve">UE </w:t>
            </w:r>
            <w:r w:rsidR="00067287" w:rsidRPr="00E0464F">
              <w:rPr>
                <w:rFonts w:ascii="Times" w:eastAsiaTheme="minorEastAsia" w:hAnsi="Times"/>
                <w:szCs w:val="20"/>
                <w:lang w:val="en-GB" w:eastAsia="zh-CN"/>
              </w:rPr>
              <w:t>behaviours</w:t>
            </w:r>
            <w:r w:rsidRPr="00E0464F">
              <w:rPr>
                <w:rFonts w:ascii="Times" w:eastAsiaTheme="minorEastAsia" w:hAnsi="Times"/>
                <w:szCs w:val="20"/>
                <w:lang w:val="en-GB" w:eastAsia="zh-CN"/>
              </w:rPr>
              <w:t xml:space="preserve"> of SIB1 acquisition </w:t>
            </w:r>
            <w:r w:rsidR="00022613" w:rsidRPr="00E0464F">
              <w:rPr>
                <w:rFonts w:ascii="Times" w:eastAsiaTheme="minorEastAsia" w:hAnsi="Times"/>
                <w:szCs w:val="20"/>
                <w:lang w:val="en-GB" w:eastAsia="zh-CN"/>
              </w:rPr>
              <w:t xml:space="preserve">are unclear </w:t>
            </w:r>
            <w:r w:rsidR="005B61E4">
              <w:rPr>
                <w:rFonts w:ascii="Times" w:eastAsiaTheme="minorEastAsia" w:hAnsi="Times"/>
                <w:szCs w:val="20"/>
                <w:lang w:val="en-GB" w:eastAsia="zh-CN"/>
              </w:rPr>
              <w:t>when</w:t>
            </w:r>
            <w:r w:rsidRPr="00E0464F">
              <w:rPr>
                <w:rFonts w:ascii="Times" w:eastAsiaTheme="minorEastAsia" w:hAnsi="Times"/>
                <w:szCs w:val="20"/>
                <w:lang w:val="en-GB" w:eastAsia="zh-CN"/>
              </w:rPr>
              <w:t xml:space="preserve"> receiving </w:t>
            </w:r>
            <w:r w:rsidR="00067BBC" w:rsidRPr="00067BBC">
              <w:rPr>
                <w:rFonts w:ascii="Times" w:eastAsiaTheme="minorEastAsia" w:hAnsi="Times"/>
                <w:szCs w:val="20"/>
                <w:lang w:val="en-GB" w:eastAsia="zh-CN"/>
              </w:rPr>
              <w:t>an indication that the system information has changed or upon receiving a PWS notification</w:t>
            </w:r>
            <w:r w:rsidRPr="00E0464F">
              <w:rPr>
                <w:rFonts w:ascii="Times" w:eastAsiaTheme="minorEastAsia" w:hAnsi="Times"/>
                <w:szCs w:val="20"/>
                <w:lang w:val="en-GB" w:eastAsia="zh-CN"/>
              </w:rPr>
              <w:t>.</w:t>
            </w:r>
          </w:p>
        </w:tc>
      </w:tr>
      <w:tr w:rsidR="00E0464F" w:rsidRPr="00495F1F" w14:paraId="73C6355B" w14:textId="77777777" w:rsidTr="00495F1F">
        <w:tc>
          <w:tcPr>
            <w:tcW w:w="9060" w:type="dxa"/>
            <w:gridSpan w:val="2"/>
          </w:tcPr>
          <w:p w14:paraId="03B59011" w14:textId="77777777" w:rsidR="00E0464F" w:rsidRPr="001B77B7" w:rsidRDefault="00E0464F" w:rsidP="00495F1F">
            <w:pPr>
              <w:autoSpaceDE w:val="0"/>
              <w:autoSpaceDN w:val="0"/>
              <w:adjustRightInd w:val="0"/>
              <w:snapToGrid w:val="0"/>
              <w:spacing w:before="120"/>
              <w:jc w:val="center"/>
              <w:rPr>
                <w:rFonts w:eastAsia="宋体"/>
                <w:color w:val="FF0000"/>
                <w:szCs w:val="20"/>
                <w:lang w:eastAsia="zh-CN"/>
                <w14:ligatures w14:val="standardContextual"/>
              </w:rPr>
            </w:pPr>
            <w:r w:rsidRPr="001B77B7">
              <w:rPr>
                <w:rFonts w:eastAsia="宋体"/>
                <w:color w:val="FF0000"/>
                <w:szCs w:val="20"/>
                <w:lang w:eastAsia="zh-CN"/>
                <w14:ligatures w14:val="standardContextual"/>
              </w:rPr>
              <w:t>---------------------------- Start of Text Proposal for TS 38.21</w:t>
            </w:r>
            <w:r>
              <w:rPr>
                <w:rFonts w:eastAsia="宋体" w:hint="eastAsia"/>
                <w:color w:val="FF0000"/>
                <w:szCs w:val="20"/>
                <w:lang w:eastAsia="zh-CN"/>
                <w14:ligatures w14:val="standardContextual"/>
              </w:rPr>
              <w:t>3</w:t>
            </w:r>
            <w:r w:rsidRPr="001B77B7">
              <w:rPr>
                <w:rFonts w:eastAsia="宋体"/>
                <w:color w:val="FF0000"/>
                <w:szCs w:val="20"/>
                <w:lang w:eastAsia="zh-CN"/>
                <w14:ligatures w14:val="standardContextual"/>
              </w:rPr>
              <w:t>----------------------------</w:t>
            </w:r>
          </w:p>
          <w:p w14:paraId="67648AB4" w14:textId="58441477" w:rsidR="00E0464F" w:rsidRDefault="00BE4A47" w:rsidP="00495F1F">
            <w:pPr>
              <w:keepNext/>
              <w:keepLines/>
              <w:spacing w:before="180" w:after="180"/>
              <w:ind w:left="1134" w:hanging="1134"/>
              <w:outlineLvl w:val="1"/>
              <w:rPr>
                <w:rFonts w:ascii="Arial" w:eastAsia="宋体" w:hAnsi="Arial"/>
                <w:sz w:val="32"/>
                <w:szCs w:val="20"/>
                <w:lang w:val="en-GB"/>
              </w:rPr>
            </w:pPr>
            <w:r w:rsidRPr="00BE4A47">
              <w:rPr>
                <w:rFonts w:ascii="Arial" w:eastAsia="宋体" w:hAnsi="Arial"/>
                <w:sz w:val="32"/>
                <w:szCs w:val="20"/>
                <w:lang w:val="en-GB"/>
              </w:rPr>
              <w:t>23</w:t>
            </w:r>
            <w:r w:rsidRPr="00BE4A47">
              <w:rPr>
                <w:rFonts w:ascii="Arial" w:eastAsia="宋体" w:hAnsi="Arial"/>
                <w:sz w:val="32"/>
                <w:szCs w:val="20"/>
                <w:lang w:val="en-GB"/>
              </w:rPr>
              <w:tab/>
              <w:t>UE procedure to request SIB1 reception</w:t>
            </w:r>
          </w:p>
          <w:p w14:paraId="172A13E1" w14:textId="77777777" w:rsidR="00E0464F" w:rsidRPr="001B77B7" w:rsidRDefault="00E0464F" w:rsidP="00495F1F">
            <w:pPr>
              <w:keepNext/>
              <w:keepLines/>
              <w:spacing w:before="180"/>
              <w:ind w:left="1134" w:hanging="1134"/>
              <w:jc w:val="center"/>
              <w:outlineLvl w:val="1"/>
              <w:rPr>
                <w:color w:val="FF0000"/>
                <w:szCs w:val="20"/>
                <w:lang w:eastAsia="zh-CN"/>
              </w:rPr>
            </w:pPr>
            <w:r w:rsidRPr="001B77B7">
              <w:rPr>
                <w:color w:val="FF0000"/>
                <w:szCs w:val="20"/>
                <w:lang w:eastAsia="zh-CN"/>
              </w:rPr>
              <w:t xml:space="preserve">*** </w:t>
            </w:r>
            <w:r w:rsidRPr="001B77B7">
              <w:rPr>
                <w:color w:val="FF0000"/>
                <w:szCs w:val="20"/>
              </w:rPr>
              <w:t>Unchanged parts are omitted</w:t>
            </w:r>
            <w:r w:rsidRPr="001B77B7">
              <w:rPr>
                <w:color w:val="FF0000"/>
                <w:szCs w:val="20"/>
                <w:lang w:eastAsia="zh-CN"/>
              </w:rPr>
              <w:t xml:space="preserve"> ***</w:t>
            </w:r>
          </w:p>
          <w:p w14:paraId="6BDFF0E4" w14:textId="50F22CDB" w:rsidR="001128D1" w:rsidRPr="00615A22" w:rsidRDefault="001128D1" w:rsidP="001128D1">
            <w:pPr>
              <w:spacing w:after="180"/>
              <w:rPr>
                <w:rFonts w:eastAsia="宋体"/>
                <w:szCs w:val="22"/>
                <w:lang w:val="en-GB" w:eastAsia="zh-CN"/>
              </w:rPr>
            </w:pPr>
            <w:r w:rsidRPr="00615A22">
              <w:rPr>
                <w:rFonts w:eastAsia="宋体"/>
                <w:szCs w:val="22"/>
                <w:lang w:val="en-GB" w:eastAsia="zh-CN"/>
              </w:rPr>
              <w:t xml:space="preserve">Unless otherwise mentioned, the higher layer parameters in this clause and in referenced clauses are provided by </w:t>
            </w:r>
            <w:r w:rsidRPr="00615A22">
              <w:rPr>
                <w:rFonts w:eastAsia="宋体"/>
                <w:i/>
                <w:szCs w:val="22"/>
                <w:lang w:val="en-GB" w:eastAsia="zh-CN"/>
              </w:rPr>
              <w:t>OD-</w:t>
            </w:r>
            <w:r w:rsidRPr="00615A22">
              <w:rPr>
                <w:rFonts w:eastAsia="宋体"/>
                <w:bCs/>
                <w:i/>
                <w:szCs w:val="22"/>
                <w:lang w:val="en-GB" w:eastAsia="ja-JP"/>
              </w:rPr>
              <w:t>SIB1-Config</w:t>
            </w:r>
            <w:r w:rsidRPr="00615A22">
              <w:rPr>
                <w:rFonts w:eastAsia="宋体"/>
                <w:szCs w:val="22"/>
                <w:lang w:val="en-GB" w:eastAsia="zh-CN"/>
              </w:rPr>
              <w:t xml:space="preserve"> on a first cell. </w:t>
            </w:r>
          </w:p>
          <w:p w14:paraId="09294096" w14:textId="77777777" w:rsidR="001128D1" w:rsidRPr="00615A22" w:rsidRDefault="001128D1" w:rsidP="001128D1">
            <w:pPr>
              <w:spacing w:after="180"/>
              <w:rPr>
                <w:rFonts w:eastAsia="宋体"/>
                <w:szCs w:val="22"/>
                <w:lang w:val="en-GB" w:eastAsia="zh-CN"/>
              </w:rPr>
            </w:pPr>
            <w:r w:rsidRPr="00615A22">
              <w:rPr>
                <w:rFonts w:eastAsia="宋体"/>
                <w:szCs w:val="22"/>
                <w:lang w:val="en-GB" w:eastAsia="zh-CN"/>
              </w:rPr>
              <w:t xml:space="preserve">A UE can be provided, by </w:t>
            </w:r>
            <w:proofErr w:type="spellStart"/>
            <w:r w:rsidRPr="00615A22">
              <w:rPr>
                <w:rFonts w:eastAsia="宋体"/>
                <w:i/>
                <w:iCs/>
                <w:szCs w:val="22"/>
                <w:lang w:val="en-GB" w:eastAsia="zh-TW"/>
              </w:rPr>
              <w:t>physCellIdList</w:t>
            </w:r>
            <w:proofErr w:type="spellEnd"/>
            <w:r w:rsidRPr="00615A22">
              <w:rPr>
                <w:rFonts w:eastAsia="宋体"/>
                <w:szCs w:val="22"/>
                <w:lang w:val="en-GB" w:eastAsia="zh-CN"/>
              </w:rPr>
              <w:t xml:space="preserve">, </w:t>
            </w:r>
            <w:r w:rsidRPr="00615A22">
              <w:rPr>
                <w:rFonts w:eastAsia="宋体"/>
                <w:szCs w:val="22"/>
                <w:lang w:eastAsia="zh-CN"/>
              </w:rPr>
              <w:t>a physical cell identity</w:t>
            </w:r>
            <w:r w:rsidRPr="00615A22">
              <w:rPr>
                <w:rFonts w:eastAsia="宋体"/>
                <w:szCs w:val="22"/>
                <w:lang w:val="en-GB" w:eastAsia="zh-CN"/>
              </w:rPr>
              <w:t xml:space="preserve"> of a second cell and </w:t>
            </w:r>
            <w:r w:rsidRPr="00615A22">
              <w:rPr>
                <w:rFonts w:eastAsia="PMingLiU"/>
                <w:szCs w:val="22"/>
                <w:lang w:val="en-GB" w:eastAsia="zh-TW"/>
              </w:rPr>
              <w:t xml:space="preserve">an ARFCN by </w:t>
            </w:r>
            <w:proofErr w:type="spellStart"/>
            <w:r w:rsidRPr="00615A22">
              <w:rPr>
                <w:rFonts w:eastAsia="宋体"/>
                <w:i/>
                <w:iCs/>
                <w:szCs w:val="20"/>
                <w:lang w:val="en-GB" w:eastAsia="zh-TW"/>
              </w:rPr>
              <w:t>carrierFreq</w:t>
            </w:r>
            <w:proofErr w:type="spellEnd"/>
            <w:r w:rsidRPr="00615A22">
              <w:rPr>
                <w:rFonts w:eastAsia="PMingLiU"/>
                <w:szCs w:val="22"/>
                <w:lang w:val="en-GB" w:eastAsia="zh-TW"/>
              </w:rPr>
              <w:t xml:space="preserve"> for SS/PBCH block receptions on the second cell</w:t>
            </w:r>
            <w:r w:rsidRPr="00615A22">
              <w:rPr>
                <w:rFonts w:eastAsia="宋体"/>
                <w:szCs w:val="22"/>
                <w:lang w:val="en-GB" w:eastAsia="zh-CN"/>
              </w:rPr>
              <w:t>. When</w:t>
            </w:r>
          </w:p>
          <w:p w14:paraId="0E9F6162" w14:textId="77777777" w:rsidR="001128D1" w:rsidRPr="00615A22" w:rsidRDefault="001128D1" w:rsidP="001128D1">
            <w:pPr>
              <w:spacing w:after="180"/>
              <w:ind w:left="568" w:hanging="284"/>
              <w:rPr>
                <w:rFonts w:eastAsia="宋体"/>
                <w:szCs w:val="20"/>
                <w:lang w:val="en-GB" w:eastAsia="zh-CN"/>
              </w:rPr>
            </w:pPr>
            <w:r w:rsidRPr="00615A22">
              <w:rPr>
                <w:rFonts w:eastAsia="宋体"/>
                <w:szCs w:val="20"/>
                <w:lang w:val="en-GB"/>
              </w:rPr>
              <w:t>-</w:t>
            </w:r>
            <w:r w:rsidRPr="00615A22">
              <w:rPr>
                <w:rFonts w:eastAsia="宋体"/>
                <w:szCs w:val="20"/>
                <w:lang w:val="en-GB"/>
              </w:rPr>
              <w:tab/>
            </w:r>
            <w:r w:rsidRPr="00615A22">
              <w:rPr>
                <w:rFonts w:eastAsia="宋体"/>
                <w:szCs w:val="20"/>
                <w:lang w:val="en-GB" w:eastAsia="zh-CN"/>
              </w:rPr>
              <w:t>the UE receives an SS/PBCH block on the second cell, and</w:t>
            </w:r>
          </w:p>
          <w:p w14:paraId="1367AA7F" w14:textId="77777777" w:rsidR="001128D1" w:rsidRPr="00615A22" w:rsidRDefault="001128D1" w:rsidP="001128D1">
            <w:pPr>
              <w:spacing w:after="180"/>
              <w:ind w:left="568" w:hanging="284"/>
              <w:rPr>
                <w:rFonts w:eastAsia="宋体"/>
                <w:iCs/>
                <w:szCs w:val="20"/>
              </w:rPr>
            </w:pPr>
            <w:r w:rsidRPr="00615A22">
              <w:rPr>
                <w:rFonts w:eastAsia="宋体"/>
                <w:szCs w:val="20"/>
                <w:lang w:val="en-GB"/>
              </w:rPr>
              <w:t>-</w:t>
            </w:r>
            <w:r w:rsidRPr="00615A22">
              <w:rPr>
                <w:rFonts w:eastAsia="宋体"/>
                <w:szCs w:val="20"/>
                <w:lang w:val="en-GB"/>
              </w:rPr>
              <w:tab/>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&gt;23</m:t>
              </m:r>
            </m:oMath>
            <w:r w:rsidRPr="00615A22">
              <w:rPr>
                <w:rFonts w:eastAsia="宋体"/>
                <w:iCs/>
                <w:szCs w:val="20"/>
              </w:rPr>
              <w:t xml:space="preserve"> for FR1 or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&gt;11</m:t>
              </m:r>
            </m:oMath>
            <w:r w:rsidRPr="00615A22">
              <w:rPr>
                <w:rFonts w:eastAsia="宋体"/>
                <w:iCs/>
                <w:szCs w:val="20"/>
              </w:rPr>
              <w:t xml:space="preserve"> for FR2 is </w:t>
            </w:r>
            <w:r w:rsidRPr="00615A22">
              <w:rPr>
                <w:rFonts w:eastAsia="等线"/>
                <w:kern w:val="2"/>
                <w:szCs w:val="20"/>
                <w:lang w:val="en-GB" w:eastAsia="zh-CN"/>
              </w:rPr>
              <w:t>indicated by the SS/PBCH block on the second cell</w:t>
            </w:r>
            <w:r w:rsidRPr="00615A22">
              <w:rPr>
                <w:rFonts w:eastAsia="宋体"/>
                <w:iCs/>
                <w:szCs w:val="20"/>
              </w:rPr>
              <w:t>, and</w:t>
            </w:r>
          </w:p>
          <w:p w14:paraId="0B047EF7" w14:textId="77777777" w:rsidR="001128D1" w:rsidRPr="00615A22" w:rsidRDefault="001128D1" w:rsidP="001128D1">
            <w:pPr>
              <w:spacing w:after="180"/>
              <w:ind w:left="568" w:hanging="284"/>
              <w:rPr>
                <w:rFonts w:eastAsia="宋体"/>
                <w:iCs/>
                <w:szCs w:val="20"/>
              </w:rPr>
            </w:pPr>
            <w:r w:rsidRPr="00615A22">
              <w:rPr>
                <w:rFonts w:eastAsia="宋体"/>
                <w:szCs w:val="20"/>
                <w:lang w:val="en-GB"/>
              </w:rPr>
              <w:t>-</w:t>
            </w:r>
            <w:r w:rsidRPr="00615A22">
              <w:rPr>
                <w:rFonts w:eastAsia="宋体"/>
                <w:szCs w:val="20"/>
                <w:lang w:val="en-GB"/>
              </w:rPr>
              <w:tab/>
              <w:t xml:space="preserve">conditions for PRACH transmission </w:t>
            </w:r>
            <w:r w:rsidRPr="00615A22">
              <w:rPr>
                <w:rFonts w:eastAsia="宋体"/>
                <w:szCs w:val="20"/>
                <w:lang w:val="en-GB" w:eastAsia="zh-CN"/>
              </w:rPr>
              <w:t>associated with the SS/PBCH block on the second cell are satisfied [12, TS 38.331],</w:t>
            </w:r>
          </w:p>
          <w:p w14:paraId="46877F61" w14:textId="77777777" w:rsidR="001128D1" w:rsidRPr="00615A22" w:rsidRDefault="001128D1" w:rsidP="001128D1">
            <w:pPr>
              <w:spacing w:after="180"/>
              <w:rPr>
                <w:rFonts w:eastAsia="宋体"/>
                <w:szCs w:val="20"/>
                <w:lang w:val="en-GB"/>
              </w:rPr>
            </w:pPr>
            <w:r w:rsidRPr="00615A22">
              <w:rPr>
                <w:rFonts w:eastAsia="宋体"/>
                <w:szCs w:val="22"/>
                <w:lang w:val="en-GB" w:eastAsia="zh-CN"/>
              </w:rPr>
              <w:t xml:space="preserve">the UE </w:t>
            </w:r>
            <w:r w:rsidRPr="00615A22">
              <w:rPr>
                <w:rFonts w:eastAsia="宋体"/>
                <w:szCs w:val="20"/>
                <w:lang w:val="en-GB"/>
              </w:rPr>
              <w:t xml:space="preserve">is not required to monitor PDCCH </w:t>
            </w:r>
            <w:r w:rsidRPr="00615A22">
              <w:rPr>
                <w:rFonts w:eastAsia="宋体"/>
                <w:bCs/>
                <w:szCs w:val="20"/>
                <w:lang w:val="en-GB" w:eastAsia="ja-JP"/>
              </w:rPr>
              <w:t xml:space="preserve">on the second cell </w:t>
            </w:r>
            <w:r w:rsidRPr="00615A22">
              <w:rPr>
                <w:rFonts w:eastAsia="宋体"/>
                <w:szCs w:val="20"/>
              </w:rPr>
              <w:t>to detect</w:t>
            </w:r>
            <w:r w:rsidRPr="00615A22">
              <w:rPr>
                <w:rFonts w:eastAsia="宋体"/>
                <w:szCs w:val="20"/>
                <w:lang w:val="en-GB"/>
              </w:rPr>
              <w:t xml:space="preserve"> the DCI format 1_0 with CRC scrambled by the SI-RNTI and</w:t>
            </w:r>
            <w:r w:rsidRPr="00615A22">
              <w:rPr>
                <w:rFonts w:eastAsia="宋体"/>
                <w:szCs w:val="22"/>
                <w:lang w:val="en-GB" w:eastAsia="zh-CN"/>
              </w:rPr>
              <w:t xml:space="preserve"> can transmit a PRACH associated with the SS/PBCH block on the second cell based on:</w:t>
            </w:r>
          </w:p>
          <w:p w14:paraId="572E882D" w14:textId="77777777" w:rsidR="001128D1" w:rsidRPr="00615A22" w:rsidRDefault="001128D1" w:rsidP="001128D1">
            <w:pPr>
              <w:spacing w:after="180"/>
              <w:ind w:left="568" w:hanging="284"/>
              <w:rPr>
                <w:rFonts w:eastAsia="宋体"/>
                <w:szCs w:val="22"/>
                <w:lang w:val="en-GB" w:eastAsia="zh-CN"/>
              </w:rPr>
            </w:pPr>
            <w:r w:rsidRPr="00615A22">
              <w:rPr>
                <w:rFonts w:eastAsia="宋体"/>
                <w:szCs w:val="20"/>
                <w:lang w:val="en-GB"/>
              </w:rPr>
              <w:t>-</w:t>
            </w:r>
            <w:r w:rsidRPr="00615A22">
              <w:rPr>
                <w:rFonts w:eastAsia="宋体"/>
                <w:szCs w:val="20"/>
                <w:lang w:val="en-GB"/>
              </w:rPr>
              <w:tab/>
              <w:t xml:space="preserve">a timing adjustment indicated by </w:t>
            </w:r>
            <w:r w:rsidRPr="00615A22">
              <w:rPr>
                <w:rFonts w:eastAsia="宋体"/>
                <w:i/>
                <w:iCs/>
                <w:szCs w:val="20"/>
                <w:lang w:val="en-GB"/>
              </w:rPr>
              <w:t>n-</w:t>
            </w:r>
            <w:proofErr w:type="spellStart"/>
            <w:r w:rsidRPr="00615A22">
              <w:rPr>
                <w:rFonts w:eastAsia="宋体"/>
                <w:i/>
                <w:iCs/>
                <w:szCs w:val="20"/>
                <w:lang w:val="en-GB"/>
              </w:rPr>
              <w:t>TimingAdvanceOffset</w:t>
            </w:r>
            <w:proofErr w:type="spellEnd"/>
            <w:r w:rsidRPr="00615A22">
              <w:rPr>
                <w:rFonts w:eastAsia="宋体"/>
                <w:szCs w:val="20"/>
                <w:lang w:val="en-GB" w:eastAsia="sv-SE"/>
              </w:rPr>
              <w:t xml:space="preserve">, if provided, as described in Clause 4.2  </w:t>
            </w:r>
          </w:p>
          <w:p w14:paraId="2F2AFB51" w14:textId="77777777" w:rsidR="001128D1" w:rsidRPr="00615A22" w:rsidRDefault="001128D1" w:rsidP="001128D1">
            <w:pPr>
              <w:spacing w:after="180"/>
              <w:ind w:left="568" w:hanging="284"/>
              <w:rPr>
                <w:rFonts w:eastAsia="宋体"/>
                <w:szCs w:val="22"/>
                <w:lang w:val="en-GB" w:eastAsia="zh-CN"/>
              </w:rPr>
            </w:pPr>
            <w:r w:rsidRPr="00615A22">
              <w:rPr>
                <w:rFonts w:eastAsia="宋体"/>
                <w:szCs w:val="20"/>
                <w:lang w:val="en-GB"/>
              </w:rPr>
              <w:t>-</w:t>
            </w:r>
            <w:r w:rsidRPr="00615A22">
              <w:rPr>
                <w:rFonts w:eastAsia="宋体"/>
                <w:szCs w:val="20"/>
                <w:lang w:val="en-GB"/>
              </w:rPr>
              <w:tab/>
              <w:t xml:space="preserve">a </w:t>
            </w:r>
            <w:r w:rsidRPr="00615A22">
              <w:rPr>
                <w:rFonts w:eastAsia="宋体"/>
                <w:szCs w:val="20"/>
                <w:lang w:val="en-GB" w:eastAsia="sv-SE"/>
              </w:rPr>
              <w:t xml:space="preserve">power determined as described in Clause 7.4  </w:t>
            </w:r>
          </w:p>
          <w:p w14:paraId="1EF82B85" w14:textId="77777777" w:rsidR="001128D1" w:rsidRPr="00615A22" w:rsidRDefault="001128D1" w:rsidP="001128D1">
            <w:pPr>
              <w:spacing w:after="180"/>
              <w:ind w:left="568" w:hanging="284"/>
              <w:rPr>
                <w:rFonts w:eastAsia="宋体"/>
                <w:szCs w:val="20"/>
                <w:lang w:val="en-GB" w:eastAsia="sv-SE"/>
              </w:rPr>
            </w:pPr>
            <w:r w:rsidRPr="00615A22">
              <w:rPr>
                <w:rFonts w:eastAsia="宋体"/>
                <w:szCs w:val="20"/>
                <w:lang w:val="en-GB"/>
              </w:rPr>
              <w:t>-</w:t>
            </w:r>
            <w:r w:rsidRPr="00615A22">
              <w:rPr>
                <w:rFonts w:eastAsia="宋体"/>
                <w:szCs w:val="20"/>
                <w:lang w:val="en-GB"/>
              </w:rPr>
              <w:tab/>
              <w:t xml:space="preserve">a </w:t>
            </w:r>
            <w:r w:rsidRPr="00615A22">
              <w:rPr>
                <w:rFonts w:eastAsia="宋体"/>
                <w:szCs w:val="20"/>
                <w:lang w:val="en-GB" w:eastAsia="sv-SE"/>
              </w:rPr>
              <w:t>procedure determined as in Clause 8.1 based on Type-1 random access procedure</w:t>
            </w:r>
          </w:p>
          <w:p w14:paraId="31AA3FAB" w14:textId="77777777" w:rsidR="001128D1" w:rsidRPr="00615A22" w:rsidRDefault="001128D1" w:rsidP="001128D1">
            <w:pPr>
              <w:spacing w:after="180"/>
              <w:rPr>
                <w:rFonts w:eastAsia="宋体"/>
                <w:bCs/>
                <w:szCs w:val="20"/>
                <w:lang w:val="en-GB" w:eastAsia="ja-JP"/>
              </w:rPr>
            </w:pPr>
            <w:r w:rsidRPr="00615A22">
              <w:rPr>
                <w:rFonts w:eastAsia="宋体"/>
                <w:szCs w:val="20"/>
                <w:lang w:val="en-GB"/>
              </w:rPr>
              <w:t xml:space="preserve">where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hAnsi="Cambria Math"/>
                      <w:szCs w:val="20"/>
                      <w:lang w:val="en-GB"/>
                    </w:rPr>
                    <m:t>SSB</m:t>
                  </m:r>
                </m:sub>
              </m:sSub>
            </m:oMath>
            <w:r w:rsidRPr="00615A22">
              <w:rPr>
                <w:rFonts w:eastAsia="宋体"/>
                <w:szCs w:val="20"/>
                <w:lang w:val="en-GB"/>
              </w:rPr>
              <w:t xml:space="preserve"> for determining the common resource block [4, TS 38.211] and the frequency offset for the CORESET in Clause 13</w:t>
            </w:r>
            <w:r w:rsidRPr="00615A22">
              <w:rPr>
                <w:rFonts w:eastAsia="宋体"/>
                <w:szCs w:val="20"/>
                <w:u w:val="single"/>
                <w:lang w:val="en-GB"/>
              </w:rPr>
              <w:t xml:space="preserve"> </w:t>
            </w:r>
            <w:r w:rsidRPr="00615A22">
              <w:rPr>
                <w:rFonts w:eastAsia="宋体"/>
                <w:szCs w:val="20"/>
                <w:lang w:val="en-GB"/>
              </w:rPr>
              <w:t xml:space="preserve">is provided by </w:t>
            </w:r>
            <w:r w:rsidRPr="00615A22">
              <w:rPr>
                <w:rFonts w:eastAsia="宋体"/>
                <w:i/>
                <w:szCs w:val="20"/>
                <w:lang w:val="en-GB"/>
              </w:rPr>
              <w:t>k-</w:t>
            </w:r>
            <w:proofErr w:type="spellStart"/>
            <w:r w:rsidRPr="00615A22">
              <w:rPr>
                <w:rFonts w:eastAsia="宋体"/>
                <w:i/>
                <w:szCs w:val="20"/>
                <w:lang w:val="en-GB"/>
              </w:rPr>
              <w:t>ssb</w:t>
            </w:r>
            <w:proofErr w:type="spellEnd"/>
            <w:r w:rsidRPr="00615A22">
              <w:rPr>
                <w:rFonts w:eastAsia="宋体"/>
                <w:bCs/>
                <w:szCs w:val="20"/>
                <w:lang w:val="en-GB" w:eastAsia="ja-JP"/>
              </w:rPr>
              <w:t xml:space="preserve">. </w:t>
            </w:r>
          </w:p>
          <w:p w14:paraId="6B595F5B" w14:textId="77777777" w:rsidR="001128D1" w:rsidRPr="00615A22" w:rsidRDefault="001128D1" w:rsidP="001128D1">
            <w:pPr>
              <w:spacing w:after="180"/>
              <w:rPr>
                <w:rFonts w:eastAsia="宋体"/>
                <w:szCs w:val="20"/>
                <w:lang w:val="en-GB"/>
              </w:rPr>
            </w:pPr>
            <w:r w:rsidRPr="00615A22">
              <w:rPr>
                <w:rFonts w:eastAsia="宋体"/>
                <w:bCs/>
                <w:szCs w:val="20"/>
                <w:lang w:val="en-GB" w:eastAsia="ja-JP"/>
              </w:rPr>
              <w:t xml:space="preserve">In response to the PRACH transmission, the UE monitors PDCCH on the second cell </w:t>
            </w:r>
            <w:r w:rsidRPr="00615A22">
              <w:rPr>
                <w:rFonts w:eastAsia="宋体"/>
                <w:szCs w:val="20"/>
              </w:rPr>
              <w:t>to detect</w:t>
            </w:r>
            <w:r w:rsidRPr="00615A22">
              <w:rPr>
                <w:rFonts w:eastAsia="宋体"/>
                <w:szCs w:val="20"/>
                <w:lang w:val="en-GB"/>
              </w:rPr>
              <w:t xml:space="preserve"> a DCI format 1_0 with CRC scrambled by a corresponding RA-RNTI during a window controlled by </w:t>
            </w:r>
            <w:proofErr w:type="spellStart"/>
            <w:r w:rsidRPr="00615A22">
              <w:rPr>
                <w:rFonts w:eastAsia="宋体"/>
                <w:i/>
                <w:szCs w:val="20"/>
                <w:lang w:val="en-GB"/>
              </w:rPr>
              <w:t>ra-ResponseWindow</w:t>
            </w:r>
            <w:proofErr w:type="spellEnd"/>
            <w:r w:rsidRPr="00615A22">
              <w:rPr>
                <w:rFonts w:eastAsia="宋体"/>
                <w:szCs w:val="20"/>
                <w:lang w:val="en-GB"/>
              </w:rPr>
              <w:t xml:space="preserve">, as described in Clause 8.2. The UE monitors PDCCH according to a Type1-PDCCH CSS set provided by </w:t>
            </w:r>
            <w:r w:rsidRPr="00615A22">
              <w:rPr>
                <w:rFonts w:eastAsia="宋体"/>
                <w:i/>
                <w:iCs/>
                <w:szCs w:val="20"/>
                <w:lang w:eastAsia="x-none"/>
              </w:rPr>
              <w:t>ra-</w:t>
            </w:r>
            <w:proofErr w:type="spellStart"/>
            <w:r w:rsidRPr="00615A22">
              <w:rPr>
                <w:rFonts w:eastAsia="宋体"/>
                <w:i/>
                <w:iCs/>
                <w:szCs w:val="20"/>
                <w:lang w:eastAsia="x-none"/>
              </w:rPr>
              <w:t>SearchSpace</w:t>
            </w:r>
            <w:proofErr w:type="spellEnd"/>
            <w:r w:rsidRPr="00615A22">
              <w:rPr>
                <w:rFonts w:eastAsia="宋体"/>
                <w:iCs/>
                <w:szCs w:val="20"/>
                <w:lang w:eastAsia="x-none"/>
              </w:rPr>
              <w:t xml:space="preserve">, if provided; else provided by </w:t>
            </w:r>
            <w:proofErr w:type="spellStart"/>
            <w:r w:rsidRPr="00615A22">
              <w:rPr>
                <w:rFonts w:eastAsia="宋体"/>
                <w:i/>
                <w:iCs/>
                <w:szCs w:val="20"/>
                <w:lang w:val="en-GB"/>
              </w:rPr>
              <w:t>searchSpaceZero</w:t>
            </w:r>
            <w:proofErr w:type="spellEnd"/>
            <w:r w:rsidRPr="00615A22">
              <w:rPr>
                <w:rFonts w:eastAsia="宋体"/>
                <w:iCs/>
                <w:szCs w:val="20"/>
                <w:lang w:val="en-GB"/>
              </w:rPr>
              <w:t xml:space="preserve"> as described in Clause 10.1, in a CORESET provided by </w:t>
            </w:r>
            <w:proofErr w:type="spellStart"/>
            <w:r w:rsidRPr="00615A22">
              <w:rPr>
                <w:rFonts w:eastAsia="宋体"/>
                <w:i/>
                <w:iCs/>
                <w:szCs w:val="20"/>
                <w:lang w:val="en-GB"/>
              </w:rPr>
              <w:t>controlResourceSetZero</w:t>
            </w:r>
            <w:proofErr w:type="spellEnd"/>
            <w:r w:rsidRPr="00615A22">
              <w:rPr>
                <w:rFonts w:eastAsia="宋体"/>
                <w:iCs/>
                <w:szCs w:val="20"/>
                <w:lang w:eastAsia="x-none"/>
              </w:rPr>
              <w:t>.</w:t>
            </w:r>
            <w:r w:rsidRPr="00615A22">
              <w:rPr>
                <w:rFonts w:eastAsia="宋体"/>
                <w:szCs w:val="20"/>
                <w:lang w:val="en-GB"/>
              </w:rPr>
              <w:t xml:space="preserve"> </w:t>
            </w:r>
          </w:p>
          <w:p w14:paraId="5EAC16E6" w14:textId="77777777" w:rsidR="001128D1" w:rsidRPr="00615A22" w:rsidRDefault="001128D1" w:rsidP="001128D1">
            <w:pPr>
              <w:spacing w:after="180"/>
              <w:rPr>
                <w:rFonts w:eastAsia="宋体"/>
                <w:szCs w:val="20"/>
                <w:lang w:val="en-GB"/>
              </w:rPr>
            </w:pPr>
            <w:r w:rsidRPr="00615A22">
              <w:rPr>
                <w:rFonts w:eastAsia="宋体"/>
                <w:szCs w:val="20"/>
                <w:lang w:val="en-GB"/>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615A22">
              <w:rPr>
                <w:rFonts w:eastAsia="宋体"/>
                <w:bCs/>
                <w:szCs w:val="20"/>
                <w:lang w:val="en-GB" w:eastAsia="ja-JP"/>
              </w:rPr>
              <w:t xml:space="preserve">on the second cell </w:t>
            </w:r>
            <w:r w:rsidRPr="00615A22">
              <w:rPr>
                <w:rFonts w:eastAsia="宋体"/>
                <w:szCs w:val="20"/>
              </w:rPr>
              <w:t>to detect</w:t>
            </w:r>
            <w:r w:rsidRPr="00615A22">
              <w:rPr>
                <w:rFonts w:eastAsia="宋体"/>
                <w:szCs w:val="20"/>
                <w:lang w:val="en-GB"/>
              </w:rPr>
              <w:t xml:space="preserve"> a DCI format 1_0 with CRC scrambled by the SI-RNTI according to a Type0-PDCCH CSS set provided by</w:t>
            </w:r>
            <w:r w:rsidRPr="00615A22">
              <w:rPr>
                <w:rFonts w:eastAsia="宋体"/>
                <w:i/>
                <w:iCs/>
                <w:szCs w:val="20"/>
                <w:lang w:val="en-GB"/>
              </w:rPr>
              <w:t xml:space="preserve"> </w:t>
            </w:r>
            <w:proofErr w:type="spellStart"/>
            <w:r w:rsidRPr="00615A22">
              <w:rPr>
                <w:rFonts w:eastAsia="宋体"/>
                <w:i/>
                <w:iCs/>
                <w:szCs w:val="20"/>
                <w:lang w:val="en-GB"/>
              </w:rPr>
              <w:t>searchSpaceZero</w:t>
            </w:r>
            <w:proofErr w:type="spellEnd"/>
            <w:r w:rsidRPr="00615A22">
              <w:rPr>
                <w:rFonts w:eastAsia="宋体"/>
                <w:iCs/>
                <w:szCs w:val="20"/>
                <w:lang w:val="en-GB"/>
              </w:rPr>
              <w:t>.</w:t>
            </w:r>
            <w:r w:rsidRPr="00615A22">
              <w:rPr>
                <w:rFonts w:eastAsia="宋体"/>
                <w:szCs w:val="20"/>
                <w:lang w:val="en-GB"/>
              </w:rPr>
              <w:t xml:space="preserve"> If the UE is provided </w:t>
            </w:r>
            <w:r w:rsidRPr="00615A22">
              <w:rPr>
                <w:rFonts w:eastAsia="宋体"/>
                <w:i/>
                <w:szCs w:val="20"/>
                <w:lang w:val="en-GB"/>
              </w:rPr>
              <w:t>sib1-PDCCHRestrictionToPRACH</w:t>
            </w:r>
            <w:r w:rsidRPr="00615A22">
              <w:rPr>
                <w:rFonts w:eastAsia="宋体"/>
                <w:szCs w:val="20"/>
                <w:lang w:val="en-GB"/>
              </w:rPr>
              <w:t xml:space="preserve">, the UE monitors PDCCH only in monitoring occasions associated with the SS/PBCH block; otherwise, </w:t>
            </w:r>
            <w:r w:rsidRPr="00615A22">
              <w:rPr>
                <w:rFonts w:eastAsia="PMingLiU" w:cs="Times"/>
                <w:szCs w:val="20"/>
                <w:lang w:val="en-GB" w:eastAsia="zh-TW"/>
              </w:rPr>
              <w:t>the UE assumes that PDCCH is transmitted in at least one PDCCH monitoring occasion corresponding to each transmitted SSB</w:t>
            </w:r>
            <w:r w:rsidRPr="00615A22">
              <w:rPr>
                <w:rFonts w:eastAsia="宋体"/>
                <w:szCs w:val="20"/>
                <w:lang w:val="en-GB"/>
              </w:rPr>
              <w:t xml:space="preserve">. The UE monitors PDCCH to detect the DCI format 1_0 with CRC scrambled by the SI-RNTI after a number of slots provided by </w:t>
            </w:r>
            <w:r w:rsidRPr="00615A22">
              <w:rPr>
                <w:rFonts w:eastAsia="Malgun Gothic"/>
                <w:i/>
                <w:iCs/>
                <w:szCs w:val="20"/>
                <w:lang w:val="en-GB" w:eastAsia="zh-CN"/>
              </w:rPr>
              <w:t>od-sib1-windowStartOffset</w:t>
            </w:r>
            <w:r w:rsidRPr="00615A22">
              <w:rPr>
                <w:rFonts w:eastAsia="宋体"/>
                <w:szCs w:val="20"/>
                <w:lang w:val="en-GB"/>
              </w:rPr>
              <w:t xml:space="preserve"> from the start of the first slot of the window controlled by </w:t>
            </w:r>
            <w:proofErr w:type="spellStart"/>
            <w:r w:rsidRPr="00615A22">
              <w:rPr>
                <w:rFonts w:eastAsia="宋体"/>
                <w:i/>
                <w:szCs w:val="20"/>
                <w:lang w:val="en-GB"/>
              </w:rPr>
              <w:t>ra-ResponseWindow</w:t>
            </w:r>
            <w:proofErr w:type="spellEnd"/>
            <w:r w:rsidRPr="00615A22">
              <w:rPr>
                <w:rFonts w:eastAsia="宋体"/>
                <w:szCs w:val="20"/>
                <w:lang w:val="en-GB"/>
              </w:rPr>
              <w:t xml:space="preserve">, and for a number of slots provided by </w:t>
            </w:r>
            <w:r w:rsidRPr="00615A22">
              <w:rPr>
                <w:rFonts w:eastAsia="宋体"/>
                <w:i/>
                <w:szCs w:val="20"/>
                <w:lang w:val="en-GB"/>
              </w:rPr>
              <w:t>od-sib1-WindowDuration</w:t>
            </w:r>
            <w:r w:rsidRPr="00615A22">
              <w:rPr>
                <w:rFonts w:eastAsia="宋体"/>
                <w:szCs w:val="20"/>
                <w:lang w:val="en-GB"/>
              </w:rPr>
              <w:t>.</w:t>
            </w:r>
          </w:p>
          <w:p w14:paraId="1317ED20" w14:textId="07254F49" w:rsidR="001128D1" w:rsidRPr="001128D1" w:rsidRDefault="001128D1" w:rsidP="00556EC0">
            <w:pPr>
              <w:spacing w:after="160" w:line="259" w:lineRule="auto"/>
              <w:jc w:val="both"/>
              <w:rPr>
                <w:rFonts w:eastAsia="宋体"/>
                <w:color w:val="FF0000"/>
                <w:szCs w:val="20"/>
                <w:lang w:val="en-GB" w:eastAsia="zh-CN"/>
              </w:rPr>
            </w:pPr>
            <w:r>
              <w:rPr>
                <w:rFonts w:eastAsia="宋体"/>
                <w:color w:val="FF0000"/>
                <w:szCs w:val="20"/>
                <w:lang w:val="en-GB" w:eastAsia="zh-CN"/>
              </w:rPr>
              <w:t>U</w:t>
            </w:r>
            <w:r w:rsidRPr="007046BC">
              <w:rPr>
                <w:rFonts w:eastAsia="宋体"/>
                <w:color w:val="FF0000"/>
                <w:szCs w:val="20"/>
                <w:lang w:val="en-GB" w:eastAsia="zh-CN"/>
              </w:rPr>
              <w:t xml:space="preserve">pon receiving </w:t>
            </w:r>
            <w:r>
              <w:rPr>
                <w:rFonts w:eastAsia="宋体"/>
                <w:color w:val="FF0000"/>
                <w:szCs w:val="20"/>
                <w:lang w:val="en-GB" w:eastAsia="zh-CN"/>
              </w:rPr>
              <w:t>paging</w:t>
            </w:r>
            <w:r w:rsidRPr="007046BC">
              <w:rPr>
                <w:rFonts w:eastAsia="宋体"/>
                <w:color w:val="FF0000"/>
                <w:szCs w:val="20"/>
                <w:lang w:val="en-GB" w:eastAsia="zh-CN"/>
              </w:rPr>
              <w:t xml:space="preserve"> that the system information has changed or upon receiving a PWS notification</w:t>
            </w:r>
            <w:r>
              <w:rPr>
                <w:rFonts w:eastAsia="宋体" w:hint="eastAsia"/>
                <w:color w:val="FF0000"/>
                <w:szCs w:val="20"/>
                <w:lang w:val="en-GB" w:eastAsia="zh-CN"/>
              </w:rPr>
              <w:t>,</w:t>
            </w:r>
            <w:r>
              <w:rPr>
                <w:rFonts w:eastAsia="宋体"/>
                <w:color w:val="FF0000"/>
                <w:szCs w:val="20"/>
                <w:lang w:val="en-GB" w:eastAsia="zh-CN"/>
              </w:rPr>
              <w:t xml:space="preserve"> </w:t>
            </w:r>
            <w:r>
              <w:rPr>
                <w:rFonts w:eastAsia="宋体" w:hint="eastAsia"/>
                <w:color w:val="FF0000"/>
                <w:szCs w:val="20"/>
                <w:lang w:val="en-GB" w:eastAsia="zh-CN"/>
              </w:rPr>
              <w:t>if</w:t>
            </w:r>
            <w:r>
              <w:rPr>
                <w:rFonts w:eastAsia="宋体"/>
                <w:color w:val="FF0000"/>
                <w:szCs w:val="20"/>
                <w:lang w:val="en-GB" w:eastAsia="zh-CN"/>
              </w:rPr>
              <w:t xml:space="preserve"> </w:t>
            </w:r>
            <m:oMath>
              <m:sSub>
                <m:sSubPr>
                  <m:ctrlPr>
                    <w:rPr>
                      <w:rFonts w:ascii="Cambria Math" w:eastAsia="宋体" w:hAnsi="Cambria Math"/>
                      <w:iCs/>
                      <w:color w:val="FF0000"/>
                      <w:szCs w:val="20"/>
                    </w:rPr>
                  </m:ctrlPr>
                </m:sSubPr>
                <m:e>
                  <m:r>
                    <w:rPr>
                      <w:rFonts w:ascii="Cambria Math" w:eastAsia="宋体" w:hAnsi="Cambria Math"/>
                      <w:color w:val="FF0000"/>
                      <w:szCs w:val="20"/>
                    </w:rPr>
                    <m:t>k</m:t>
                  </m:r>
                </m:e>
                <m:sub>
                  <m:r>
                    <m:rPr>
                      <m:sty m:val="p"/>
                    </m:rPr>
                    <w:rPr>
                      <w:rFonts w:ascii="Cambria Math" w:eastAsia="宋体" w:hAnsi="Cambria Math"/>
                      <w:color w:val="FF0000"/>
                      <w:szCs w:val="20"/>
                    </w:rPr>
                    <m:t>SSB</m:t>
                  </m:r>
                </m:sub>
              </m:sSub>
              <m:r>
                <w:rPr>
                  <w:rFonts w:ascii="Cambria Math" w:eastAsia="宋体" w:hAnsi="Cambria Math"/>
                  <w:color w:val="FF0000"/>
                  <w:szCs w:val="20"/>
                </w:rPr>
                <m:t>&gt;23</m:t>
              </m:r>
            </m:oMath>
            <w:r w:rsidRPr="007909FB">
              <w:rPr>
                <w:rFonts w:eastAsia="宋体"/>
                <w:color w:val="FF0000"/>
                <w:szCs w:val="20"/>
                <w:lang w:val="en-GB" w:eastAsia="zh-CN"/>
              </w:rPr>
              <w:t xml:space="preserve"> for FR1 or </w:t>
            </w:r>
            <m:oMath>
              <m:sSub>
                <m:sSubPr>
                  <m:ctrlPr>
                    <w:rPr>
                      <w:rFonts w:ascii="Cambria Math" w:eastAsia="宋体" w:hAnsi="Cambria Math"/>
                      <w:iCs/>
                      <w:color w:val="FF0000"/>
                      <w:szCs w:val="20"/>
                    </w:rPr>
                  </m:ctrlPr>
                </m:sSubPr>
                <m:e>
                  <m:r>
                    <w:rPr>
                      <w:rFonts w:ascii="Cambria Math" w:eastAsia="宋体" w:hAnsi="Cambria Math"/>
                      <w:color w:val="FF0000"/>
                      <w:szCs w:val="20"/>
                    </w:rPr>
                    <m:t>k</m:t>
                  </m:r>
                </m:e>
                <m:sub>
                  <m:r>
                    <m:rPr>
                      <m:sty m:val="p"/>
                    </m:rPr>
                    <w:rPr>
                      <w:rFonts w:ascii="Cambria Math" w:eastAsia="宋体" w:hAnsi="Cambria Math"/>
                      <w:color w:val="FF0000"/>
                      <w:szCs w:val="20"/>
                    </w:rPr>
                    <m:t>SSB</m:t>
                  </m:r>
                </m:sub>
              </m:sSub>
              <m:r>
                <w:rPr>
                  <w:rFonts w:ascii="Cambria Math" w:eastAsia="宋体" w:hAnsi="Cambria Math"/>
                  <w:color w:val="FF0000"/>
                  <w:szCs w:val="20"/>
                </w:rPr>
                <m:t>&gt;11</m:t>
              </m:r>
            </m:oMath>
            <w:r w:rsidRPr="007909FB">
              <w:rPr>
                <w:rFonts w:eastAsia="宋体"/>
                <w:color w:val="FF0000"/>
                <w:szCs w:val="20"/>
                <w:lang w:val="en-GB" w:eastAsia="zh-CN"/>
              </w:rPr>
              <w:t xml:space="preserve"> for FR2</w:t>
            </w:r>
            <w:r>
              <w:rPr>
                <w:rFonts w:eastAsia="宋体" w:hint="eastAsia"/>
                <w:color w:val="FF0000"/>
                <w:szCs w:val="20"/>
                <w:lang w:val="en-GB" w:eastAsia="zh-CN"/>
              </w:rPr>
              <w:t>，</w:t>
            </w:r>
            <w:r>
              <w:rPr>
                <w:rFonts w:eastAsia="宋体" w:hint="eastAsia"/>
                <w:color w:val="FF0000"/>
                <w:szCs w:val="20"/>
                <w:lang w:val="en-GB" w:eastAsia="zh-CN"/>
              </w:rPr>
              <w:t>U</w:t>
            </w:r>
            <w:r>
              <w:rPr>
                <w:rFonts w:eastAsia="宋体"/>
                <w:color w:val="FF0000"/>
                <w:szCs w:val="20"/>
                <w:lang w:val="en-GB" w:eastAsia="zh-CN"/>
              </w:rPr>
              <w:t>E</w:t>
            </w:r>
            <w:bookmarkStart w:id="43" w:name="OLE_LINK303"/>
            <w:r>
              <w:rPr>
                <w:rFonts w:eastAsia="宋体"/>
                <w:color w:val="FF0000"/>
                <w:szCs w:val="20"/>
                <w:lang w:val="en-GB" w:eastAsia="zh-CN"/>
              </w:rPr>
              <w:t xml:space="preserve"> </w:t>
            </w:r>
            <w:r>
              <w:rPr>
                <w:rFonts w:eastAsia="宋体" w:hint="eastAsia"/>
                <w:color w:val="FF0000"/>
                <w:szCs w:val="20"/>
                <w:lang w:val="en-GB" w:eastAsia="zh-CN"/>
              </w:rPr>
              <w:t>assumes</w:t>
            </w:r>
            <w:r>
              <w:rPr>
                <w:rFonts w:eastAsia="宋体"/>
                <w:color w:val="FF0000"/>
                <w:szCs w:val="20"/>
                <w:lang w:val="en-GB" w:eastAsia="zh-CN"/>
              </w:rPr>
              <w:t xml:space="preserve"> </w:t>
            </w:r>
            <w:proofErr w:type="spellStart"/>
            <w:r w:rsidRPr="00874C36">
              <w:rPr>
                <w:rFonts w:eastAsia="宋体"/>
                <w:i/>
                <w:color w:val="FF0000"/>
                <w:szCs w:val="20"/>
                <w:lang w:val="en-GB" w:eastAsia="zh-CN"/>
              </w:rPr>
              <w:t>S</w:t>
            </w:r>
            <w:r w:rsidRPr="00874C36">
              <w:rPr>
                <w:rFonts w:eastAsia="宋体" w:hint="eastAsia"/>
                <w:i/>
                <w:color w:val="FF0000"/>
                <w:szCs w:val="20"/>
                <w:lang w:val="en-GB" w:eastAsia="zh-CN"/>
              </w:rPr>
              <w:t>earch</w:t>
            </w:r>
            <w:r w:rsidRPr="00874C36">
              <w:rPr>
                <w:rFonts w:eastAsia="宋体"/>
                <w:i/>
                <w:color w:val="FF0000"/>
                <w:szCs w:val="20"/>
                <w:lang w:val="en-GB" w:eastAsia="zh-CN"/>
              </w:rPr>
              <w:t>S</w:t>
            </w:r>
            <w:r w:rsidRPr="00874C36">
              <w:rPr>
                <w:rFonts w:eastAsia="宋体" w:hint="eastAsia"/>
                <w:i/>
                <w:color w:val="FF0000"/>
                <w:szCs w:val="20"/>
                <w:lang w:val="en-GB" w:eastAsia="zh-CN"/>
              </w:rPr>
              <w:t>pace</w:t>
            </w:r>
            <w:r w:rsidRPr="00874C36">
              <w:rPr>
                <w:rFonts w:eastAsia="宋体"/>
                <w:i/>
                <w:color w:val="FF0000"/>
                <w:szCs w:val="20"/>
                <w:lang w:val="en-GB" w:eastAsia="zh-CN"/>
              </w:rPr>
              <w:t>Z</w:t>
            </w:r>
            <w:r w:rsidRPr="00874C36">
              <w:rPr>
                <w:rFonts w:eastAsia="宋体" w:hint="eastAsia"/>
                <w:i/>
                <w:color w:val="FF0000"/>
                <w:szCs w:val="20"/>
                <w:lang w:val="en-GB" w:eastAsia="zh-CN"/>
              </w:rPr>
              <w:t>ero</w:t>
            </w:r>
            <w:proofErr w:type="spellEnd"/>
            <w:r>
              <w:rPr>
                <w:rFonts w:eastAsia="宋体"/>
                <w:color w:val="FF0000"/>
                <w:szCs w:val="20"/>
                <w:lang w:val="en-GB" w:eastAsia="zh-CN"/>
              </w:rPr>
              <w:t xml:space="preserve"> </w:t>
            </w:r>
            <w:r>
              <w:rPr>
                <w:rFonts w:eastAsia="宋体" w:hint="eastAsia"/>
                <w:color w:val="FF0000"/>
                <w:szCs w:val="20"/>
                <w:lang w:val="en-GB" w:eastAsia="zh-CN"/>
              </w:rPr>
              <w:t>and</w:t>
            </w:r>
            <w:r>
              <w:rPr>
                <w:rFonts w:eastAsia="宋体"/>
                <w:color w:val="FF0000"/>
                <w:szCs w:val="20"/>
                <w:lang w:val="en-GB" w:eastAsia="zh-CN"/>
              </w:rPr>
              <w:t xml:space="preserve"> </w:t>
            </w:r>
            <w:proofErr w:type="spellStart"/>
            <w:r w:rsidRPr="00874C36">
              <w:rPr>
                <w:rFonts w:eastAsia="宋体"/>
                <w:i/>
                <w:color w:val="FF0000"/>
                <w:szCs w:val="20"/>
                <w:lang w:val="en-GB" w:eastAsia="zh-CN"/>
              </w:rPr>
              <w:t>C</w:t>
            </w:r>
            <w:r>
              <w:rPr>
                <w:rFonts w:eastAsia="宋体"/>
                <w:i/>
                <w:color w:val="FF0000"/>
                <w:szCs w:val="20"/>
                <w:lang w:val="en-GB" w:eastAsia="zh-CN"/>
              </w:rPr>
              <w:t>oreset</w:t>
            </w:r>
            <w:r w:rsidRPr="00874C36">
              <w:rPr>
                <w:rFonts w:eastAsia="宋体"/>
                <w:i/>
                <w:color w:val="FF0000"/>
                <w:szCs w:val="20"/>
                <w:lang w:val="en-GB" w:eastAsia="zh-CN"/>
              </w:rPr>
              <w:t>Zero</w:t>
            </w:r>
            <w:proofErr w:type="spellEnd"/>
            <w:r>
              <w:rPr>
                <w:rFonts w:eastAsia="宋体"/>
                <w:color w:val="FF0000"/>
                <w:szCs w:val="20"/>
                <w:lang w:val="en-GB" w:eastAsia="zh-CN"/>
              </w:rPr>
              <w:t xml:space="preserve"> in </w:t>
            </w:r>
            <w:r w:rsidRPr="00874C36">
              <w:rPr>
                <w:rFonts w:eastAsia="宋体"/>
                <w:i/>
                <w:color w:val="FF0000"/>
                <w:szCs w:val="20"/>
                <w:lang w:val="en-GB" w:eastAsia="zh-CN"/>
              </w:rPr>
              <w:t>OD-SIB1 Config</w:t>
            </w:r>
            <w:r>
              <w:rPr>
                <w:rFonts w:eastAsia="宋体"/>
                <w:color w:val="FF0000"/>
                <w:szCs w:val="20"/>
                <w:lang w:val="en-GB" w:eastAsia="zh-CN"/>
              </w:rPr>
              <w:t xml:space="preserve"> are unchanged and applies </w:t>
            </w:r>
            <w:r w:rsidR="003F750F">
              <w:rPr>
                <w:rFonts w:eastAsia="宋体" w:hint="eastAsia"/>
                <w:color w:val="FF0000"/>
                <w:szCs w:val="20"/>
                <w:lang w:val="en-GB" w:eastAsia="zh-CN"/>
              </w:rPr>
              <w:t>them</w:t>
            </w:r>
            <w:r>
              <w:rPr>
                <w:rFonts w:eastAsia="宋体"/>
                <w:color w:val="FF0000"/>
                <w:szCs w:val="20"/>
                <w:lang w:val="en-GB" w:eastAsia="zh-CN"/>
              </w:rPr>
              <w:t xml:space="preserve"> to receive SIB1</w:t>
            </w:r>
            <w:bookmarkEnd w:id="43"/>
            <w:r>
              <w:rPr>
                <w:rFonts w:eastAsia="宋体"/>
                <w:color w:val="FF0000"/>
                <w:szCs w:val="20"/>
                <w:lang w:val="en-GB" w:eastAsia="zh-CN"/>
              </w:rPr>
              <w:t xml:space="preserve">, </w:t>
            </w:r>
            <w:r>
              <w:rPr>
                <w:rFonts w:eastAsia="宋体" w:hint="eastAsia"/>
                <w:color w:val="FF0000"/>
                <w:szCs w:val="20"/>
                <w:lang w:val="en-GB" w:eastAsia="zh-CN"/>
              </w:rPr>
              <w:t>otherwise</w:t>
            </w:r>
            <w:r w:rsidR="00AB3913">
              <w:rPr>
                <w:rFonts w:eastAsia="宋体" w:hint="eastAsia"/>
                <w:color w:val="FF0000"/>
                <w:szCs w:val="20"/>
                <w:lang w:val="en-GB" w:eastAsia="zh-CN"/>
              </w:rPr>
              <w:t>,</w:t>
            </w:r>
            <w:r w:rsidR="00AB3913">
              <w:rPr>
                <w:rFonts w:eastAsia="宋体"/>
                <w:color w:val="FF0000"/>
                <w:szCs w:val="20"/>
                <w:lang w:val="en-GB" w:eastAsia="zh-CN"/>
              </w:rPr>
              <w:t xml:space="preserve"> </w:t>
            </w:r>
            <w:r>
              <w:rPr>
                <w:rFonts w:eastAsia="宋体" w:hint="eastAsia"/>
                <w:color w:val="FF0000"/>
                <w:szCs w:val="20"/>
                <w:lang w:val="en-GB" w:eastAsia="zh-CN"/>
              </w:rPr>
              <w:t>U</w:t>
            </w:r>
            <w:r>
              <w:rPr>
                <w:rFonts w:eastAsia="宋体"/>
                <w:color w:val="FF0000"/>
                <w:szCs w:val="20"/>
                <w:lang w:val="en-GB" w:eastAsia="zh-CN"/>
              </w:rPr>
              <w:t xml:space="preserve">E </w:t>
            </w:r>
            <w:r>
              <w:rPr>
                <w:rFonts w:eastAsia="宋体" w:hint="eastAsia"/>
                <w:color w:val="FF0000"/>
                <w:szCs w:val="20"/>
                <w:lang w:val="en-GB" w:eastAsia="zh-CN"/>
              </w:rPr>
              <w:t>applies</w:t>
            </w:r>
            <w:r w:rsidRPr="00874C36">
              <w:rPr>
                <w:rFonts w:eastAsia="宋体"/>
                <w:i/>
                <w:color w:val="FF0000"/>
                <w:szCs w:val="20"/>
                <w:lang w:val="en-GB" w:eastAsia="zh-CN"/>
              </w:rPr>
              <w:t xml:space="preserve"> </w:t>
            </w:r>
            <w:proofErr w:type="spellStart"/>
            <w:r w:rsidRPr="00874C36">
              <w:rPr>
                <w:rFonts w:eastAsia="宋体"/>
                <w:i/>
                <w:color w:val="FF0000"/>
                <w:szCs w:val="20"/>
                <w:lang w:val="en-GB" w:eastAsia="zh-CN"/>
              </w:rPr>
              <w:t>S</w:t>
            </w:r>
            <w:r w:rsidRPr="00874C36">
              <w:rPr>
                <w:rFonts w:eastAsia="宋体" w:hint="eastAsia"/>
                <w:i/>
                <w:color w:val="FF0000"/>
                <w:szCs w:val="20"/>
                <w:lang w:val="en-GB" w:eastAsia="zh-CN"/>
              </w:rPr>
              <w:t>earch</w:t>
            </w:r>
            <w:r w:rsidRPr="00874C36">
              <w:rPr>
                <w:rFonts w:eastAsia="宋体"/>
                <w:i/>
                <w:color w:val="FF0000"/>
                <w:szCs w:val="20"/>
                <w:lang w:val="en-GB" w:eastAsia="zh-CN"/>
              </w:rPr>
              <w:t>S</w:t>
            </w:r>
            <w:r w:rsidRPr="00874C36">
              <w:rPr>
                <w:rFonts w:eastAsia="宋体" w:hint="eastAsia"/>
                <w:i/>
                <w:color w:val="FF0000"/>
                <w:szCs w:val="20"/>
                <w:lang w:val="en-GB" w:eastAsia="zh-CN"/>
              </w:rPr>
              <w:t>pace</w:t>
            </w:r>
            <w:r w:rsidRPr="00874C36">
              <w:rPr>
                <w:rFonts w:eastAsia="宋体"/>
                <w:i/>
                <w:color w:val="FF0000"/>
                <w:szCs w:val="20"/>
                <w:lang w:val="en-GB" w:eastAsia="zh-CN"/>
              </w:rPr>
              <w:t>Z</w:t>
            </w:r>
            <w:r w:rsidRPr="00874C36">
              <w:rPr>
                <w:rFonts w:eastAsia="宋体" w:hint="eastAsia"/>
                <w:i/>
                <w:color w:val="FF0000"/>
                <w:szCs w:val="20"/>
                <w:lang w:val="en-GB" w:eastAsia="zh-CN"/>
              </w:rPr>
              <w:t>ero</w:t>
            </w:r>
            <w:proofErr w:type="spellEnd"/>
            <w:r>
              <w:rPr>
                <w:rFonts w:eastAsia="宋体"/>
                <w:color w:val="FF0000"/>
                <w:szCs w:val="20"/>
                <w:lang w:val="en-GB" w:eastAsia="zh-CN"/>
              </w:rPr>
              <w:t xml:space="preserve"> </w:t>
            </w:r>
            <w:r>
              <w:rPr>
                <w:rFonts w:eastAsia="宋体" w:hint="eastAsia"/>
                <w:color w:val="FF0000"/>
                <w:szCs w:val="20"/>
                <w:lang w:val="en-GB" w:eastAsia="zh-CN"/>
              </w:rPr>
              <w:t>and</w:t>
            </w:r>
            <w:r>
              <w:rPr>
                <w:rFonts w:eastAsia="宋体"/>
                <w:color w:val="FF0000"/>
                <w:szCs w:val="20"/>
                <w:lang w:val="en-GB" w:eastAsia="zh-CN"/>
              </w:rPr>
              <w:t xml:space="preserve"> </w:t>
            </w:r>
            <w:proofErr w:type="spellStart"/>
            <w:r w:rsidRPr="00874C36">
              <w:rPr>
                <w:rFonts w:eastAsia="宋体"/>
                <w:i/>
                <w:color w:val="FF0000"/>
                <w:szCs w:val="20"/>
                <w:lang w:val="en-GB" w:eastAsia="zh-CN"/>
              </w:rPr>
              <w:t>C</w:t>
            </w:r>
            <w:r>
              <w:rPr>
                <w:rFonts w:eastAsia="宋体"/>
                <w:i/>
                <w:color w:val="FF0000"/>
                <w:szCs w:val="20"/>
                <w:lang w:val="en-GB" w:eastAsia="zh-CN"/>
              </w:rPr>
              <w:t>oreset</w:t>
            </w:r>
            <w:r w:rsidRPr="00874C36">
              <w:rPr>
                <w:rFonts w:eastAsia="宋体"/>
                <w:i/>
                <w:color w:val="FF0000"/>
                <w:szCs w:val="20"/>
                <w:lang w:val="en-GB" w:eastAsia="zh-CN"/>
              </w:rPr>
              <w:t>Zero</w:t>
            </w:r>
            <w:proofErr w:type="spellEnd"/>
            <w:r w:rsidRPr="00874C36">
              <w:rPr>
                <w:rFonts w:eastAsia="宋体"/>
                <w:color w:val="FF0000"/>
                <w:szCs w:val="20"/>
                <w:lang w:val="en-GB" w:eastAsia="zh-CN"/>
              </w:rPr>
              <w:t xml:space="preserve"> </w:t>
            </w:r>
            <w:r w:rsidRPr="00874C36">
              <w:rPr>
                <w:rFonts w:eastAsia="宋体" w:hint="eastAsia"/>
                <w:color w:val="FF0000"/>
                <w:szCs w:val="20"/>
                <w:lang w:val="en-GB" w:eastAsia="zh-CN"/>
              </w:rPr>
              <w:t>in</w:t>
            </w:r>
            <w:r w:rsidRPr="00874C36">
              <w:rPr>
                <w:rFonts w:eastAsia="宋体"/>
                <w:color w:val="FF0000"/>
                <w:szCs w:val="20"/>
                <w:lang w:val="en-GB" w:eastAsia="zh-CN"/>
              </w:rPr>
              <w:t xml:space="preserve"> MIB</w:t>
            </w:r>
            <w:r>
              <w:rPr>
                <w:rFonts w:eastAsia="宋体"/>
                <w:color w:val="FF0000"/>
                <w:szCs w:val="20"/>
                <w:lang w:val="en-GB" w:eastAsia="zh-CN"/>
              </w:rPr>
              <w:t xml:space="preserve"> to receive SIB1.</w:t>
            </w:r>
          </w:p>
          <w:p w14:paraId="0AF764AD" w14:textId="4FDE02A2" w:rsidR="001128D1" w:rsidRPr="00615A22" w:rsidRDefault="001128D1" w:rsidP="001128D1">
            <w:pPr>
              <w:spacing w:after="180"/>
              <w:rPr>
                <w:rFonts w:eastAsia="宋体"/>
                <w:szCs w:val="20"/>
                <w:lang w:val="en-GB"/>
              </w:rPr>
            </w:pPr>
            <w:r w:rsidRPr="00615A22">
              <w:rPr>
                <w:rFonts w:eastAsia="宋体"/>
                <w:iCs/>
                <w:szCs w:val="20"/>
                <w:lang w:val="en-GB"/>
              </w:rPr>
              <w:t xml:space="preserve">After the PRACH transmission, </w:t>
            </w:r>
            <w:r w:rsidRPr="00615A22">
              <w:rPr>
                <w:rFonts w:eastAsia="宋体"/>
                <w:szCs w:val="20"/>
                <w:lang w:val="en-GB"/>
              </w:rPr>
              <w:t xml:space="preserve">the UE is not required to monitor PDCCH </w:t>
            </w:r>
            <w:r w:rsidRPr="00615A22">
              <w:rPr>
                <w:rFonts w:eastAsia="宋体"/>
                <w:bCs/>
                <w:szCs w:val="20"/>
                <w:lang w:val="en-GB" w:eastAsia="ja-JP"/>
              </w:rPr>
              <w:t xml:space="preserve">on the second cell </w:t>
            </w:r>
            <w:r w:rsidRPr="00615A22">
              <w:rPr>
                <w:rFonts w:eastAsia="宋体"/>
                <w:szCs w:val="20"/>
              </w:rPr>
              <w:t>to detect</w:t>
            </w:r>
            <w:r w:rsidRPr="00615A22">
              <w:rPr>
                <w:rFonts w:eastAsia="宋体"/>
                <w:szCs w:val="20"/>
                <w:lang w:val="en-GB"/>
              </w:rPr>
              <w:t xml:space="preserve"> the DCI format 1_0 with CRC scrambled by the SI-RNTI prior to a reception of a PDSCH providing a RAPID associated with a corresponding PRACH transmission scheduled by the DCI format 1_0 with CRC scrambled by the RA-RNTI.</w:t>
            </w:r>
          </w:p>
          <w:p w14:paraId="3A2240AF" w14:textId="3C462F02" w:rsidR="00E0464F" w:rsidRPr="001B77B7" w:rsidRDefault="00E0464F" w:rsidP="00495F1F">
            <w:pPr>
              <w:keepNext/>
              <w:keepLines/>
              <w:spacing w:before="180"/>
              <w:ind w:left="1134" w:hanging="1134"/>
              <w:jc w:val="center"/>
              <w:outlineLvl w:val="1"/>
              <w:rPr>
                <w:color w:val="FF0000"/>
                <w:szCs w:val="20"/>
                <w:lang w:eastAsia="zh-CN"/>
              </w:rPr>
            </w:pPr>
            <w:r w:rsidRPr="001B77B7">
              <w:rPr>
                <w:color w:val="FF0000"/>
                <w:szCs w:val="20"/>
                <w:lang w:eastAsia="zh-CN"/>
              </w:rPr>
              <w:lastRenderedPageBreak/>
              <w:t xml:space="preserve">*** </w:t>
            </w:r>
            <w:r w:rsidRPr="001B77B7">
              <w:rPr>
                <w:color w:val="FF0000"/>
                <w:szCs w:val="20"/>
              </w:rPr>
              <w:t>Unchanged parts are omitted</w:t>
            </w:r>
            <w:r w:rsidRPr="001B77B7">
              <w:rPr>
                <w:color w:val="FF0000"/>
                <w:szCs w:val="20"/>
                <w:lang w:eastAsia="zh-CN"/>
              </w:rPr>
              <w:t xml:space="preserve"> ***</w:t>
            </w:r>
          </w:p>
          <w:p w14:paraId="4F1856C9" w14:textId="77777777" w:rsidR="00E0464F" w:rsidRPr="006133E2" w:rsidRDefault="00E0464F" w:rsidP="00495F1F">
            <w:pPr>
              <w:autoSpaceDE w:val="0"/>
              <w:autoSpaceDN w:val="0"/>
              <w:adjustRightInd w:val="0"/>
              <w:snapToGrid w:val="0"/>
              <w:spacing w:before="120"/>
              <w:jc w:val="center"/>
              <w:rPr>
                <w:rFonts w:eastAsia="宋体"/>
                <w:color w:val="FF0000"/>
                <w:szCs w:val="20"/>
                <w:lang w:eastAsia="zh-CN"/>
                <w14:ligatures w14:val="standardContextual"/>
              </w:rPr>
            </w:pPr>
            <w:r w:rsidRPr="001B77B7">
              <w:rPr>
                <w:rFonts w:eastAsia="宋体"/>
                <w:color w:val="FF0000"/>
                <w:szCs w:val="20"/>
                <w:lang w:eastAsia="zh-CN"/>
                <w14:ligatures w14:val="standardContextual"/>
              </w:rPr>
              <w:t xml:space="preserve">---------------------------- </w:t>
            </w:r>
            <w:r>
              <w:rPr>
                <w:rFonts w:eastAsia="宋体" w:hint="eastAsia"/>
                <w:color w:val="FF0000"/>
                <w:szCs w:val="20"/>
                <w:lang w:eastAsia="zh-CN"/>
                <w14:ligatures w14:val="standardContextual"/>
              </w:rPr>
              <w:t>End</w:t>
            </w:r>
            <w:r w:rsidRPr="001B77B7">
              <w:rPr>
                <w:rFonts w:eastAsia="宋体"/>
                <w:color w:val="FF0000"/>
                <w:szCs w:val="20"/>
                <w:lang w:eastAsia="zh-CN"/>
                <w14:ligatures w14:val="standardContextual"/>
              </w:rPr>
              <w:t xml:space="preserve"> of Text Proposal for TS 38.21</w:t>
            </w:r>
            <w:r>
              <w:rPr>
                <w:rFonts w:eastAsia="宋体" w:hint="eastAsia"/>
                <w:color w:val="FF0000"/>
                <w:szCs w:val="20"/>
                <w:lang w:eastAsia="zh-CN"/>
                <w14:ligatures w14:val="standardContextual"/>
              </w:rPr>
              <w:t>3</w:t>
            </w:r>
            <w:r w:rsidRPr="001B77B7">
              <w:rPr>
                <w:rFonts w:eastAsia="宋体"/>
                <w:color w:val="FF0000"/>
                <w:szCs w:val="20"/>
                <w:lang w:eastAsia="zh-CN"/>
                <w14:ligatures w14:val="standardContextual"/>
              </w:rPr>
              <w:t>----------------------------</w:t>
            </w:r>
          </w:p>
        </w:tc>
      </w:tr>
    </w:tbl>
    <w:p w14:paraId="444B3B06" w14:textId="3D15F6BD" w:rsidR="00612F38" w:rsidRDefault="00612F38" w:rsidP="00612F38">
      <w:pPr>
        <w:pStyle w:val="a8"/>
        <w:jc w:val="both"/>
        <w:rPr>
          <w:rFonts w:eastAsia="宋体"/>
          <w:b/>
          <w:i/>
          <w:lang w:eastAsia="zh-CN"/>
        </w:rPr>
      </w:pPr>
      <w:bookmarkStart w:id="44" w:name="_Ref208911786"/>
      <w:bookmarkStart w:id="45" w:name="_Ref213232893"/>
      <w:r w:rsidRPr="00ED694A">
        <w:rPr>
          <w:b/>
          <w:i/>
        </w:rPr>
        <w:lastRenderedPageBreak/>
        <w:t xml:space="preserve">Proposal </w:t>
      </w:r>
      <w:r w:rsidRPr="00ED694A">
        <w:rPr>
          <w:b/>
          <w:i/>
        </w:rPr>
        <w:fldChar w:fldCharType="begin"/>
      </w:r>
      <w:r w:rsidRPr="00ED694A">
        <w:rPr>
          <w:b/>
          <w:i/>
        </w:rPr>
        <w:instrText xml:space="preserve"> SEQ Proposal \* ARABIC </w:instrText>
      </w:r>
      <w:r w:rsidRPr="00ED694A">
        <w:rPr>
          <w:b/>
          <w:i/>
        </w:rPr>
        <w:fldChar w:fldCharType="separate"/>
      </w:r>
      <w:r w:rsidR="00556EC0">
        <w:rPr>
          <w:b/>
          <w:i/>
          <w:noProof/>
        </w:rPr>
        <w:t>7</w:t>
      </w:r>
      <w:r w:rsidRPr="00ED694A">
        <w:rPr>
          <w:b/>
          <w:i/>
        </w:rPr>
        <w:fldChar w:fldCharType="end"/>
      </w:r>
      <w:r w:rsidRPr="00ED694A">
        <w:rPr>
          <w:rFonts w:eastAsia="宋体"/>
          <w:b/>
          <w:i/>
          <w:lang w:eastAsia="zh-CN"/>
        </w:rPr>
        <w:t xml:space="preserve">: </w:t>
      </w:r>
      <w:bookmarkStart w:id="46" w:name="_Ref149294377"/>
      <w:bookmarkStart w:id="47" w:name="OLE_LINK112"/>
      <w:r>
        <w:rPr>
          <w:rFonts w:eastAsia="宋体"/>
          <w:b/>
          <w:i/>
          <w:lang w:eastAsia="zh-CN"/>
        </w:rPr>
        <w:t>A</w:t>
      </w:r>
      <w:r w:rsidRPr="00333C63">
        <w:rPr>
          <w:rFonts w:eastAsia="宋体"/>
          <w:b/>
          <w:i/>
          <w:lang w:eastAsia="zh-CN"/>
        </w:rPr>
        <w:t xml:space="preserve">dopt the </w:t>
      </w:r>
      <w:r w:rsidR="001C20B3">
        <w:rPr>
          <w:rFonts w:eastAsia="宋体"/>
          <w:b/>
          <w:i/>
          <w:lang w:eastAsia="zh-CN"/>
        </w:rPr>
        <w:t xml:space="preserve">above </w:t>
      </w:r>
      <w:r w:rsidRPr="00333C63">
        <w:rPr>
          <w:rFonts w:eastAsia="宋体"/>
          <w:b/>
          <w:i/>
          <w:lang w:eastAsia="zh-CN"/>
        </w:rPr>
        <w:t>TP</w:t>
      </w:r>
      <w:r w:rsidR="00BE4A47">
        <w:rPr>
          <w:rFonts w:eastAsia="宋体" w:hint="eastAsia"/>
          <w:b/>
          <w:i/>
          <w:lang w:eastAsia="zh-CN"/>
        </w:rPr>
        <w:t>#</w:t>
      </w:r>
      <w:r w:rsidR="00EB27B8">
        <w:rPr>
          <w:rFonts w:eastAsia="宋体"/>
          <w:b/>
          <w:i/>
          <w:lang w:eastAsia="zh-CN"/>
        </w:rPr>
        <w:t>5</w:t>
      </w:r>
      <w:r w:rsidRPr="00333C63">
        <w:rPr>
          <w:rFonts w:eastAsia="宋体"/>
          <w:b/>
          <w:i/>
          <w:lang w:eastAsia="zh-CN"/>
        </w:rPr>
        <w:t xml:space="preserve"> to support the following:</w:t>
      </w:r>
      <w:bookmarkEnd w:id="44"/>
      <w:bookmarkEnd w:id="46"/>
      <w:r>
        <w:rPr>
          <w:rFonts w:eastAsia="宋体"/>
          <w:b/>
          <w:i/>
          <w:lang w:eastAsia="zh-CN"/>
        </w:rPr>
        <w:t xml:space="preserve"> </w:t>
      </w:r>
      <w:r w:rsidR="00AB3913" w:rsidRPr="0050734E">
        <w:rPr>
          <w:rFonts w:eastAsia="宋体"/>
          <w:b/>
          <w:i/>
          <w:lang w:eastAsia="zh-CN"/>
        </w:rPr>
        <w:t>After receiving paging</w:t>
      </w:r>
      <w:r w:rsidR="00AB3913" w:rsidRPr="00AB3913">
        <w:t xml:space="preserve"> </w:t>
      </w:r>
      <w:r w:rsidR="00AB3913" w:rsidRPr="00AB3913">
        <w:rPr>
          <w:rFonts w:eastAsia="宋体"/>
          <w:b/>
          <w:i/>
          <w:lang w:eastAsia="zh-CN"/>
        </w:rPr>
        <w:t>that the system information has changed or upon receiving a PWS notification</w:t>
      </w:r>
      <w:r w:rsidR="00AB3913" w:rsidRPr="0050734E">
        <w:rPr>
          <w:rFonts w:eastAsia="宋体"/>
          <w:b/>
          <w:i/>
          <w:lang w:eastAsia="zh-CN"/>
        </w:rPr>
        <w:t>,</w:t>
      </w:r>
      <w:bookmarkEnd w:id="45"/>
    </w:p>
    <w:p w14:paraId="29093353" w14:textId="0D852738" w:rsidR="0050734E" w:rsidRPr="0050734E" w:rsidRDefault="0050734E" w:rsidP="0050734E">
      <w:pPr>
        <w:pStyle w:val="a8"/>
        <w:numPr>
          <w:ilvl w:val="0"/>
          <w:numId w:val="39"/>
        </w:numPr>
        <w:jc w:val="both"/>
        <w:rPr>
          <w:rFonts w:eastAsia="宋体"/>
          <w:b/>
          <w:i/>
          <w:lang w:eastAsia="zh-CN"/>
        </w:rPr>
      </w:pPr>
      <w:bookmarkStart w:id="48" w:name="OLE_LINK1"/>
      <w:bookmarkStart w:id="49" w:name="OLE_LINK2"/>
      <w:bookmarkEnd w:id="47"/>
      <w:r w:rsidRPr="0050734E">
        <w:rPr>
          <w:rFonts w:eastAsia="宋体"/>
          <w:b/>
          <w:i/>
          <w:lang w:eastAsia="zh-CN"/>
        </w:rPr>
        <w:t xml:space="preserve">when </w:t>
      </w:r>
      <w:proofErr w:type="spellStart"/>
      <w:r w:rsidRPr="0050734E">
        <w:rPr>
          <w:rFonts w:eastAsia="宋体"/>
          <w:b/>
          <w:i/>
          <w:lang w:eastAsia="zh-CN"/>
        </w:rPr>
        <w:t>kssb</w:t>
      </w:r>
      <w:proofErr w:type="spellEnd"/>
      <w:r w:rsidRPr="0050734E">
        <w:rPr>
          <w:rFonts w:eastAsia="宋体"/>
          <w:b/>
          <w:i/>
          <w:lang w:eastAsia="zh-CN"/>
        </w:rPr>
        <w:t xml:space="preserve"> indicating NCD-SSB, UE </w:t>
      </w:r>
      <w:r w:rsidR="00902527">
        <w:rPr>
          <w:rFonts w:eastAsia="宋体" w:hint="eastAsia"/>
          <w:b/>
          <w:i/>
          <w:lang w:eastAsia="zh-CN"/>
        </w:rPr>
        <w:t>assumes</w:t>
      </w:r>
      <w:r w:rsidR="00902527" w:rsidRPr="0050734E">
        <w:rPr>
          <w:rFonts w:eastAsia="宋体"/>
          <w:b/>
          <w:i/>
          <w:lang w:eastAsia="zh-CN"/>
        </w:rPr>
        <w:t xml:space="preserve"> </w:t>
      </w:r>
      <w:r w:rsidRPr="0050734E">
        <w:rPr>
          <w:rFonts w:eastAsia="宋体"/>
          <w:b/>
          <w:i/>
          <w:lang w:eastAsia="zh-CN"/>
        </w:rPr>
        <w:t>SS0 and CORESET0 in the od-sib1-Config</w:t>
      </w:r>
      <w:r w:rsidR="00902527">
        <w:rPr>
          <w:rFonts w:eastAsia="宋体" w:hint="eastAsia"/>
          <w:b/>
          <w:i/>
          <w:lang w:eastAsia="zh-CN"/>
        </w:rPr>
        <w:t xml:space="preserve"> are </w:t>
      </w:r>
      <w:proofErr w:type="spellStart"/>
      <w:r w:rsidR="00902527">
        <w:rPr>
          <w:rFonts w:eastAsia="宋体" w:hint="eastAsia"/>
          <w:b/>
          <w:i/>
          <w:lang w:eastAsia="zh-CN"/>
        </w:rPr>
        <w:t>unchaned</w:t>
      </w:r>
      <w:proofErr w:type="spellEnd"/>
      <w:r w:rsidR="00902527">
        <w:rPr>
          <w:rFonts w:eastAsia="宋体" w:hint="eastAsia"/>
          <w:b/>
          <w:i/>
          <w:lang w:eastAsia="zh-CN"/>
        </w:rPr>
        <w:t xml:space="preserve"> and use them</w:t>
      </w:r>
      <w:r w:rsidRPr="0050734E">
        <w:rPr>
          <w:rFonts w:eastAsia="宋体"/>
          <w:b/>
          <w:i/>
          <w:lang w:eastAsia="zh-CN"/>
        </w:rPr>
        <w:t xml:space="preserve"> to monitor the Type 0 PDCCH;</w:t>
      </w:r>
    </w:p>
    <w:p w14:paraId="320F8B76" w14:textId="04DE659B" w:rsidR="00DF29DF" w:rsidRPr="00556EC0" w:rsidRDefault="0050734E" w:rsidP="00556EC0">
      <w:pPr>
        <w:pStyle w:val="a8"/>
        <w:numPr>
          <w:ilvl w:val="0"/>
          <w:numId w:val="39"/>
        </w:numPr>
        <w:jc w:val="both"/>
        <w:rPr>
          <w:rFonts w:eastAsia="宋体"/>
          <w:lang w:eastAsia="zh-CN"/>
        </w:rPr>
      </w:pPr>
      <w:r w:rsidRPr="0050734E">
        <w:rPr>
          <w:rFonts w:eastAsia="宋体"/>
          <w:b/>
          <w:i/>
          <w:lang w:eastAsia="zh-CN"/>
        </w:rPr>
        <w:t xml:space="preserve">when </w:t>
      </w:r>
      <w:proofErr w:type="spellStart"/>
      <w:r w:rsidRPr="0050734E">
        <w:rPr>
          <w:rFonts w:eastAsia="宋体"/>
          <w:b/>
          <w:i/>
          <w:lang w:eastAsia="zh-CN"/>
        </w:rPr>
        <w:t>kssb</w:t>
      </w:r>
      <w:proofErr w:type="spellEnd"/>
      <w:r w:rsidRPr="0050734E">
        <w:rPr>
          <w:rFonts w:eastAsia="宋体"/>
          <w:b/>
          <w:i/>
          <w:lang w:eastAsia="zh-CN"/>
        </w:rPr>
        <w:t xml:space="preserve"> indicating CD-SSB, UE uses SS0 and CORESET0 </w:t>
      </w:r>
      <w:r w:rsidR="008415D9">
        <w:rPr>
          <w:rFonts w:eastAsia="宋体"/>
          <w:b/>
          <w:i/>
          <w:lang w:eastAsia="zh-CN"/>
        </w:rPr>
        <w:t>in</w:t>
      </w:r>
      <w:r w:rsidRPr="0050734E">
        <w:rPr>
          <w:rFonts w:eastAsia="宋体"/>
          <w:b/>
          <w:i/>
          <w:lang w:eastAsia="zh-CN"/>
        </w:rPr>
        <w:t xml:space="preserve"> pdcch-ConfigSIB1 in the MIB to monitor the Type 0 PDCCH.</w:t>
      </w:r>
      <w:bookmarkStart w:id="50" w:name="OLE_LINK109"/>
    </w:p>
    <w:p w14:paraId="4BC55D22" w14:textId="77777777" w:rsidR="00DF29DF" w:rsidRPr="00195E29" w:rsidRDefault="00DF29DF" w:rsidP="00DF29DF">
      <w:pPr>
        <w:keepNext/>
        <w:keepLines/>
        <w:widowControl w:val="0"/>
        <w:numPr>
          <w:ilvl w:val="1"/>
          <w:numId w:val="5"/>
        </w:numPr>
        <w:spacing w:before="240" w:after="240"/>
        <w:outlineLvl w:val="1"/>
        <w:rPr>
          <w:rFonts w:ascii="Arial" w:eastAsia="微软雅黑" w:hAnsi="Arial" w:cs="Arial"/>
          <w:bCs/>
          <w:iCs/>
          <w:sz w:val="28"/>
          <w:szCs w:val="28"/>
          <w:lang w:eastAsia="zh-CN"/>
        </w:rPr>
      </w:pPr>
      <w:r w:rsidRPr="00EA6CD3">
        <w:rPr>
          <w:rFonts w:ascii="Arial" w:eastAsia="微软雅黑" w:hAnsi="Arial" w:cs="Arial" w:hint="eastAsia"/>
          <w:bCs/>
          <w:iCs/>
          <w:sz w:val="28"/>
          <w:szCs w:val="28"/>
          <w:lang w:eastAsia="zh-CN"/>
        </w:rPr>
        <w:t>A</w:t>
      </w:r>
      <w:r w:rsidRPr="00EA6CD3">
        <w:rPr>
          <w:rFonts w:ascii="Arial" w:eastAsia="微软雅黑" w:hAnsi="Arial" w:cs="Arial"/>
          <w:bCs/>
          <w:iCs/>
          <w:sz w:val="28"/>
          <w:szCs w:val="28"/>
          <w:lang w:eastAsia="zh-CN"/>
        </w:rPr>
        <w:t>daptation of common signal/channel</w:t>
      </w:r>
      <w:bookmarkStart w:id="51" w:name="OLE_LINK18"/>
    </w:p>
    <w:bookmarkEnd w:id="51"/>
    <w:p w14:paraId="0993ABEF" w14:textId="77777777" w:rsidR="00DF29DF" w:rsidRPr="00195E29" w:rsidRDefault="00DF29DF" w:rsidP="00DF29DF">
      <w:pPr>
        <w:keepNext/>
        <w:keepLines/>
        <w:widowControl w:val="0"/>
        <w:numPr>
          <w:ilvl w:val="2"/>
          <w:numId w:val="5"/>
        </w:numPr>
        <w:spacing w:before="240" w:after="240"/>
        <w:outlineLvl w:val="2"/>
        <w:rPr>
          <w:rFonts w:ascii="Arial" w:eastAsia="微软雅黑" w:hAnsi="Arial" w:cs="Arial"/>
          <w:bCs/>
          <w:iCs/>
          <w:sz w:val="28"/>
          <w:szCs w:val="28"/>
          <w:lang w:eastAsia="zh-CN"/>
        </w:rPr>
      </w:pPr>
      <w:r>
        <w:rPr>
          <w:rFonts w:ascii="Arial" w:eastAsia="微软雅黑" w:hAnsi="Arial" w:cs="Arial"/>
          <w:bCs/>
          <w:iCs/>
          <w:sz w:val="28"/>
          <w:szCs w:val="28"/>
          <w:lang w:eastAsia="zh-CN"/>
        </w:rPr>
        <w:t>Validation indication</w:t>
      </w:r>
    </w:p>
    <w:p w14:paraId="01379F1C" w14:textId="483E38DB" w:rsidR="00DF29DF" w:rsidRPr="00E0464F" w:rsidRDefault="00DF29DF" w:rsidP="00DF29DF">
      <w:pPr>
        <w:spacing w:after="180"/>
        <w:jc w:val="both"/>
        <w:rPr>
          <w:rFonts w:eastAsia="宋体"/>
          <w:szCs w:val="20"/>
          <w:lang w:val="en-GB" w:eastAsia="zh-CN"/>
        </w:rPr>
      </w:pPr>
      <w:r w:rsidRPr="00E0464F">
        <w:rPr>
          <w:rFonts w:eastAsia="宋体" w:hint="eastAsia"/>
          <w:szCs w:val="20"/>
          <w:lang w:val="en-GB" w:eastAsia="zh-CN"/>
        </w:rPr>
        <w:t>F</w:t>
      </w:r>
      <w:r w:rsidRPr="00E0464F">
        <w:rPr>
          <w:rFonts w:eastAsia="宋体"/>
          <w:szCs w:val="20"/>
          <w:lang w:val="en-GB" w:eastAsia="zh-CN"/>
        </w:rPr>
        <w:t xml:space="preserve">or additional RO activated by DCI format 1-0 with CRC scrambled by a P-RNTI, the PRACH occasions are available for a duration provided by </w:t>
      </w:r>
      <w:r w:rsidRPr="00E0464F">
        <w:rPr>
          <w:rFonts w:eastAsia="宋体"/>
          <w:i/>
          <w:szCs w:val="20"/>
          <w:lang w:val="en-GB" w:eastAsia="zh-CN"/>
        </w:rPr>
        <w:t>validity-</w:t>
      </w:r>
      <w:proofErr w:type="spellStart"/>
      <w:r w:rsidRPr="00E0464F">
        <w:rPr>
          <w:rFonts w:eastAsia="宋体"/>
          <w:i/>
          <w:szCs w:val="20"/>
          <w:lang w:val="en-GB" w:eastAsia="zh-CN"/>
        </w:rPr>
        <w:t>DurationForAddlRACHAdaptation</w:t>
      </w:r>
      <w:proofErr w:type="spellEnd"/>
      <w:r w:rsidRPr="00E0464F">
        <w:rPr>
          <w:rFonts w:eastAsia="宋体"/>
          <w:i/>
          <w:szCs w:val="20"/>
          <w:lang w:val="en-GB" w:eastAsia="zh-CN"/>
        </w:rPr>
        <w:t xml:space="preserve"> </w:t>
      </w:r>
      <w:r w:rsidRPr="00E0464F">
        <w:rPr>
          <w:rFonts w:eastAsia="宋体"/>
          <w:szCs w:val="20"/>
          <w:lang w:val="en-GB" w:eastAsia="zh-CN"/>
        </w:rPr>
        <w:t>if set the indication bit to ‘1’</w:t>
      </w:r>
      <w:r w:rsidRPr="00E0464F">
        <w:rPr>
          <w:rFonts w:eastAsia="宋体"/>
          <w:i/>
          <w:szCs w:val="20"/>
          <w:lang w:val="en-GB" w:eastAsia="zh-CN"/>
        </w:rPr>
        <w:t xml:space="preserve">. </w:t>
      </w:r>
      <w:r w:rsidRPr="00E0464F">
        <w:rPr>
          <w:rFonts w:eastAsia="宋体"/>
          <w:szCs w:val="20"/>
          <w:lang w:val="en-GB" w:eastAsia="zh-CN"/>
        </w:rPr>
        <w:t xml:space="preserve">However, it is not clear that if the validity duration is not changed during the validity duration, how to set the indication bit. Moreover, given the indication ‘1’ would reset the validity duration, the indication bit can’t be always ‘1’. Therefore, </w:t>
      </w:r>
      <w:r w:rsidRPr="00E0464F">
        <w:rPr>
          <w:rFonts w:eastAsia="宋体" w:hint="eastAsia"/>
          <w:szCs w:val="20"/>
          <w:lang w:val="en-GB" w:eastAsia="zh-CN"/>
        </w:rPr>
        <w:t>as the following TP#</w:t>
      </w:r>
      <w:r w:rsidR="00EB27B8">
        <w:rPr>
          <w:rFonts w:eastAsia="宋体"/>
          <w:szCs w:val="20"/>
          <w:lang w:val="en-GB" w:eastAsia="zh-CN"/>
        </w:rPr>
        <w:t>6</w:t>
      </w:r>
      <w:r w:rsidRPr="00E0464F">
        <w:rPr>
          <w:rFonts w:eastAsia="宋体" w:hint="eastAsia"/>
          <w:szCs w:val="20"/>
          <w:lang w:val="en-GB" w:eastAsia="zh-CN"/>
        </w:rPr>
        <w:t xml:space="preserve"> </w:t>
      </w:r>
      <w:r w:rsidRPr="00E0464F">
        <w:rPr>
          <w:rFonts w:eastAsia="宋体"/>
          <w:szCs w:val="20"/>
          <w:lang w:val="en-GB" w:eastAsia="zh-CN"/>
        </w:rPr>
        <w:t xml:space="preserve">it </w:t>
      </w:r>
      <w:r w:rsidRPr="00E0464F">
        <w:rPr>
          <w:rFonts w:eastAsia="宋体" w:hint="eastAsia"/>
          <w:szCs w:val="20"/>
          <w:lang w:val="en-GB" w:eastAsia="zh-CN"/>
        </w:rPr>
        <w:t>should be supported</w:t>
      </w:r>
      <w:r w:rsidRPr="00E0464F">
        <w:rPr>
          <w:rFonts w:eastAsia="宋体"/>
          <w:szCs w:val="20"/>
          <w:lang w:val="en-GB" w:eastAsia="zh-CN"/>
        </w:rPr>
        <w:t xml:space="preserve"> that if set the indication bit to ‘0’, no change to the current assumption for the availability or unavailability of the PRACH occasions. </w:t>
      </w:r>
    </w:p>
    <w:tbl>
      <w:tblPr>
        <w:tblStyle w:val="ac"/>
        <w:tblW w:w="0" w:type="auto"/>
        <w:tblLook w:val="04A0" w:firstRow="1" w:lastRow="0" w:firstColumn="1" w:lastColumn="0" w:noHBand="0" w:noVBand="1"/>
      </w:tblPr>
      <w:tblGrid>
        <w:gridCol w:w="4530"/>
        <w:gridCol w:w="4530"/>
      </w:tblGrid>
      <w:tr w:rsidR="00DF29DF" w:rsidRPr="00E0464F" w14:paraId="161F7375" w14:textId="77777777" w:rsidTr="001D7025">
        <w:tc>
          <w:tcPr>
            <w:tcW w:w="9060" w:type="dxa"/>
            <w:gridSpan w:val="2"/>
          </w:tcPr>
          <w:p w14:paraId="4DDF99E3" w14:textId="1617F52A" w:rsidR="00DF29DF" w:rsidRPr="00E0464F" w:rsidRDefault="00DF29DF" w:rsidP="001D7025">
            <w:pPr>
              <w:spacing w:before="120" w:after="120"/>
              <w:jc w:val="center"/>
              <w:rPr>
                <w:rFonts w:eastAsia="宋体"/>
                <w:szCs w:val="20"/>
                <w:lang w:val="en-GB" w:eastAsia="zh-CN"/>
              </w:rPr>
            </w:pPr>
            <w:bookmarkStart w:id="52" w:name="OLE_LINK3"/>
            <w:bookmarkStart w:id="53" w:name="OLE_LINK4"/>
            <w:r w:rsidRPr="001C20B3">
              <w:rPr>
                <w:rFonts w:ascii="Arial" w:eastAsiaTheme="minorEastAsia" w:hAnsi="Arial" w:cs="Arial"/>
                <w:b/>
                <w:szCs w:val="20"/>
                <w:lang w:val="en-GB" w:eastAsia="zh-CN"/>
              </w:rPr>
              <w:t>TP#</w:t>
            </w:r>
            <w:r w:rsidR="00EB27B8">
              <w:rPr>
                <w:rFonts w:ascii="Arial" w:eastAsiaTheme="minorEastAsia" w:hAnsi="Arial" w:cs="Arial"/>
                <w:b/>
                <w:szCs w:val="20"/>
                <w:lang w:val="en-GB" w:eastAsia="zh-CN"/>
              </w:rPr>
              <w:t>6</w:t>
            </w:r>
            <w:bookmarkEnd w:id="52"/>
            <w:bookmarkEnd w:id="53"/>
          </w:p>
        </w:tc>
      </w:tr>
      <w:tr w:rsidR="00DF29DF" w:rsidRPr="00E0464F" w14:paraId="76D755CC" w14:textId="77777777" w:rsidTr="001D7025">
        <w:tc>
          <w:tcPr>
            <w:tcW w:w="4530" w:type="dxa"/>
          </w:tcPr>
          <w:p w14:paraId="4F9D1436" w14:textId="77777777" w:rsidR="00DF29DF" w:rsidRPr="00E0464F" w:rsidRDefault="00DF29DF" w:rsidP="001D7025">
            <w:pPr>
              <w:spacing w:before="120" w:after="120"/>
              <w:jc w:val="both"/>
              <w:rPr>
                <w:rFonts w:eastAsia="宋体"/>
                <w:szCs w:val="20"/>
                <w:lang w:val="en-GB" w:eastAsia="zh-CN"/>
              </w:rPr>
            </w:pPr>
            <w:bookmarkStart w:id="54" w:name="_Hlk209776876"/>
            <w:r w:rsidRPr="00E0464F">
              <w:rPr>
                <w:rFonts w:eastAsia="宋体"/>
                <w:szCs w:val="20"/>
                <w:lang w:val="en-GB" w:eastAsia="zh-CN"/>
              </w:rPr>
              <w:t>Reason for change</w:t>
            </w:r>
          </w:p>
        </w:tc>
        <w:tc>
          <w:tcPr>
            <w:tcW w:w="4530" w:type="dxa"/>
          </w:tcPr>
          <w:p w14:paraId="581D4B1C" w14:textId="77777777" w:rsidR="00DF29DF" w:rsidRPr="00E0464F" w:rsidRDefault="00DF29DF" w:rsidP="001D7025">
            <w:pPr>
              <w:spacing w:before="120" w:after="120"/>
              <w:jc w:val="both"/>
              <w:rPr>
                <w:rFonts w:eastAsia="宋体"/>
                <w:szCs w:val="20"/>
                <w:lang w:val="en-GB" w:eastAsia="zh-CN"/>
              </w:rPr>
            </w:pPr>
            <w:r w:rsidRPr="00E0464F">
              <w:rPr>
                <w:rFonts w:eastAsia="宋体"/>
                <w:szCs w:val="20"/>
                <w:lang w:val="en-GB" w:eastAsia="zh-CN"/>
              </w:rPr>
              <w:t>It is not clear how to set the indication bit if no change to the validity duration of additional ROs after activated.</w:t>
            </w:r>
          </w:p>
        </w:tc>
      </w:tr>
      <w:bookmarkEnd w:id="54"/>
      <w:tr w:rsidR="00DF29DF" w:rsidRPr="00E0464F" w14:paraId="2D67E79A" w14:textId="77777777" w:rsidTr="001D7025">
        <w:tc>
          <w:tcPr>
            <w:tcW w:w="4530" w:type="dxa"/>
          </w:tcPr>
          <w:p w14:paraId="3E037124" w14:textId="77777777" w:rsidR="00DF29DF" w:rsidRPr="00E0464F" w:rsidRDefault="00DF29DF" w:rsidP="001D7025">
            <w:pPr>
              <w:spacing w:before="120" w:after="120"/>
              <w:jc w:val="both"/>
              <w:rPr>
                <w:rFonts w:eastAsia="宋体"/>
                <w:szCs w:val="20"/>
                <w:lang w:val="en-GB" w:eastAsia="zh-CN"/>
              </w:rPr>
            </w:pPr>
            <w:r w:rsidRPr="00E0464F">
              <w:rPr>
                <w:rFonts w:eastAsia="宋体"/>
                <w:szCs w:val="20"/>
                <w:lang w:val="en-GB" w:eastAsia="zh-CN"/>
              </w:rPr>
              <w:t>Summary of change</w:t>
            </w:r>
          </w:p>
        </w:tc>
        <w:tc>
          <w:tcPr>
            <w:tcW w:w="4530" w:type="dxa"/>
          </w:tcPr>
          <w:p w14:paraId="251839A3" w14:textId="77777777" w:rsidR="00DF29DF" w:rsidRPr="00E0464F" w:rsidRDefault="00DF29DF" w:rsidP="001D7025">
            <w:pPr>
              <w:spacing w:before="120" w:after="120"/>
              <w:jc w:val="both"/>
              <w:rPr>
                <w:rFonts w:eastAsia="宋体"/>
                <w:szCs w:val="20"/>
                <w:lang w:val="en-GB" w:eastAsia="zh-CN"/>
              </w:rPr>
            </w:pPr>
            <w:r w:rsidRPr="00E0464F">
              <w:rPr>
                <w:rFonts w:eastAsia="宋体"/>
                <w:szCs w:val="20"/>
                <w:lang w:val="en-GB" w:eastAsia="zh-CN"/>
              </w:rPr>
              <w:t>Add the description that if set the indication bit to ‘0’, the validity duration is not changed</w:t>
            </w:r>
          </w:p>
        </w:tc>
      </w:tr>
      <w:tr w:rsidR="00DF29DF" w:rsidRPr="00E0464F" w14:paraId="59489084" w14:textId="77777777" w:rsidTr="001D7025">
        <w:tc>
          <w:tcPr>
            <w:tcW w:w="4530" w:type="dxa"/>
          </w:tcPr>
          <w:p w14:paraId="062CBA11" w14:textId="77777777" w:rsidR="00DF29DF" w:rsidRPr="00E0464F" w:rsidRDefault="00DF29DF" w:rsidP="001D7025">
            <w:pPr>
              <w:spacing w:before="120" w:after="120"/>
              <w:jc w:val="both"/>
              <w:rPr>
                <w:rFonts w:eastAsia="宋体"/>
                <w:szCs w:val="20"/>
                <w:lang w:val="en-GB" w:eastAsia="zh-CN"/>
              </w:rPr>
            </w:pPr>
            <w:r w:rsidRPr="00E0464F">
              <w:rPr>
                <w:rFonts w:eastAsia="宋体"/>
                <w:szCs w:val="20"/>
                <w:lang w:val="en-GB" w:eastAsia="zh-CN"/>
              </w:rPr>
              <w:t>consequences if not approved</w:t>
            </w:r>
          </w:p>
        </w:tc>
        <w:tc>
          <w:tcPr>
            <w:tcW w:w="4530" w:type="dxa"/>
          </w:tcPr>
          <w:p w14:paraId="7CEADDB6" w14:textId="77777777" w:rsidR="00DF29DF" w:rsidRPr="00E0464F" w:rsidRDefault="00DF29DF" w:rsidP="001D7025">
            <w:pPr>
              <w:spacing w:before="120" w:after="120"/>
              <w:jc w:val="both"/>
              <w:rPr>
                <w:rFonts w:ascii="Arial" w:eastAsia="宋体" w:hAnsi="Arial"/>
                <w:sz w:val="28"/>
                <w:szCs w:val="28"/>
                <w:lang w:val="en-GB" w:eastAsia="zh-CN"/>
              </w:rPr>
            </w:pPr>
            <w:r w:rsidRPr="00E0464F">
              <w:rPr>
                <w:rFonts w:eastAsia="宋体"/>
                <w:szCs w:val="20"/>
                <w:lang w:val="en-GB" w:eastAsia="zh-CN"/>
              </w:rPr>
              <w:t>It is not clear how to set the indication bit if no change to the validity duration of additional ROs after activated.</w:t>
            </w:r>
          </w:p>
        </w:tc>
      </w:tr>
      <w:tr w:rsidR="00DF29DF" w:rsidRPr="00E0464F" w14:paraId="0B7A1C43" w14:textId="77777777" w:rsidTr="001D7025">
        <w:tc>
          <w:tcPr>
            <w:tcW w:w="9060" w:type="dxa"/>
            <w:gridSpan w:val="2"/>
          </w:tcPr>
          <w:p w14:paraId="4FDD0C77" w14:textId="77777777" w:rsidR="00DF29DF" w:rsidRPr="00E0464F" w:rsidRDefault="00DF29DF" w:rsidP="001D7025">
            <w:pPr>
              <w:autoSpaceDE w:val="0"/>
              <w:autoSpaceDN w:val="0"/>
              <w:adjustRightInd w:val="0"/>
              <w:snapToGrid w:val="0"/>
              <w:spacing w:before="120"/>
              <w:jc w:val="center"/>
              <w:rPr>
                <w:rFonts w:eastAsia="宋体"/>
                <w:color w:val="FF0000"/>
                <w:szCs w:val="20"/>
                <w:lang w:eastAsia="zh-CN"/>
                <w14:ligatures w14:val="standardContextual"/>
              </w:rPr>
            </w:pPr>
            <w:r w:rsidRPr="00E0464F">
              <w:rPr>
                <w:rFonts w:eastAsia="宋体"/>
                <w:color w:val="FF0000"/>
                <w:szCs w:val="20"/>
                <w:lang w:eastAsia="zh-CN"/>
                <w14:ligatures w14:val="standardContextual"/>
              </w:rPr>
              <w:t>---------------------------- Start of Text Proposal for TS 38.21</w:t>
            </w:r>
            <w:r w:rsidRPr="00E0464F">
              <w:rPr>
                <w:rFonts w:eastAsia="宋体" w:hint="eastAsia"/>
                <w:color w:val="FF0000"/>
                <w:szCs w:val="20"/>
                <w:lang w:eastAsia="zh-CN"/>
                <w14:ligatures w14:val="standardContextual"/>
              </w:rPr>
              <w:t>3</w:t>
            </w:r>
            <w:r w:rsidRPr="00E0464F">
              <w:rPr>
                <w:rFonts w:eastAsia="宋体"/>
                <w:color w:val="FF0000"/>
                <w:szCs w:val="20"/>
                <w:lang w:eastAsia="zh-CN"/>
                <w14:ligatures w14:val="standardContextual"/>
              </w:rPr>
              <w:t>----------------------------</w:t>
            </w:r>
          </w:p>
          <w:p w14:paraId="6E341C60" w14:textId="77777777" w:rsidR="00DF29DF" w:rsidRPr="00E0464F" w:rsidRDefault="00DF29DF" w:rsidP="001D7025">
            <w:pPr>
              <w:rPr>
                <w:rFonts w:eastAsia="等线"/>
                <w:b/>
                <w:bCs/>
                <w:szCs w:val="20"/>
                <w:lang w:eastAsia="zh-CN"/>
              </w:rPr>
            </w:pPr>
            <w:r w:rsidRPr="00E0464F">
              <w:t>8.1</w:t>
            </w:r>
            <w:r w:rsidRPr="00E0464F">
              <w:tab/>
              <w:t>Random access preamble</w:t>
            </w:r>
          </w:p>
          <w:p w14:paraId="60318556" w14:textId="77777777" w:rsidR="00DF29DF" w:rsidRPr="00E0464F" w:rsidRDefault="00DF29DF" w:rsidP="001D7025">
            <w:pPr>
              <w:widowControl w:val="0"/>
              <w:spacing w:after="160" w:line="254" w:lineRule="auto"/>
              <w:jc w:val="center"/>
              <w:rPr>
                <w:rFonts w:eastAsia="宋体"/>
                <w:color w:val="FF0000"/>
                <w:kern w:val="2"/>
                <w:szCs w:val="21"/>
                <w:lang w:eastAsia="zh-CN"/>
                <w14:ligatures w14:val="standardContextual"/>
              </w:rPr>
            </w:pPr>
            <w:r w:rsidRPr="00E0464F">
              <w:rPr>
                <w:rFonts w:eastAsia="宋体"/>
                <w:color w:val="FF0000"/>
                <w:kern w:val="2"/>
                <w:szCs w:val="21"/>
                <w:lang w:eastAsia="ja-JP"/>
                <w14:ligatures w14:val="standardContextual"/>
              </w:rPr>
              <w:t>*** Unchanged parts are omitted ***</w:t>
            </w:r>
          </w:p>
          <w:p w14:paraId="66D514D3" w14:textId="77777777" w:rsidR="00DF29DF" w:rsidRPr="00F44A2C" w:rsidRDefault="00DF29DF" w:rsidP="001D7025">
            <w:pPr>
              <w:spacing w:before="180" w:after="180"/>
              <w:rPr>
                <w:rFonts w:eastAsia="宋体"/>
                <w:color w:val="FF0000"/>
                <w:szCs w:val="20"/>
                <w:lang w:val="en-GB"/>
              </w:rPr>
            </w:pPr>
            <w:r w:rsidRPr="00E0464F">
              <w:rPr>
                <w:rFonts w:eastAsia="宋体"/>
                <w:szCs w:val="22"/>
                <w:lang w:val="en-GB" w:eastAsia="zh-CN"/>
              </w:rPr>
              <w:t>Valid PRACH occasions associated with</w:t>
            </w:r>
            <w:r w:rsidRPr="00E0464F">
              <w:rPr>
                <w:rFonts w:eastAsia="宋体"/>
                <w:i/>
                <w:szCs w:val="22"/>
                <w:lang w:val="en-GB" w:eastAsia="zh-CN"/>
              </w:rPr>
              <w:t xml:space="preserve"> </w:t>
            </w:r>
            <w:proofErr w:type="spellStart"/>
            <w:r w:rsidRPr="00E0464F">
              <w:rPr>
                <w:rFonts w:eastAsia="宋体"/>
                <w:i/>
                <w:szCs w:val="22"/>
                <w:lang w:val="en-GB" w:eastAsia="zh-CN"/>
              </w:rPr>
              <w:t>addl</w:t>
            </w:r>
            <w:proofErr w:type="spellEnd"/>
            <w:r w:rsidRPr="00E0464F">
              <w:rPr>
                <w:rFonts w:eastAsia="宋体"/>
                <w:i/>
                <w:szCs w:val="22"/>
                <w:lang w:val="en-GB" w:eastAsia="zh-CN"/>
              </w:rPr>
              <w:t>-RACH-Config-Adaptation</w:t>
            </w:r>
            <w:r w:rsidRPr="00E0464F">
              <w:rPr>
                <w:rFonts w:eastAsia="宋体"/>
                <w:szCs w:val="22"/>
                <w:lang w:val="en-GB" w:eastAsia="zh-CN"/>
              </w:rPr>
              <w:t xml:space="preserve">, and additionally in association periods indicated by </w:t>
            </w:r>
            <w:proofErr w:type="spellStart"/>
            <w:r w:rsidRPr="00E0464F">
              <w:rPr>
                <w:rFonts w:eastAsia="宋体"/>
                <w:i/>
                <w:szCs w:val="20"/>
                <w:lang w:val="en-GB"/>
              </w:rPr>
              <w:t>prach</w:t>
            </w:r>
            <w:proofErr w:type="spellEnd"/>
            <w:r w:rsidRPr="00E0464F">
              <w:rPr>
                <w:rFonts w:eastAsia="宋体"/>
                <w:i/>
                <w:szCs w:val="20"/>
                <w:lang w:val="en-GB"/>
              </w:rPr>
              <w:t>-</w:t>
            </w:r>
            <w:proofErr w:type="spellStart"/>
            <w:r w:rsidRPr="00E0464F">
              <w:rPr>
                <w:rFonts w:eastAsia="宋体"/>
                <w:i/>
                <w:szCs w:val="20"/>
                <w:lang w:val="en-GB"/>
              </w:rPr>
              <w:t>SubsetMask</w:t>
            </w:r>
            <w:proofErr w:type="spellEnd"/>
            <w:r w:rsidRPr="00E0464F">
              <w:rPr>
                <w:rFonts w:eastAsia="宋体"/>
                <w:i/>
                <w:szCs w:val="20"/>
                <w:lang w:val="en-GB"/>
              </w:rPr>
              <w:t>-Index-Adaptation</w:t>
            </w:r>
            <w:r w:rsidRPr="00E0464F">
              <w:rPr>
                <w:rFonts w:eastAsia="宋体"/>
                <w:szCs w:val="20"/>
                <w:lang w:val="en-GB"/>
              </w:rPr>
              <w:t xml:space="preserve">, if provided, </w:t>
            </w:r>
            <w:r w:rsidRPr="00E0464F">
              <w:rPr>
                <w:rFonts w:eastAsia="宋体"/>
                <w:szCs w:val="22"/>
                <w:lang w:val="en-GB" w:eastAsia="zh-CN"/>
              </w:rPr>
              <w:t xml:space="preserve">are indicated as available for PRACH transmission based on an indication in a DCI format 1_0 with CRC scrambled by a P-RNTI or a C-RNTI [5, TS 38.212]. For indication </w:t>
            </w:r>
            <w:r w:rsidRPr="00F44A2C">
              <w:rPr>
                <w:rFonts w:eastAsia="宋体"/>
                <w:color w:val="FF0000"/>
                <w:szCs w:val="22"/>
                <w:lang w:val="en-GB" w:eastAsia="zh-CN"/>
              </w:rPr>
              <w:t xml:space="preserve">‘1’ </w:t>
            </w:r>
            <w:r w:rsidRPr="00E0464F">
              <w:rPr>
                <w:rFonts w:eastAsia="宋体"/>
                <w:szCs w:val="22"/>
                <w:lang w:val="en-GB" w:eastAsia="zh-CN"/>
              </w:rPr>
              <w:t xml:space="preserve">by DCI format 1_0 with CRC scrambled by the P-RNTI, the PRACH occasions are available for a duration provided by </w:t>
            </w:r>
            <w:r w:rsidRPr="00E0464F">
              <w:rPr>
                <w:rFonts w:eastAsia="宋体"/>
                <w:i/>
                <w:szCs w:val="22"/>
                <w:lang w:val="en-GB" w:eastAsia="zh-CN"/>
              </w:rPr>
              <w:t>validity-</w:t>
            </w:r>
            <w:proofErr w:type="spellStart"/>
            <w:r w:rsidRPr="00E0464F">
              <w:rPr>
                <w:rFonts w:eastAsia="宋体"/>
                <w:i/>
                <w:szCs w:val="22"/>
                <w:lang w:val="en-GB" w:eastAsia="zh-CN"/>
              </w:rPr>
              <w:t>DurationForAddlRACHAdaptation</w:t>
            </w:r>
            <w:proofErr w:type="spellEnd"/>
            <w:r w:rsidRPr="00E0464F">
              <w:rPr>
                <w:rFonts w:eastAsia="宋体"/>
                <w:szCs w:val="22"/>
                <w:lang w:val="en-GB" w:eastAsia="zh-CN"/>
              </w:rPr>
              <w:t>, starting from the first frame of the SI modification period [12, TS 38.331] that includes a PDCCH monitoring occasion where the UE receives a PDCCH providing the DCI format 1_0 with CRC scrambled by the P-RNTI.</w:t>
            </w:r>
            <w:r w:rsidRPr="00E0464F">
              <w:t xml:space="preserve"> </w:t>
            </w:r>
            <w:bookmarkStart w:id="55" w:name="_Hlk209772965"/>
            <w:r w:rsidRPr="00E0464F">
              <w:rPr>
                <w:rFonts w:eastAsia="宋体"/>
                <w:color w:val="FF0000"/>
                <w:szCs w:val="22"/>
                <w:lang w:val="en-GB" w:eastAsia="zh-CN"/>
              </w:rPr>
              <w:t xml:space="preserve">For indication ‘0’ by DCI format 1_0 with CRC scrambled by the P-RNTI, </w:t>
            </w:r>
            <w:bookmarkStart w:id="56" w:name="_Hlk209537930"/>
            <w:r w:rsidRPr="00E0464F">
              <w:rPr>
                <w:rFonts w:eastAsia="宋体"/>
                <w:color w:val="FF0000"/>
                <w:szCs w:val="22"/>
                <w:lang w:val="en-GB" w:eastAsia="zh-CN"/>
              </w:rPr>
              <w:t>no change to a current assumption for the availability or unavailability of the PRACH occasions</w:t>
            </w:r>
            <w:bookmarkEnd w:id="56"/>
            <w:r w:rsidRPr="00E0464F">
              <w:rPr>
                <w:rFonts w:eastAsia="宋体"/>
                <w:color w:val="FF0000"/>
                <w:szCs w:val="22"/>
                <w:lang w:val="en-GB" w:eastAsia="zh-CN"/>
              </w:rPr>
              <w:t>.</w:t>
            </w:r>
            <w:bookmarkEnd w:id="55"/>
          </w:p>
          <w:p w14:paraId="178CC1AA" w14:textId="77777777" w:rsidR="00DF29DF" w:rsidRPr="00E0464F" w:rsidRDefault="00DF29DF" w:rsidP="001D7025">
            <w:pPr>
              <w:widowControl w:val="0"/>
              <w:spacing w:after="160" w:line="254" w:lineRule="auto"/>
              <w:jc w:val="center"/>
              <w:rPr>
                <w:rFonts w:eastAsia="宋体"/>
                <w:color w:val="FF0000"/>
                <w:kern w:val="2"/>
                <w:szCs w:val="21"/>
                <w:lang w:eastAsia="ja-JP"/>
                <w14:ligatures w14:val="standardContextual"/>
              </w:rPr>
            </w:pPr>
            <w:r w:rsidRPr="00E0464F">
              <w:rPr>
                <w:rFonts w:eastAsia="宋体"/>
                <w:color w:val="FF0000"/>
                <w:kern w:val="2"/>
                <w:szCs w:val="21"/>
                <w:lang w:eastAsia="ja-JP"/>
                <w14:ligatures w14:val="standardContextual"/>
              </w:rPr>
              <w:t>*** Unchanged parts are omitted ***</w:t>
            </w:r>
          </w:p>
          <w:p w14:paraId="0DEE5686" w14:textId="77777777" w:rsidR="00DF29DF" w:rsidRPr="00E0464F" w:rsidRDefault="00DF29DF" w:rsidP="001D7025">
            <w:pPr>
              <w:autoSpaceDE w:val="0"/>
              <w:autoSpaceDN w:val="0"/>
              <w:adjustRightInd w:val="0"/>
              <w:snapToGrid w:val="0"/>
              <w:spacing w:before="120"/>
              <w:jc w:val="center"/>
              <w:rPr>
                <w:rFonts w:eastAsia="宋体"/>
                <w:color w:val="FF0000"/>
                <w:szCs w:val="20"/>
                <w:lang w:eastAsia="zh-CN"/>
                <w14:ligatures w14:val="standardContextual"/>
              </w:rPr>
            </w:pPr>
            <w:r w:rsidRPr="00E0464F">
              <w:rPr>
                <w:rFonts w:eastAsia="宋体"/>
                <w:color w:val="FF0000"/>
                <w:szCs w:val="20"/>
                <w:lang w:eastAsia="zh-CN"/>
                <w14:ligatures w14:val="standardContextual"/>
              </w:rPr>
              <w:t xml:space="preserve">---------------------------- </w:t>
            </w:r>
            <w:r w:rsidRPr="00E0464F">
              <w:rPr>
                <w:rFonts w:eastAsia="宋体" w:hint="eastAsia"/>
                <w:color w:val="FF0000"/>
                <w:szCs w:val="20"/>
                <w:lang w:eastAsia="zh-CN"/>
                <w14:ligatures w14:val="standardContextual"/>
              </w:rPr>
              <w:t>End</w:t>
            </w:r>
            <w:r w:rsidRPr="00E0464F">
              <w:rPr>
                <w:rFonts w:eastAsia="宋体"/>
                <w:color w:val="FF0000"/>
                <w:szCs w:val="20"/>
                <w:lang w:eastAsia="zh-CN"/>
                <w14:ligatures w14:val="standardContextual"/>
              </w:rPr>
              <w:t xml:space="preserve"> of Text Proposal for TS 38.21</w:t>
            </w:r>
            <w:r w:rsidRPr="00E0464F">
              <w:rPr>
                <w:rFonts w:eastAsia="宋体" w:hint="eastAsia"/>
                <w:color w:val="FF0000"/>
                <w:szCs w:val="20"/>
                <w:lang w:eastAsia="zh-CN"/>
                <w14:ligatures w14:val="standardContextual"/>
              </w:rPr>
              <w:t>3</w:t>
            </w:r>
            <w:r w:rsidRPr="00E0464F">
              <w:rPr>
                <w:rFonts w:eastAsia="宋体"/>
                <w:color w:val="FF0000"/>
                <w:szCs w:val="20"/>
                <w:lang w:eastAsia="zh-CN"/>
                <w14:ligatures w14:val="standardContextual"/>
              </w:rPr>
              <w:t>----------------------------</w:t>
            </w:r>
          </w:p>
        </w:tc>
      </w:tr>
    </w:tbl>
    <w:p w14:paraId="669AF80D" w14:textId="43D402A9" w:rsidR="00DF29DF" w:rsidRDefault="00DF29DF" w:rsidP="00DF29DF">
      <w:pPr>
        <w:overflowPunct w:val="0"/>
        <w:autoSpaceDE w:val="0"/>
        <w:autoSpaceDN w:val="0"/>
        <w:adjustRightInd w:val="0"/>
        <w:spacing w:before="120" w:after="120"/>
        <w:textAlignment w:val="baseline"/>
        <w:rPr>
          <w:rFonts w:eastAsiaTheme="minorEastAsia"/>
          <w:b/>
          <w:bCs/>
          <w:i/>
          <w:iCs/>
          <w:szCs w:val="20"/>
          <w:lang w:eastAsia="zh-CN"/>
        </w:rPr>
      </w:pPr>
      <w:bookmarkStart w:id="57" w:name="_Ref213232897"/>
      <w:bookmarkStart w:id="58" w:name="_Ref209775134"/>
      <w:r w:rsidRPr="00E0464F">
        <w:rPr>
          <w:b/>
          <w:bCs/>
          <w:i/>
          <w:iCs/>
          <w:szCs w:val="20"/>
        </w:rPr>
        <w:t xml:space="preserve">Proposal </w:t>
      </w:r>
      <w:r w:rsidRPr="00E0464F">
        <w:rPr>
          <w:b/>
          <w:bCs/>
          <w:i/>
          <w:iCs/>
          <w:szCs w:val="20"/>
        </w:rPr>
        <w:fldChar w:fldCharType="begin"/>
      </w:r>
      <w:r w:rsidRPr="00E0464F">
        <w:rPr>
          <w:b/>
          <w:bCs/>
          <w:i/>
          <w:iCs/>
          <w:szCs w:val="20"/>
        </w:rPr>
        <w:instrText xml:space="preserve"> SEQ Proposal \* ARABIC </w:instrText>
      </w:r>
      <w:r w:rsidRPr="00E0464F">
        <w:rPr>
          <w:b/>
          <w:bCs/>
          <w:i/>
          <w:iCs/>
          <w:szCs w:val="20"/>
        </w:rPr>
        <w:fldChar w:fldCharType="separate"/>
      </w:r>
      <w:r w:rsidR="00556EC0">
        <w:rPr>
          <w:b/>
          <w:bCs/>
          <w:i/>
          <w:iCs/>
          <w:noProof/>
          <w:szCs w:val="20"/>
        </w:rPr>
        <w:t>8</w:t>
      </w:r>
      <w:r w:rsidRPr="00E0464F">
        <w:rPr>
          <w:b/>
          <w:bCs/>
          <w:i/>
          <w:iCs/>
          <w:szCs w:val="20"/>
        </w:rPr>
        <w:fldChar w:fldCharType="end"/>
      </w:r>
      <w:r w:rsidRPr="00E0464F">
        <w:rPr>
          <w:rFonts w:eastAsiaTheme="minorEastAsia" w:hint="eastAsia"/>
          <w:b/>
          <w:bCs/>
          <w:i/>
          <w:iCs/>
          <w:szCs w:val="20"/>
          <w:lang w:eastAsia="zh-CN"/>
        </w:rPr>
        <w:t xml:space="preserve">: </w:t>
      </w:r>
      <w:r>
        <w:rPr>
          <w:rFonts w:eastAsiaTheme="minorEastAsia" w:hint="eastAsia"/>
          <w:b/>
          <w:bCs/>
          <w:i/>
          <w:iCs/>
          <w:szCs w:val="20"/>
          <w:lang w:eastAsia="zh-CN"/>
        </w:rPr>
        <w:t>Adopt the above TP#</w:t>
      </w:r>
      <w:r w:rsidR="00EB27B8">
        <w:rPr>
          <w:rFonts w:eastAsiaTheme="minorEastAsia"/>
          <w:b/>
          <w:bCs/>
          <w:i/>
          <w:iCs/>
          <w:szCs w:val="20"/>
          <w:lang w:eastAsia="zh-CN"/>
        </w:rPr>
        <w:t>6</w:t>
      </w:r>
      <w:r>
        <w:rPr>
          <w:rFonts w:eastAsiaTheme="minorEastAsia" w:hint="eastAsia"/>
          <w:b/>
          <w:bCs/>
          <w:i/>
          <w:iCs/>
          <w:szCs w:val="20"/>
          <w:lang w:eastAsia="zh-CN"/>
        </w:rPr>
        <w:t xml:space="preserve"> to support the following:</w:t>
      </w:r>
      <w:bookmarkEnd w:id="57"/>
    </w:p>
    <w:p w14:paraId="622AF006" w14:textId="77777777" w:rsidR="00DF29DF" w:rsidRPr="00916C1D" w:rsidRDefault="00DF29DF" w:rsidP="00DF29DF">
      <w:pPr>
        <w:pStyle w:val="a8"/>
        <w:numPr>
          <w:ilvl w:val="0"/>
          <w:numId w:val="39"/>
        </w:numPr>
        <w:jc w:val="both"/>
        <w:rPr>
          <w:rFonts w:eastAsia="宋体"/>
          <w:b/>
          <w:i/>
          <w:lang w:eastAsia="zh-CN"/>
        </w:rPr>
      </w:pPr>
      <w:bookmarkStart w:id="59" w:name="OLE_LINK117"/>
      <w:r w:rsidRPr="00916C1D">
        <w:rPr>
          <w:rFonts w:eastAsia="宋体"/>
          <w:b/>
          <w:i/>
          <w:lang w:eastAsia="zh-CN"/>
        </w:rPr>
        <w:t>For indication ‘0’ by DCI format 1_0 with CRC scrambled by the P-RNTI, no change to a current assumption for the availability or unavailability of the PRACH occasions.</w:t>
      </w:r>
      <w:bookmarkEnd w:id="58"/>
    </w:p>
    <w:p w14:paraId="24470633" w14:textId="77777777" w:rsidR="00DF29DF" w:rsidRPr="00195E29" w:rsidRDefault="00DF29DF" w:rsidP="00DF29DF">
      <w:pPr>
        <w:keepNext/>
        <w:keepLines/>
        <w:widowControl w:val="0"/>
        <w:numPr>
          <w:ilvl w:val="2"/>
          <w:numId w:val="5"/>
        </w:numPr>
        <w:spacing w:before="240" w:after="240"/>
        <w:outlineLvl w:val="2"/>
        <w:rPr>
          <w:rFonts w:ascii="Arial" w:eastAsia="微软雅黑" w:hAnsi="Arial" w:cs="Arial"/>
          <w:bCs/>
          <w:iCs/>
          <w:sz w:val="28"/>
          <w:szCs w:val="28"/>
          <w:lang w:eastAsia="zh-CN"/>
        </w:rPr>
      </w:pPr>
      <w:bookmarkStart w:id="60" w:name="_Hlk209534498"/>
      <w:bookmarkEnd w:id="59"/>
      <w:r w:rsidRPr="00195E29">
        <w:rPr>
          <w:rFonts w:ascii="Arial" w:eastAsia="微软雅黑" w:hAnsi="Arial" w:cs="Arial" w:hint="eastAsia"/>
          <w:bCs/>
          <w:iCs/>
          <w:sz w:val="28"/>
          <w:szCs w:val="28"/>
          <w:lang w:eastAsia="zh-CN"/>
        </w:rPr>
        <w:t xml:space="preserve">Total number </w:t>
      </w:r>
      <w:r>
        <w:rPr>
          <w:rFonts w:ascii="Arial" w:eastAsia="微软雅黑" w:hAnsi="Arial" w:cs="Arial"/>
          <w:bCs/>
          <w:iCs/>
          <w:sz w:val="28"/>
          <w:szCs w:val="28"/>
          <w:lang w:eastAsia="zh-CN"/>
        </w:rPr>
        <w:t>of</w:t>
      </w:r>
      <w:r w:rsidRPr="00195E29">
        <w:rPr>
          <w:rFonts w:ascii="Arial" w:eastAsia="微软雅黑" w:hAnsi="Arial" w:cs="Arial" w:hint="eastAsia"/>
          <w:bCs/>
          <w:iCs/>
          <w:sz w:val="28"/>
          <w:szCs w:val="28"/>
          <w:lang w:eastAsia="zh-CN"/>
        </w:rPr>
        <w:t xml:space="preserve"> preambles</w:t>
      </w:r>
    </w:p>
    <w:tbl>
      <w:tblPr>
        <w:tblStyle w:val="ac"/>
        <w:tblW w:w="0" w:type="auto"/>
        <w:tblLook w:val="04A0" w:firstRow="1" w:lastRow="0" w:firstColumn="1" w:lastColumn="0" w:noHBand="0" w:noVBand="1"/>
      </w:tblPr>
      <w:tblGrid>
        <w:gridCol w:w="9060"/>
      </w:tblGrid>
      <w:tr w:rsidR="00DF29DF" w:rsidRPr="00E0464F" w14:paraId="19C7B5A8" w14:textId="77777777" w:rsidTr="001D7025">
        <w:tc>
          <w:tcPr>
            <w:tcW w:w="9060" w:type="dxa"/>
          </w:tcPr>
          <w:bookmarkEnd w:id="60"/>
          <w:p w14:paraId="53C59B35" w14:textId="77777777" w:rsidR="00DF29DF" w:rsidRPr="00E0464F" w:rsidRDefault="00DF29DF" w:rsidP="001D7025">
            <w:pPr>
              <w:rPr>
                <w:b/>
                <w:bCs/>
                <w:szCs w:val="20"/>
                <w:lang w:eastAsia="x-none"/>
              </w:rPr>
            </w:pPr>
            <w:r w:rsidRPr="00E0464F">
              <w:rPr>
                <w:b/>
                <w:bCs/>
                <w:szCs w:val="20"/>
                <w:highlight w:val="green"/>
                <w:lang w:eastAsia="x-none"/>
              </w:rPr>
              <w:t>Agreement</w:t>
            </w:r>
          </w:p>
          <w:p w14:paraId="5EE0216F" w14:textId="77777777" w:rsidR="00DF29DF" w:rsidRPr="00E0464F" w:rsidRDefault="00DF29DF" w:rsidP="001D7025">
            <w:pPr>
              <w:numPr>
                <w:ilvl w:val="0"/>
                <w:numId w:val="37"/>
              </w:numPr>
              <w:rPr>
                <w:rFonts w:eastAsia="宋体"/>
                <w:kern w:val="2"/>
                <w:szCs w:val="20"/>
                <w:lang w:eastAsia="zh-CN"/>
              </w:rPr>
            </w:pPr>
            <w:r w:rsidRPr="00E0464F">
              <w:rPr>
                <w:rFonts w:eastAsia="宋体"/>
                <w:kern w:val="2"/>
                <w:szCs w:val="20"/>
                <w:lang w:eastAsia="zh-CN"/>
              </w:rPr>
              <w:lastRenderedPageBreak/>
              <w:t>Separate configuration of Msg1-FDM for the additional PRACH resources at least for 4-step RACH is supported</w:t>
            </w:r>
          </w:p>
          <w:p w14:paraId="576F8FB7" w14:textId="77777777" w:rsidR="00DF29DF" w:rsidRPr="00E0464F" w:rsidRDefault="00DF29DF" w:rsidP="001D7025">
            <w:pPr>
              <w:numPr>
                <w:ilvl w:val="1"/>
                <w:numId w:val="37"/>
              </w:numPr>
              <w:rPr>
                <w:rFonts w:eastAsia="宋体"/>
                <w:kern w:val="2"/>
                <w:szCs w:val="20"/>
                <w:lang w:eastAsia="zh-CN"/>
              </w:rPr>
            </w:pPr>
            <w:r w:rsidRPr="00E0464F">
              <w:rPr>
                <w:rFonts w:eastAsia="宋体"/>
                <w:kern w:val="2"/>
                <w:szCs w:val="20"/>
                <w:lang w:eastAsia="zh-CN"/>
              </w:rPr>
              <w:t>UE is not expected to be configured such that there are more than 8 FDM-ed valid ROs (legacy + additional ROs)</w:t>
            </w:r>
          </w:p>
          <w:p w14:paraId="6DE94B00" w14:textId="77777777" w:rsidR="00DF29DF" w:rsidRPr="00E0464F" w:rsidRDefault="00DF29DF" w:rsidP="001D7025">
            <w:pPr>
              <w:numPr>
                <w:ilvl w:val="1"/>
                <w:numId w:val="37"/>
              </w:numPr>
              <w:rPr>
                <w:rFonts w:eastAsia="宋体"/>
                <w:kern w:val="2"/>
                <w:szCs w:val="20"/>
                <w:lang w:eastAsia="zh-CN"/>
              </w:rPr>
            </w:pPr>
            <w:r w:rsidRPr="00E0464F">
              <w:rPr>
                <w:rFonts w:eastAsia="宋体"/>
                <w:kern w:val="2"/>
                <w:szCs w:val="20"/>
                <w:lang w:eastAsia="zh-CN"/>
              </w:rPr>
              <w:t>FFS: When there is no configuration of Msg1-FDM</w:t>
            </w:r>
          </w:p>
          <w:p w14:paraId="29EF31F1" w14:textId="77777777" w:rsidR="00DF29DF" w:rsidRPr="00E0464F" w:rsidRDefault="00DF29DF" w:rsidP="001D7025">
            <w:pPr>
              <w:numPr>
                <w:ilvl w:val="0"/>
                <w:numId w:val="37"/>
              </w:numPr>
              <w:rPr>
                <w:rFonts w:eastAsia="宋体"/>
                <w:kern w:val="2"/>
                <w:szCs w:val="20"/>
                <w:lang w:eastAsia="zh-CN"/>
              </w:rPr>
            </w:pPr>
            <w:r w:rsidRPr="00E0464F">
              <w:rPr>
                <w:rFonts w:eastAsia="宋体"/>
                <w:kern w:val="2"/>
                <w:szCs w:val="20"/>
                <w:lang w:eastAsia="zh-CN"/>
              </w:rPr>
              <w:t>Separate configuration of number of SSB per RO is supported</w:t>
            </w:r>
          </w:p>
          <w:p w14:paraId="585BB69A" w14:textId="77777777" w:rsidR="00DF29DF" w:rsidRPr="00E0464F" w:rsidRDefault="00DF29DF" w:rsidP="001D7025">
            <w:pPr>
              <w:rPr>
                <w:rFonts w:cs="Times"/>
                <w:lang w:eastAsia="x-none"/>
              </w:rPr>
            </w:pPr>
            <w:r w:rsidRPr="00E0464F">
              <w:rPr>
                <w:rFonts w:cs="Times"/>
                <w:b/>
                <w:highlight w:val="green"/>
              </w:rPr>
              <w:t>Agreement</w:t>
            </w:r>
          </w:p>
          <w:p w14:paraId="517919CC" w14:textId="77777777" w:rsidR="00DF29DF" w:rsidRPr="00E0464F" w:rsidRDefault="00DF29DF" w:rsidP="001D7025">
            <w:r w:rsidRPr="00E0464F">
              <w:t>Separate configuration of the following parameters for the additional PRACH resources at least for 4-step RACH is supported</w:t>
            </w:r>
          </w:p>
          <w:p w14:paraId="2DDF7782" w14:textId="77777777" w:rsidR="00DF29DF" w:rsidRPr="00E0464F" w:rsidRDefault="00DF29DF" w:rsidP="00276817">
            <w:pPr>
              <w:numPr>
                <w:ilvl w:val="0"/>
                <w:numId w:val="41"/>
              </w:numPr>
              <w:overflowPunct w:val="0"/>
              <w:autoSpaceDE w:val="0"/>
              <w:autoSpaceDN w:val="0"/>
              <w:adjustRightInd w:val="0"/>
              <w:contextualSpacing/>
              <w:jc w:val="both"/>
              <w:textAlignment w:val="baseline"/>
              <w:rPr>
                <w:rFonts w:eastAsia="宋体"/>
                <w:kern w:val="2"/>
                <w:szCs w:val="20"/>
                <w:lang w:eastAsia="zh-CN"/>
              </w:rPr>
            </w:pPr>
            <w:r w:rsidRPr="00E0464F">
              <w:rPr>
                <w:rFonts w:eastAsia="宋体"/>
                <w:kern w:val="2"/>
                <w:szCs w:val="20"/>
                <w:lang w:eastAsia="zh-CN"/>
              </w:rPr>
              <w:t>CB-</w:t>
            </w:r>
            <w:proofErr w:type="spellStart"/>
            <w:r w:rsidRPr="00E0464F">
              <w:rPr>
                <w:rFonts w:eastAsia="宋体"/>
                <w:kern w:val="2"/>
                <w:szCs w:val="20"/>
                <w:lang w:eastAsia="zh-CN"/>
              </w:rPr>
              <w:t>PreamblesPerSSB</w:t>
            </w:r>
            <w:proofErr w:type="spellEnd"/>
          </w:p>
          <w:p w14:paraId="70F88C3E" w14:textId="77777777" w:rsidR="00DF29DF" w:rsidRPr="00E0464F" w:rsidRDefault="00DF29DF" w:rsidP="001D7025">
            <w:pPr>
              <w:rPr>
                <w:rFonts w:eastAsia="PMingLiU"/>
                <w:b/>
                <w:szCs w:val="20"/>
                <w:lang w:eastAsia="zh-TW"/>
              </w:rPr>
            </w:pPr>
            <w:r w:rsidRPr="00E0464F">
              <w:rPr>
                <w:rFonts w:eastAsia="PMingLiU"/>
                <w:b/>
                <w:szCs w:val="20"/>
                <w:highlight w:val="green"/>
                <w:lang w:eastAsia="zh-TW"/>
              </w:rPr>
              <w:t>Agreements in RAN2</w:t>
            </w:r>
          </w:p>
          <w:p w14:paraId="0A291472" w14:textId="77777777" w:rsidR="00DF29DF" w:rsidRPr="00E0464F" w:rsidRDefault="00DF29DF" w:rsidP="00276817">
            <w:pPr>
              <w:numPr>
                <w:ilvl w:val="0"/>
                <w:numId w:val="40"/>
              </w:numPr>
              <w:rPr>
                <w:rFonts w:eastAsia="PMingLiU"/>
                <w:kern w:val="2"/>
                <w:szCs w:val="20"/>
                <w:lang w:eastAsia="zh-TW"/>
              </w:rPr>
            </w:pPr>
            <w:r w:rsidRPr="00E0464F">
              <w:rPr>
                <w:rFonts w:eastAsia="PMingLiU"/>
                <w:kern w:val="2"/>
                <w:szCs w:val="20"/>
                <w:lang w:eastAsia="zh-TW"/>
              </w:rPr>
              <w:t>Legacy UEs and UEs non-capable of time domain PRACH adaptation are expected to use legacy PRACH resources per legacy configuration and procedures. No barring is needed.</w:t>
            </w:r>
          </w:p>
          <w:p w14:paraId="65021EDF" w14:textId="77777777" w:rsidR="00DF29DF" w:rsidRPr="00E0464F" w:rsidRDefault="00DF29DF" w:rsidP="001D7025">
            <w:pPr>
              <w:ind w:left="720"/>
              <w:rPr>
                <w:rFonts w:eastAsia="PMingLiU"/>
                <w:szCs w:val="20"/>
                <w:lang w:eastAsia="zh-TW"/>
              </w:rPr>
            </w:pPr>
            <w:r w:rsidRPr="00E0464F">
              <w:rPr>
                <w:rFonts w:eastAsia="PMingLiU"/>
                <w:szCs w:val="20"/>
                <w:lang w:eastAsia="zh-TW"/>
              </w:rPr>
              <w:t xml:space="preserve">RAN2 starts CBRA for RACH adaptation. </w:t>
            </w:r>
          </w:p>
          <w:p w14:paraId="1D673977" w14:textId="77777777" w:rsidR="00DF29DF" w:rsidRPr="00E0464F" w:rsidRDefault="00DF29DF" w:rsidP="001D7025">
            <w:pPr>
              <w:ind w:left="720"/>
              <w:rPr>
                <w:rFonts w:eastAsia="PMingLiU"/>
                <w:szCs w:val="20"/>
                <w:lang w:eastAsia="zh-TW"/>
              </w:rPr>
            </w:pPr>
            <w:r w:rsidRPr="00E0464F">
              <w:rPr>
                <w:rFonts w:eastAsia="PMingLiU"/>
                <w:szCs w:val="20"/>
                <w:lang w:eastAsia="zh-TW"/>
              </w:rPr>
              <w:t>RAN2 starts 4-step RACH adaptation.</w:t>
            </w:r>
          </w:p>
          <w:p w14:paraId="1C1445A7" w14:textId="77777777" w:rsidR="00DF29DF" w:rsidRPr="00E0464F" w:rsidRDefault="00DF29DF" w:rsidP="00276817">
            <w:pPr>
              <w:numPr>
                <w:ilvl w:val="0"/>
                <w:numId w:val="40"/>
              </w:numPr>
              <w:rPr>
                <w:rFonts w:eastAsia="PMingLiU"/>
                <w:kern w:val="2"/>
                <w:szCs w:val="20"/>
                <w:lang w:eastAsia="zh-TW"/>
              </w:rPr>
            </w:pPr>
            <w:r w:rsidRPr="00E0464F">
              <w:rPr>
                <w:rFonts w:eastAsia="PMingLiU"/>
                <w:kern w:val="2"/>
                <w:szCs w:val="20"/>
                <w:lang w:eastAsia="zh-TW"/>
              </w:rPr>
              <w:t>From R2 perspective, not apply time-domain RACH adaptation to RACH resources for MSG1-based SI request.</w:t>
            </w:r>
          </w:p>
          <w:p w14:paraId="50C0CCB7" w14:textId="77777777" w:rsidR="00DF29DF" w:rsidRPr="00E0464F" w:rsidRDefault="00DF29DF" w:rsidP="00276817">
            <w:pPr>
              <w:numPr>
                <w:ilvl w:val="0"/>
                <w:numId w:val="40"/>
              </w:numPr>
              <w:rPr>
                <w:rFonts w:eastAsia="PMingLiU"/>
                <w:kern w:val="2"/>
                <w:szCs w:val="20"/>
                <w:lang w:eastAsia="zh-TW"/>
              </w:rPr>
            </w:pPr>
            <w:r w:rsidRPr="00E0464F">
              <w:rPr>
                <w:rFonts w:eastAsia="PMingLiU"/>
                <w:kern w:val="2"/>
                <w:szCs w:val="20"/>
                <w:lang w:eastAsia="zh-TW"/>
              </w:rPr>
              <w:t>From R2 perspective, not apply time-domain RACH adaptation to IAB RACH resources.</w:t>
            </w:r>
          </w:p>
          <w:p w14:paraId="0F7A7967" w14:textId="77777777" w:rsidR="00DF29DF" w:rsidRPr="00E0464F" w:rsidRDefault="00DF29DF" w:rsidP="001D7025">
            <w:pPr>
              <w:ind w:left="720"/>
              <w:rPr>
                <w:rFonts w:eastAsia="PMingLiU"/>
                <w:szCs w:val="20"/>
                <w:lang w:eastAsia="zh-TW"/>
              </w:rPr>
            </w:pPr>
            <w:r w:rsidRPr="00E0464F">
              <w:rPr>
                <w:rFonts w:eastAsia="PMingLiU"/>
                <w:szCs w:val="20"/>
                <w:lang w:eastAsia="zh-TW"/>
              </w:rPr>
              <w:t>From R2 perspective, RACH adaptation is not modelled as RA feature(s).</w:t>
            </w:r>
          </w:p>
          <w:p w14:paraId="68900DA0" w14:textId="77777777" w:rsidR="00DF29DF" w:rsidRPr="00E0464F" w:rsidRDefault="00DF29DF" w:rsidP="001D7025">
            <w:pPr>
              <w:ind w:left="720"/>
              <w:rPr>
                <w:rFonts w:eastAsia="PMingLiU"/>
                <w:szCs w:val="20"/>
                <w:lang w:eastAsia="zh-TW"/>
              </w:rPr>
            </w:pPr>
            <w:r w:rsidRPr="00E0464F">
              <w:rPr>
                <w:rFonts w:eastAsia="PMingLiU"/>
                <w:szCs w:val="20"/>
                <w:lang w:eastAsia="zh-TW"/>
              </w:rPr>
              <w:t xml:space="preserve">From R2 perspective, RACH partitioning with all the features, i.e. </w:t>
            </w:r>
            <w:proofErr w:type="spellStart"/>
            <w:r w:rsidRPr="00E0464F">
              <w:rPr>
                <w:rFonts w:eastAsia="PMingLiU"/>
                <w:szCs w:val="20"/>
                <w:lang w:eastAsia="zh-TW"/>
              </w:rPr>
              <w:t>RedCap</w:t>
            </w:r>
            <w:proofErr w:type="spellEnd"/>
            <w:r w:rsidRPr="00E0464F">
              <w:rPr>
                <w:rFonts w:eastAsia="PMingLiU"/>
                <w:szCs w:val="20"/>
                <w:lang w:eastAsia="zh-TW"/>
              </w:rPr>
              <w:t>, SDT, and Slicing, and feature combinations, are supported for PRACH adaption in time domain.</w:t>
            </w:r>
          </w:p>
          <w:p w14:paraId="7967AF94" w14:textId="77777777" w:rsidR="00DF29DF" w:rsidRPr="00E0464F" w:rsidRDefault="00DF29DF" w:rsidP="00276817">
            <w:pPr>
              <w:numPr>
                <w:ilvl w:val="0"/>
                <w:numId w:val="40"/>
              </w:numPr>
              <w:rPr>
                <w:rFonts w:eastAsia="PMingLiU"/>
                <w:kern w:val="2"/>
                <w:szCs w:val="20"/>
                <w:lang w:eastAsia="zh-TW"/>
              </w:rPr>
            </w:pPr>
            <w:r w:rsidRPr="00E0464F">
              <w:rPr>
                <w:rFonts w:eastAsia="PMingLiU"/>
                <w:kern w:val="2"/>
                <w:szCs w:val="20"/>
                <w:lang w:eastAsia="zh-TW"/>
              </w:rPr>
              <w:t>Will follow legacy mechanism regarding how to select RACH resource</w:t>
            </w:r>
          </w:p>
        </w:tc>
      </w:tr>
    </w:tbl>
    <w:p w14:paraId="1D90AF4C" w14:textId="77777777" w:rsidR="00DF29DF" w:rsidRDefault="00DF29DF" w:rsidP="00DF29DF">
      <w:pPr>
        <w:spacing w:before="120" w:after="120"/>
        <w:jc w:val="both"/>
        <w:rPr>
          <w:rFonts w:eastAsiaTheme="minorEastAsia"/>
          <w:lang w:val="fr-FR" w:eastAsia="zh-CN"/>
        </w:rPr>
      </w:pPr>
      <w:bookmarkStart w:id="61" w:name="_Ref166237826"/>
      <w:r w:rsidRPr="00E0464F">
        <w:rPr>
          <w:rFonts w:eastAsiaTheme="minorEastAsia"/>
          <w:lang w:val="fr-FR" w:eastAsia="zh-CN"/>
        </w:rPr>
        <w:lastRenderedPageBreak/>
        <w:t xml:space="preserve">It has been agreed that separate configuration of number of SSB per RO and CB preambles per SSB for additional RO indicated by </w:t>
      </w:r>
      <w:r w:rsidRPr="00E0464F">
        <w:rPr>
          <w:rFonts w:eastAsiaTheme="minorEastAsia"/>
          <w:i/>
          <w:iCs/>
          <w:lang w:val="fr-FR" w:eastAsia="zh-CN"/>
        </w:rPr>
        <w:t>ssb-perRACH-OccasionAndCB-PreamblesPerSSB</w:t>
      </w:r>
      <w:r w:rsidRPr="00E0464F">
        <w:rPr>
          <w:rFonts w:eastAsiaTheme="minorEastAsia"/>
          <w:lang w:val="fr-FR" w:eastAsia="zh-CN"/>
        </w:rPr>
        <w:t xml:space="preserve"> is supported. It is unclear that the total number of RACH preambles for CBRA and CFRA for additional RO configured by </w:t>
      </w:r>
      <w:r w:rsidRPr="00E0464F">
        <w:rPr>
          <w:rFonts w:eastAsiaTheme="minorEastAsia"/>
          <w:i/>
          <w:iCs/>
          <w:lang w:val="fr-FR" w:eastAsia="zh-CN"/>
        </w:rPr>
        <w:t>addl-RACH-Config-Adaptation</w:t>
      </w:r>
      <w:r w:rsidRPr="00E0464F">
        <w:rPr>
          <w:rFonts w:eastAsiaTheme="minorEastAsia"/>
          <w:lang w:val="fr-FR" w:eastAsia="zh-CN"/>
        </w:rPr>
        <w:t xml:space="preserve">. Since in current spec, </w:t>
      </w:r>
      <w:r w:rsidRPr="00E0464F">
        <w:rPr>
          <w:rFonts w:eastAsiaTheme="minorEastAsia"/>
          <w:i/>
          <w:iCs/>
          <w:lang w:val="fr-FR" w:eastAsia="zh-CN"/>
        </w:rPr>
        <w:t>totalNumberOfRA-Preambles</w:t>
      </w:r>
      <w:r w:rsidRPr="00E0464F">
        <w:rPr>
          <w:rFonts w:eastAsiaTheme="minorEastAsia"/>
          <w:lang w:val="fr-FR" w:eastAsia="zh-CN"/>
        </w:rPr>
        <w:t xml:space="preserve"> indicates the total number of RACH preambles for CBRA and CFRA expect for OSI request. However, RAN2 has agreed that not apply time-domain RACH adaptation to RACH resources for MSG1-based SI request. If the </w:t>
      </w:r>
      <w:r w:rsidRPr="00E0464F">
        <w:rPr>
          <w:rFonts w:eastAsiaTheme="minorEastAsia"/>
          <w:i/>
          <w:iCs/>
          <w:lang w:val="fr-FR" w:eastAsia="zh-CN"/>
        </w:rPr>
        <w:t>totalNumberOfRA-Preambles</w:t>
      </w:r>
      <w:r w:rsidRPr="00E0464F">
        <w:rPr>
          <w:rFonts w:eastAsiaTheme="minorEastAsia"/>
          <w:lang w:val="fr-FR" w:eastAsia="zh-CN"/>
        </w:rPr>
        <w:t xml:space="preserve"> for legacy RO is reused, it should be to both a multiple of the number of SSBs per legacy RO and a multiple of the number of SSBs per additional RO which may be restriction for the configuration. </w:t>
      </w:r>
      <w:r w:rsidRPr="00E0464F">
        <w:rPr>
          <w:rFonts w:eastAsiaTheme="minorEastAsia" w:hint="eastAsia"/>
          <w:lang w:val="fr-FR" w:eastAsia="zh-CN"/>
        </w:rPr>
        <w:t xml:space="preserve">Hence, it is prefered that </w:t>
      </w:r>
      <w:r w:rsidRPr="00E0464F">
        <w:rPr>
          <w:rFonts w:eastAsiaTheme="minorEastAsia"/>
          <w:lang w:val="fr-FR" w:eastAsia="zh-CN"/>
        </w:rPr>
        <w:t xml:space="preserve">the parameter </w:t>
      </w:r>
      <w:r w:rsidRPr="00E0464F">
        <w:rPr>
          <w:rFonts w:eastAsiaTheme="minorEastAsia" w:hint="eastAsia"/>
          <w:i/>
          <w:lang w:val="fr-FR" w:eastAsia="zh-CN"/>
        </w:rPr>
        <w:t>t</w:t>
      </w:r>
      <w:r w:rsidRPr="00E0464F">
        <w:rPr>
          <w:rFonts w:eastAsiaTheme="minorEastAsia"/>
          <w:i/>
          <w:lang w:val="fr-FR" w:eastAsia="zh-CN"/>
        </w:rPr>
        <w:t>otalNumberOfRA-Preambles</w:t>
      </w:r>
      <w:r w:rsidRPr="00E0464F">
        <w:rPr>
          <w:rFonts w:eastAsiaTheme="minorEastAsia"/>
          <w:lang w:val="fr-FR" w:eastAsia="zh-CN"/>
        </w:rPr>
        <w:t xml:space="preserve"> is provided separately.</w:t>
      </w:r>
    </w:p>
    <w:p w14:paraId="52A1B21A" w14:textId="0BAB73CC" w:rsidR="00DF29DF" w:rsidRPr="0068445C" w:rsidRDefault="00DF29DF" w:rsidP="00DF29DF">
      <w:pPr>
        <w:spacing w:before="120" w:after="120"/>
        <w:jc w:val="both"/>
        <w:rPr>
          <w:rFonts w:eastAsiaTheme="minorEastAsia"/>
          <w:i/>
          <w:lang w:val="fr-FR" w:eastAsia="zh-CN"/>
        </w:rPr>
      </w:pPr>
      <w:bookmarkStart w:id="62" w:name="_Ref194064712"/>
      <w:r w:rsidRPr="0068445C">
        <w:rPr>
          <w:b/>
          <w:bCs/>
          <w:i/>
          <w:szCs w:val="20"/>
        </w:rPr>
        <w:t xml:space="preserve">Proposal </w:t>
      </w:r>
      <w:r w:rsidRPr="0068445C">
        <w:rPr>
          <w:b/>
          <w:bCs/>
          <w:i/>
          <w:szCs w:val="20"/>
        </w:rPr>
        <w:fldChar w:fldCharType="begin"/>
      </w:r>
      <w:r w:rsidRPr="0068445C">
        <w:rPr>
          <w:b/>
          <w:bCs/>
          <w:i/>
          <w:szCs w:val="20"/>
        </w:rPr>
        <w:instrText xml:space="preserve"> SEQ Proposal \* ARABIC </w:instrText>
      </w:r>
      <w:r w:rsidRPr="0068445C">
        <w:rPr>
          <w:b/>
          <w:i/>
          <w:szCs w:val="20"/>
        </w:rPr>
        <w:fldChar w:fldCharType="separate"/>
      </w:r>
      <w:r w:rsidR="00556EC0">
        <w:rPr>
          <w:b/>
          <w:bCs/>
          <w:i/>
          <w:noProof/>
          <w:szCs w:val="20"/>
        </w:rPr>
        <w:t>9</w:t>
      </w:r>
      <w:r w:rsidRPr="0068445C">
        <w:rPr>
          <w:b/>
          <w:bCs/>
          <w:i/>
          <w:szCs w:val="20"/>
        </w:rPr>
        <w:fldChar w:fldCharType="end"/>
      </w:r>
      <w:r w:rsidRPr="0068445C">
        <w:rPr>
          <w:b/>
          <w:bCs/>
          <w:i/>
          <w:szCs w:val="20"/>
        </w:rPr>
        <w:t xml:space="preserve">: </w:t>
      </w:r>
      <w:r>
        <w:rPr>
          <w:rFonts w:eastAsiaTheme="minorEastAsia" w:hint="eastAsia"/>
          <w:b/>
          <w:bCs/>
          <w:i/>
          <w:szCs w:val="20"/>
          <w:lang w:eastAsia="zh-CN"/>
        </w:rPr>
        <w:t xml:space="preserve">Support </w:t>
      </w:r>
      <w:r>
        <w:rPr>
          <w:rFonts w:eastAsiaTheme="minorEastAsia"/>
          <w:b/>
          <w:bCs/>
          <w:i/>
          <w:szCs w:val="20"/>
          <w:lang w:eastAsia="zh-CN"/>
        </w:rPr>
        <w:t>separate</w:t>
      </w:r>
      <w:r>
        <w:rPr>
          <w:rFonts w:eastAsiaTheme="minorEastAsia" w:hint="eastAsia"/>
          <w:b/>
          <w:bCs/>
          <w:i/>
          <w:szCs w:val="20"/>
          <w:lang w:eastAsia="zh-CN"/>
        </w:rPr>
        <w:t xml:space="preserve"> configuration of t</w:t>
      </w:r>
      <w:r w:rsidRPr="0068445C">
        <w:rPr>
          <w:b/>
          <w:bCs/>
          <w:i/>
          <w:szCs w:val="20"/>
        </w:rPr>
        <w:t xml:space="preserve">he parameter </w:t>
      </w:r>
      <w:proofErr w:type="spellStart"/>
      <w:r w:rsidRPr="0068445C">
        <w:rPr>
          <w:b/>
          <w:bCs/>
          <w:i/>
          <w:szCs w:val="20"/>
        </w:rPr>
        <w:t>totalNumberOfRA</w:t>
      </w:r>
      <w:proofErr w:type="spellEnd"/>
      <w:r w:rsidRPr="0068445C">
        <w:rPr>
          <w:b/>
          <w:bCs/>
          <w:i/>
          <w:szCs w:val="20"/>
        </w:rPr>
        <w:t>-Preambles.</w:t>
      </w:r>
      <w:bookmarkEnd w:id="62"/>
    </w:p>
    <w:bookmarkEnd w:id="61"/>
    <w:p w14:paraId="203A71D4" w14:textId="77777777" w:rsidR="00DF29DF" w:rsidRPr="00195E29" w:rsidRDefault="00DF29DF" w:rsidP="00DF29DF">
      <w:pPr>
        <w:keepNext/>
        <w:keepLines/>
        <w:widowControl w:val="0"/>
        <w:numPr>
          <w:ilvl w:val="2"/>
          <w:numId w:val="5"/>
        </w:numPr>
        <w:spacing w:before="240" w:after="240"/>
        <w:outlineLvl w:val="2"/>
        <w:rPr>
          <w:rFonts w:ascii="Arial" w:eastAsia="微软雅黑" w:hAnsi="Arial" w:cs="Arial"/>
          <w:bCs/>
          <w:iCs/>
          <w:sz w:val="28"/>
          <w:szCs w:val="28"/>
          <w:lang w:eastAsia="zh-CN"/>
        </w:rPr>
      </w:pPr>
      <w:r w:rsidRPr="00195E29">
        <w:rPr>
          <w:rFonts w:ascii="Arial" w:eastAsia="微软雅黑" w:hAnsi="Arial" w:cs="Arial"/>
          <w:bCs/>
          <w:iCs/>
          <w:sz w:val="28"/>
          <w:szCs w:val="28"/>
          <w:lang w:eastAsia="zh-CN"/>
        </w:rPr>
        <w:t xml:space="preserve">PDCCH </w:t>
      </w:r>
      <w:r w:rsidRPr="00195E29">
        <w:rPr>
          <w:rFonts w:ascii="Arial" w:eastAsia="微软雅黑" w:hAnsi="Arial" w:cs="Arial" w:hint="eastAsia"/>
          <w:bCs/>
          <w:iCs/>
          <w:sz w:val="28"/>
          <w:szCs w:val="28"/>
          <w:lang w:eastAsia="zh-CN"/>
        </w:rPr>
        <w:t xml:space="preserve">order </w:t>
      </w:r>
      <w:r w:rsidRPr="00195E29">
        <w:rPr>
          <w:rFonts w:ascii="Arial" w:eastAsia="微软雅黑" w:hAnsi="Arial" w:cs="Arial"/>
          <w:bCs/>
          <w:iCs/>
          <w:sz w:val="28"/>
          <w:szCs w:val="28"/>
          <w:lang w:eastAsia="zh-CN"/>
        </w:rPr>
        <w:t>triggered PRACH</w:t>
      </w:r>
    </w:p>
    <w:p w14:paraId="28ADAAE2" w14:textId="1808EEBD" w:rsidR="00DF29DF" w:rsidRPr="00E0464F" w:rsidRDefault="00DF29DF" w:rsidP="00DF29DF">
      <w:pPr>
        <w:spacing w:beforeLines="50" w:before="120" w:afterLines="50" w:after="120"/>
        <w:jc w:val="both"/>
        <w:rPr>
          <w:rFonts w:eastAsiaTheme="minorEastAsia"/>
          <w:lang w:eastAsia="zh-CN"/>
        </w:rPr>
      </w:pPr>
      <w:r w:rsidRPr="00E0464F">
        <w:rPr>
          <w:szCs w:val="20"/>
        </w:rPr>
        <w:t xml:space="preserve">According to the current specification, the additional RO can be indicated available by DCI format 1_0 with CRC scrambled by a P-RNTI or a C-RNTI, and the validity time is specified when the additional RO is indicated by DCI format 1_0 with CRC scrambled by the P-RNTI. However, the validity time is unclear when the additional RO is indicated available by PDCCH order via DCI 1_0 with C-RNTI. Specifically, </w:t>
      </w:r>
      <w:r w:rsidRPr="00E0464F">
        <w:rPr>
          <w:rFonts w:eastAsia="等线"/>
          <w:szCs w:val="20"/>
          <w:lang w:eastAsia="zh-CN"/>
        </w:rPr>
        <w:t xml:space="preserve">the PRACH resource configured by </w:t>
      </w:r>
      <w:proofErr w:type="spellStart"/>
      <w:r w:rsidRPr="00E0464F">
        <w:rPr>
          <w:i/>
          <w:iCs/>
          <w:szCs w:val="20"/>
        </w:rPr>
        <w:t>addl</w:t>
      </w:r>
      <w:proofErr w:type="spellEnd"/>
      <w:r w:rsidRPr="00E0464F">
        <w:rPr>
          <w:i/>
          <w:iCs/>
          <w:szCs w:val="20"/>
        </w:rPr>
        <w:t>-RACH-Config-Adaptation</w:t>
      </w:r>
      <w:r w:rsidRPr="00E0464F">
        <w:rPr>
          <w:rFonts w:eastAsia="等线"/>
          <w:szCs w:val="20"/>
          <w:lang w:eastAsia="zh-CN"/>
        </w:rPr>
        <w:t xml:space="preserve"> is available for the PRACH transmission initiated by the PDCCH order</w:t>
      </w:r>
      <w:r w:rsidRPr="00E0464F">
        <w:rPr>
          <w:szCs w:val="20"/>
        </w:rPr>
        <w:t xml:space="preserve">. To make better network energy gain and common understanding for the validity time between UE and </w:t>
      </w:r>
      <w:proofErr w:type="spellStart"/>
      <w:r w:rsidRPr="00E0464F">
        <w:rPr>
          <w:szCs w:val="20"/>
        </w:rPr>
        <w:t>gNB</w:t>
      </w:r>
      <w:proofErr w:type="spellEnd"/>
      <w:r w:rsidRPr="00E0464F">
        <w:rPr>
          <w:szCs w:val="20"/>
        </w:rPr>
        <w:t>,</w:t>
      </w:r>
      <w:r w:rsidRPr="00E0464F">
        <w:rPr>
          <w:rFonts w:eastAsiaTheme="minorEastAsia" w:hint="eastAsia"/>
          <w:szCs w:val="20"/>
          <w:lang w:eastAsia="zh-CN"/>
        </w:rPr>
        <w:t xml:space="preserve"> </w:t>
      </w:r>
      <w:r w:rsidRPr="00E0464F">
        <w:t>the validity timer used for CBRA can be directly applied to CFRA</w:t>
      </w:r>
      <w:r w:rsidRPr="00E0464F">
        <w:rPr>
          <w:rFonts w:eastAsiaTheme="minorEastAsia" w:hint="eastAsia"/>
          <w:lang w:eastAsia="zh-CN"/>
        </w:rPr>
        <w:t>. However, if the indicated additional RO is used for PRACH transmission, the remaining duration should be terminated. Hence, the following TP#</w:t>
      </w:r>
      <w:r w:rsidR="00EB27B8">
        <w:rPr>
          <w:rFonts w:eastAsiaTheme="minorEastAsia"/>
          <w:lang w:eastAsia="zh-CN"/>
        </w:rPr>
        <w:t>7</w:t>
      </w:r>
      <w:r>
        <w:rPr>
          <w:rFonts w:eastAsiaTheme="minorEastAsia" w:hint="eastAsia"/>
          <w:lang w:eastAsia="zh-CN"/>
        </w:rPr>
        <w:t xml:space="preserve"> </w:t>
      </w:r>
      <w:r w:rsidR="00EB27B8">
        <w:rPr>
          <w:rFonts w:eastAsiaTheme="minorEastAsia"/>
          <w:lang w:eastAsia="zh-CN"/>
        </w:rPr>
        <w:t>i</w:t>
      </w:r>
      <w:r w:rsidRPr="00E0464F">
        <w:rPr>
          <w:rFonts w:eastAsiaTheme="minorEastAsia" w:hint="eastAsia"/>
          <w:lang w:eastAsia="zh-CN"/>
        </w:rPr>
        <w:t>s proposed:</w:t>
      </w:r>
    </w:p>
    <w:tbl>
      <w:tblPr>
        <w:tblStyle w:val="ac"/>
        <w:tblW w:w="0" w:type="auto"/>
        <w:tblLook w:val="04A0" w:firstRow="1" w:lastRow="0" w:firstColumn="1" w:lastColumn="0" w:noHBand="0" w:noVBand="1"/>
      </w:tblPr>
      <w:tblGrid>
        <w:gridCol w:w="3114"/>
        <w:gridCol w:w="5946"/>
      </w:tblGrid>
      <w:tr w:rsidR="00DF29DF" w:rsidRPr="00E0464F" w14:paraId="663E6F16" w14:textId="77777777" w:rsidTr="001D7025">
        <w:tc>
          <w:tcPr>
            <w:tcW w:w="9060" w:type="dxa"/>
            <w:gridSpan w:val="2"/>
            <w:vAlign w:val="center"/>
          </w:tcPr>
          <w:p w14:paraId="298173A6" w14:textId="29BB7612" w:rsidR="00DF29DF" w:rsidRPr="00E0464F" w:rsidRDefault="00DF29DF" w:rsidP="001D7025">
            <w:pPr>
              <w:spacing w:after="240"/>
              <w:jc w:val="center"/>
              <w:rPr>
                <w:szCs w:val="20"/>
              </w:rPr>
            </w:pPr>
            <w:r>
              <w:rPr>
                <w:rFonts w:ascii="Arial" w:eastAsia="宋体" w:hAnsi="Arial" w:cs="Arial"/>
                <w:b/>
                <w:szCs w:val="20"/>
                <w:lang w:val="en-GB" w:eastAsia="zh-CN"/>
              </w:rPr>
              <w:t>TP#</w:t>
            </w:r>
            <w:r w:rsidR="00EB27B8">
              <w:rPr>
                <w:rFonts w:ascii="Arial" w:eastAsia="宋体" w:hAnsi="Arial" w:cs="Arial"/>
                <w:b/>
                <w:szCs w:val="20"/>
                <w:lang w:val="en-GB" w:eastAsia="zh-CN"/>
              </w:rPr>
              <w:t>7</w:t>
            </w:r>
          </w:p>
        </w:tc>
      </w:tr>
      <w:tr w:rsidR="00DF29DF" w:rsidRPr="00E0464F" w14:paraId="3CF22875" w14:textId="77777777" w:rsidTr="001D7025">
        <w:tc>
          <w:tcPr>
            <w:tcW w:w="3114" w:type="dxa"/>
            <w:vAlign w:val="center"/>
          </w:tcPr>
          <w:p w14:paraId="04387949" w14:textId="77777777" w:rsidR="00DF29DF" w:rsidRPr="00E0464F" w:rsidRDefault="00DF29DF" w:rsidP="001D7025">
            <w:pPr>
              <w:jc w:val="both"/>
              <w:rPr>
                <w:rFonts w:eastAsiaTheme="minorEastAsia"/>
                <w:iCs/>
                <w:szCs w:val="22"/>
                <w:lang w:eastAsia="zh-CN"/>
              </w:rPr>
            </w:pPr>
            <w:r w:rsidRPr="00E0464F">
              <w:rPr>
                <w:rFonts w:eastAsiaTheme="minorEastAsia"/>
                <w:iCs/>
                <w:szCs w:val="22"/>
                <w:lang w:eastAsia="zh-CN"/>
              </w:rPr>
              <w:t>Reason for Change</w:t>
            </w:r>
          </w:p>
        </w:tc>
        <w:tc>
          <w:tcPr>
            <w:tcW w:w="5946" w:type="dxa"/>
            <w:vAlign w:val="center"/>
          </w:tcPr>
          <w:p w14:paraId="05919447" w14:textId="77777777" w:rsidR="00DF29DF" w:rsidRPr="00E0464F" w:rsidRDefault="00DF29DF" w:rsidP="001D7025">
            <w:pPr>
              <w:spacing w:after="240"/>
              <w:rPr>
                <w:rFonts w:eastAsiaTheme="minorEastAsia"/>
                <w:szCs w:val="20"/>
                <w:lang w:eastAsia="zh-CN"/>
              </w:rPr>
            </w:pPr>
            <w:r w:rsidRPr="00E0464F">
              <w:rPr>
                <w:szCs w:val="20"/>
              </w:rPr>
              <w:t xml:space="preserve">To ensure a consistent energy-saving interpretation between </w:t>
            </w:r>
            <w:proofErr w:type="spellStart"/>
            <w:r w:rsidRPr="00E0464F">
              <w:rPr>
                <w:szCs w:val="20"/>
              </w:rPr>
              <w:t>gNB</w:t>
            </w:r>
            <w:proofErr w:type="spellEnd"/>
            <w:r w:rsidRPr="00E0464F">
              <w:rPr>
                <w:szCs w:val="20"/>
              </w:rPr>
              <w:t xml:space="preserve"> and UE when the additional RO is activated by a PDCCH order (DCI 1_0 scrambled by C-RNTI)</w:t>
            </w:r>
          </w:p>
        </w:tc>
      </w:tr>
      <w:tr w:rsidR="00DF29DF" w:rsidRPr="00E0464F" w14:paraId="268BCFA3" w14:textId="77777777" w:rsidTr="001D7025">
        <w:tc>
          <w:tcPr>
            <w:tcW w:w="3114" w:type="dxa"/>
            <w:vAlign w:val="center"/>
          </w:tcPr>
          <w:p w14:paraId="3106E0FA" w14:textId="77777777" w:rsidR="00DF29DF" w:rsidRPr="00E0464F" w:rsidRDefault="00DF29DF" w:rsidP="001D7025">
            <w:pPr>
              <w:jc w:val="both"/>
              <w:rPr>
                <w:rFonts w:eastAsiaTheme="minorEastAsia"/>
                <w:iCs/>
                <w:szCs w:val="22"/>
                <w:lang w:eastAsia="zh-CN"/>
              </w:rPr>
            </w:pPr>
            <w:r w:rsidRPr="00E0464F">
              <w:rPr>
                <w:rFonts w:eastAsiaTheme="minorEastAsia"/>
                <w:iCs/>
                <w:szCs w:val="22"/>
                <w:lang w:eastAsia="zh-CN"/>
              </w:rPr>
              <w:t>Summary of Change</w:t>
            </w:r>
          </w:p>
        </w:tc>
        <w:tc>
          <w:tcPr>
            <w:tcW w:w="5946" w:type="dxa"/>
            <w:vAlign w:val="center"/>
          </w:tcPr>
          <w:p w14:paraId="6FF1B3CE" w14:textId="77777777" w:rsidR="00DF29DF" w:rsidRPr="00E0464F" w:rsidRDefault="00DF29DF" w:rsidP="001D7025">
            <w:pPr>
              <w:spacing w:after="240"/>
              <w:jc w:val="both"/>
              <w:rPr>
                <w:rFonts w:eastAsiaTheme="minorEastAsia"/>
                <w:szCs w:val="20"/>
                <w:lang w:eastAsia="zh-CN"/>
              </w:rPr>
            </w:pPr>
            <w:r w:rsidRPr="00E0464F">
              <w:rPr>
                <w:rFonts w:eastAsia="等线"/>
                <w:szCs w:val="20"/>
                <w:lang w:eastAsia="zh-CN"/>
              </w:rPr>
              <w:t>Add the validity time of</w:t>
            </w:r>
            <w:r w:rsidRPr="00E0464F">
              <w:rPr>
                <w:szCs w:val="20"/>
              </w:rPr>
              <w:t xml:space="preserve"> the additional RO which is activated by a PDCCH order (DCI 1_0 scrambled by C-RNTI)</w:t>
            </w:r>
            <w:r w:rsidRPr="00E0464F">
              <w:rPr>
                <w:szCs w:val="20"/>
                <w:lang w:eastAsia="zh-CN"/>
              </w:rPr>
              <w:t xml:space="preserve">. </w:t>
            </w:r>
          </w:p>
        </w:tc>
      </w:tr>
      <w:tr w:rsidR="00DF29DF" w:rsidRPr="00E0464F" w14:paraId="1ABCDD2C" w14:textId="77777777" w:rsidTr="001D7025">
        <w:tc>
          <w:tcPr>
            <w:tcW w:w="3114" w:type="dxa"/>
            <w:vAlign w:val="center"/>
          </w:tcPr>
          <w:p w14:paraId="5CA965F9" w14:textId="77777777" w:rsidR="00DF29DF" w:rsidRPr="00E0464F" w:rsidRDefault="00DF29DF" w:rsidP="001D7025">
            <w:pPr>
              <w:jc w:val="both"/>
              <w:rPr>
                <w:rFonts w:eastAsiaTheme="minorEastAsia"/>
                <w:iCs/>
                <w:szCs w:val="22"/>
                <w:lang w:eastAsia="zh-CN"/>
              </w:rPr>
            </w:pPr>
            <w:r w:rsidRPr="00E0464F">
              <w:rPr>
                <w:rFonts w:eastAsiaTheme="minorEastAsia"/>
                <w:iCs/>
                <w:szCs w:val="22"/>
                <w:lang w:eastAsia="zh-CN"/>
              </w:rPr>
              <w:t>Consequences if not approved</w:t>
            </w:r>
          </w:p>
        </w:tc>
        <w:tc>
          <w:tcPr>
            <w:tcW w:w="5946" w:type="dxa"/>
            <w:vAlign w:val="center"/>
          </w:tcPr>
          <w:p w14:paraId="69B9DF6A" w14:textId="77777777" w:rsidR="00DF29DF" w:rsidRPr="00E0464F" w:rsidRDefault="00DF29DF" w:rsidP="001D7025">
            <w:pPr>
              <w:spacing w:after="240"/>
              <w:jc w:val="both"/>
              <w:rPr>
                <w:rFonts w:eastAsiaTheme="minorEastAsia"/>
                <w:noProof/>
                <w:lang w:eastAsia="zh-CN"/>
              </w:rPr>
            </w:pPr>
            <w:r w:rsidRPr="00E0464F">
              <w:rPr>
                <w:rFonts w:eastAsiaTheme="minorEastAsia" w:hint="eastAsia"/>
                <w:szCs w:val="20"/>
                <w:lang w:eastAsia="zh-CN"/>
              </w:rPr>
              <w:t xml:space="preserve">UE does not know when the indicated additional RO is valid, and </w:t>
            </w:r>
            <w:proofErr w:type="spellStart"/>
            <w:r w:rsidRPr="00E0464F">
              <w:rPr>
                <w:szCs w:val="20"/>
              </w:rPr>
              <w:t>gNB</w:t>
            </w:r>
            <w:proofErr w:type="spellEnd"/>
            <w:r w:rsidRPr="00E0464F">
              <w:rPr>
                <w:szCs w:val="20"/>
              </w:rPr>
              <w:t xml:space="preserve"> does not know whe</w:t>
            </w:r>
            <w:r w:rsidRPr="00E0464F">
              <w:rPr>
                <w:rFonts w:eastAsiaTheme="minorEastAsia" w:hint="eastAsia"/>
                <w:szCs w:val="20"/>
                <w:lang w:eastAsia="zh-CN"/>
              </w:rPr>
              <w:t xml:space="preserve">n to stop the monitoring of the additional RO. </w:t>
            </w:r>
          </w:p>
        </w:tc>
      </w:tr>
      <w:tr w:rsidR="00DF29DF" w:rsidRPr="00E0464F" w14:paraId="6A572E2D" w14:textId="77777777" w:rsidTr="001D7025">
        <w:tc>
          <w:tcPr>
            <w:tcW w:w="9060" w:type="dxa"/>
            <w:gridSpan w:val="2"/>
          </w:tcPr>
          <w:p w14:paraId="5A7D9788" w14:textId="77777777" w:rsidR="00DF29DF" w:rsidRPr="00E0464F" w:rsidRDefault="00DF29DF" w:rsidP="001D7025">
            <w:pPr>
              <w:jc w:val="center"/>
              <w:rPr>
                <w:rFonts w:eastAsiaTheme="minorEastAsia"/>
                <w:lang w:eastAsia="zh-CN"/>
              </w:rPr>
            </w:pPr>
            <w:bookmarkStart w:id="63" w:name="OLE_LINK104"/>
            <w:r w:rsidRPr="00E0464F">
              <w:rPr>
                <w:rFonts w:eastAsia="宋体"/>
                <w:color w:val="FF0000"/>
                <w:szCs w:val="20"/>
                <w:lang w:eastAsia="zh-CN"/>
                <w14:ligatures w14:val="standardContextual"/>
              </w:rPr>
              <w:t>---------------------------- Start of Text Proposal for TS 38.21</w:t>
            </w:r>
            <w:r w:rsidRPr="00E0464F">
              <w:rPr>
                <w:rFonts w:eastAsia="宋体" w:hint="eastAsia"/>
                <w:color w:val="FF0000"/>
                <w:szCs w:val="20"/>
                <w:lang w:eastAsia="zh-CN"/>
                <w14:ligatures w14:val="standardContextual"/>
              </w:rPr>
              <w:t>3</w:t>
            </w:r>
            <w:r w:rsidRPr="00E0464F">
              <w:rPr>
                <w:rFonts w:eastAsia="宋体"/>
                <w:color w:val="FF0000"/>
                <w:szCs w:val="20"/>
                <w:lang w:eastAsia="zh-CN"/>
                <w14:ligatures w14:val="standardContextual"/>
              </w:rPr>
              <w:t>----------------------------</w:t>
            </w:r>
          </w:p>
          <w:p w14:paraId="1F2B1F3D" w14:textId="77777777" w:rsidR="00DF29DF" w:rsidRPr="00E0464F" w:rsidRDefault="00DF29DF" w:rsidP="001D7025">
            <w:pPr>
              <w:rPr>
                <w:rFonts w:eastAsia="等线"/>
                <w:b/>
                <w:bCs/>
                <w:szCs w:val="20"/>
              </w:rPr>
            </w:pPr>
            <w:r w:rsidRPr="00E0464F">
              <w:t>8.1</w:t>
            </w:r>
            <w:r w:rsidRPr="00E0464F">
              <w:tab/>
              <w:t>Random access preamble</w:t>
            </w:r>
          </w:p>
          <w:p w14:paraId="545A310A" w14:textId="77777777" w:rsidR="00DF29DF" w:rsidRPr="00E0464F" w:rsidRDefault="00DF29DF" w:rsidP="001D7025">
            <w:pPr>
              <w:widowControl w:val="0"/>
              <w:spacing w:after="160" w:line="254" w:lineRule="auto"/>
              <w:jc w:val="center"/>
              <w:rPr>
                <w:rFonts w:eastAsia="宋体"/>
                <w:color w:val="FF0000"/>
                <w:kern w:val="2"/>
                <w:szCs w:val="21"/>
                <w:lang w:eastAsia="zh-CN"/>
                <w14:ligatures w14:val="standardContextual"/>
              </w:rPr>
            </w:pPr>
            <w:r w:rsidRPr="00E0464F">
              <w:rPr>
                <w:rFonts w:eastAsia="宋体"/>
                <w:color w:val="FF0000"/>
                <w:kern w:val="2"/>
                <w:szCs w:val="21"/>
                <w:lang w:eastAsia="ja-JP"/>
                <w14:ligatures w14:val="standardContextual"/>
              </w:rPr>
              <w:t>*** Unchanged parts are omitted ***</w:t>
            </w:r>
          </w:p>
          <w:p w14:paraId="23182A38" w14:textId="77777777" w:rsidR="00DF29DF" w:rsidRPr="00E0464F" w:rsidRDefault="00DF29DF" w:rsidP="001D7025">
            <w:pPr>
              <w:suppressAutoHyphens/>
              <w:snapToGrid w:val="0"/>
              <w:spacing w:after="120" w:line="276" w:lineRule="auto"/>
              <w:jc w:val="both"/>
              <w:textAlignment w:val="baseline"/>
              <w:rPr>
                <w:rFonts w:eastAsiaTheme="minorEastAsia"/>
                <w:color w:val="FF0000"/>
                <w:szCs w:val="20"/>
                <w:lang w:val="en-GB" w:eastAsia="zh-CN"/>
              </w:rPr>
            </w:pPr>
            <w:r w:rsidRPr="00E0464F">
              <w:rPr>
                <w:szCs w:val="20"/>
                <w:lang w:val="en-GB" w:eastAsia="ko-KR"/>
              </w:rPr>
              <w:lastRenderedPageBreak/>
              <w:t xml:space="preserve">Valid PRACH occasions associated with </w:t>
            </w:r>
            <w:proofErr w:type="spellStart"/>
            <w:r w:rsidRPr="00E0464F">
              <w:rPr>
                <w:i/>
                <w:szCs w:val="20"/>
                <w:lang w:val="en-GB" w:eastAsia="ko-KR"/>
              </w:rPr>
              <w:t>addl</w:t>
            </w:r>
            <w:proofErr w:type="spellEnd"/>
            <w:r w:rsidRPr="00E0464F">
              <w:rPr>
                <w:i/>
                <w:szCs w:val="20"/>
                <w:lang w:val="en-GB" w:eastAsia="ko-KR"/>
              </w:rPr>
              <w:t>-RACH-Config-Adaptation</w:t>
            </w:r>
            <w:r w:rsidRPr="00E0464F">
              <w:rPr>
                <w:szCs w:val="20"/>
                <w:lang w:val="en-GB" w:eastAsia="ko-KR"/>
              </w:rPr>
              <w:t xml:space="preserve">, and additionally in association periods indicated by </w:t>
            </w:r>
            <w:proofErr w:type="spellStart"/>
            <w:r w:rsidRPr="00E0464F">
              <w:rPr>
                <w:i/>
                <w:szCs w:val="20"/>
                <w:lang w:val="en-GB" w:eastAsia="ko-KR"/>
              </w:rPr>
              <w:t>prach</w:t>
            </w:r>
            <w:proofErr w:type="spellEnd"/>
            <w:r w:rsidRPr="00E0464F">
              <w:rPr>
                <w:i/>
                <w:szCs w:val="20"/>
                <w:lang w:val="en-GB" w:eastAsia="ko-KR"/>
              </w:rPr>
              <w:t>-</w:t>
            </w:r>
            <w:proofErr w:type="spellStart"/>
            <w:r w:rsidRPr="00E0464F">
              <w:rPr>
                <w:i/>
                <w:szCs w:val="20"/>
                <w:lang w:val="en-GB" w:eastAsia="ko-KR"/>
              </w:rPr>
              <w:t>SubsetMask</w:t>
            </w:r>
            <w:proofErr w:type="spellEnd"/>
            <w:r w:rsidRPr="00E0464F">
              <w:rPr>
                <w:i/>
                <w:szCs w:val="20"/>
                <w:lang w:val="en-GB" w:eastAsia="ko-KR"/>
              </w:rPr>
              <w:t>-Index-Adaptation</w:t>
            </w:r>
            <w:r w:rsidRPr="00E0464F">
              <w:rPr>
                <w:szCs w:val="20"/>
                <w:lang w:val="en-GB" w:eastAsia="ko-KR"/>
              </w:rPr>
              <w:t xml:space="preserve">, if provided, are indicated as available for PRACH transmission based on an indication in a DCI format 1_0 with CRC scrambled by a P-RNTI or a C-RNTI [5, TS 38.212]. For indication by DCI format 1_0 with CRC scrambled by the P-RNTI, the PRACH occasions are available for a duration provided by </w:t>
            </w:r>
            <w:r w:rsidRPr="00E0464F">
              <w:rPr>
                <w:i/>
                <w:szCs w:val="20"/>
                <w:lang w:val="en-GB" w:eastAsia="ko-KR"/>
              </w:rPr>
              <w:t>validity-</w:t>
            </w:r>
            <w:proofErr w:type="spellStart"/>
            <w:r w:rsidRPr="00E0464F">
              <w:rPr>
                <w:i/>
                <w:szCs w:val="20"/>
                <w:lang w:val="en-GB" w:eastAsia="ko-KR"/>
              </w:rPr>
              <w:t>DurationForAddlRACHAdaptation</w:t>
            </w:r>
            <w:proofErr w:type="spellEnd"/>
            <w:r w:rsidRPr="00E0464F">
              <w:rPr>
                <w:szCs w:val="20"/>
                <w:lang w:val="en-GB" w:eastAsia="ko-KR"/>
              </w:rPr>
              <w:t xml:space="preserve">, starting from the first frame of the SI modification period [12, TS 38.331] that includes a PDCCH monitoring occasion where the UE receives a PDCCH providing the DCI format 1_0 with CRC scrambled by the P-RNTI. </w:t>
            </w:r>
            <w:r w:rsidRPr="00E0464F">
              <w:rPr>
                <w:color w:val="FF0000"/>
                <w:szCs w:val="20"/>
                <w:lang w:val="en-GB" w:eastAsia="ko-KR"/>
              </w:rPr>
              <w:t xml:space="preserve">For indication by DCI format 1_0 with CRC scrambled by the C-RNTI and the value of the random access preamble index field is not zero, the PRACH occasions are available </w:t>
            </w:r>
            <w:r>
              <w:rPr>
                <w:rFonts w:eastAsiaTheme="minorEastAsia" w:hint="eastAsia"/>
                <w:color w:val="FF0000"/>
                <w:szCs w:val="20"/>
                <w:lang w:val="en-GB" w:eastAsia="zh-CN"/>
              </w:rPr>
              <w:t xml:space="preserve">until an earlier time between </w:t>
            </w:r>
            <w:bookmarkStart w:id="64" w:name="OLE_LINK103"/>
            <w:r w:rsidRPr="00C810DB">
              <w:rPr>
                <w:color w:val="FF0000"/>
                <w:szCs w:val="20"/>
              </w:rPr>
              <w:t xml:space="preserve">successful completion of </w:t>
            </w:r>
            <w:r>
              <w:rPr>
                <w:color w:val="FF0000"/>
                <w:szCs w:val="20"/>
              </w:rPr>
              <w:t>the RACH procedure</w:t>
            </w:r>
            <w:r w:rsidRPr="00E0464F">
              <w:rPr>
                <w:color w:val="FF0000"/>
                <w:szCs w:val="20"/>
                <w:lang w:val="en-GB" w:eastAsia="ko-KR"/>
              </w:rPr>
              <w:t xml:space="preserve"> </w:t>
            </w:r>
            <w:r>
              <w:rPr>
                <w:rFonts w:eastAsiaTheme="minorEastAsia" w:hint="eastAsia"/>
                <w:color w:val="FF0000"/>
                <w:szCs w:val="20"/>
                <w:lang w:val="en-GB" w:eastAsia="zh-CN"/>
              </w:rPr>
              <w:t>triggered by the DCI</w:t>
            </w:r>
            <w:bookmarkStart w:id="65" w:name="OLE_LINK102"/>
            <w:r>
              <w:rPr>
                <w:rFonts w:eastAsiaTheme="minorEastAsia" w:hint="eastAsia"/>
                <w:color w:val="FF0000"/>
                <w:szCs w:val="20"/>
                <w:lang w:val="en-GB" w:eastAsia="zh-CN"/>
              </w:rPr>
              <w:t xml:space="preserve"> and ending time</w:t>
            </w:r>
            <w:bookmarkEnd w:id="64"/>
            <w:r>
              <w:rPr>
                <w:rFonts w:eastAsiaTheme="minorEastAsia" w:hint="eastAsia"/>
                <w:color w:val="FF0000"/>
                <w:szCs w:val="20"/>
                <w:lang w:val="en-GB" w:eastAsia="zh-CN"/>
              </w:rPr>
              <w:t xml:space="preserve"> </w:t>
            </w:r>
            <w:bookmarkEnd w:id="65"/>
            <w:r>
              <w:rPr>
                <w:rFonts w:eastAsiaTheme="minorEastAsia" w:hint="eastAsia"/>
                <w:color w:val="FF0000"/>
                <w:szCs w:val="20"/>
                <w:lang w:val="en-GB" w:eastAsia="zh-CN"/>
              </w:rPr>
              <w:t>after</w:t>
            </w:r>
            <w:r w:rsidRPr="00E0464F">
              <w:rPr>
                <w:color w:val="FF0000"/>
                <w:szCs w:val="20"/>
                <w:lang w:val="en-GB" w:eastAsia="ko-KR"/>
              </w:rPr>
              <w:t xml:space="preserve"> a duration provided by </w:t>
            </w:r>
            <w:r w:rsidRPr="00E0464F">
              <w:rPr>
                <w:i/>
                <w:color w:val="FF0000"/>
                <w:szCs w:val="20"/>
                <w:lang w:val="en-GB" w:eastAsia="ko-KR"/>
              </w:rPr>
              <w:t>validity-</w:t>
            </w:r>
            <w:proofErr w:type="spellStart"/>
            <w:r w:rsidRPr="00E0464F">
              <w:rPr>
                <w:i/>
                <w:color w:val="FF0000"/>
                <w:szCs w:val="20"/>
                <w:lang w:val="en-GB" w:eastAsia="ko-KR"/>
              </w:rPr>
              <w:t>DurationForAddlRACHAdaptation</w:t>
            </w:r>
            <w:proofErr w:type="spellEnd"/>
            <w:r w:rsidRPr="00E0464F">
              <w:rPr>
                <w:i/>
                <w:color w:val="FF0000"/>
                <w:szCs w:val="20"/>
                <w:lang w:val="en-GB" w:eastAsia="ko-KR"/>
              </w:rPr>
              <w:t xml:space="preserve">, </w:t>
            </w:r>
            <w:r w:rsidRPr="00E0464F">
              <w:rPr>
                <w:color w:val="FF0000"/>
                <w:szCs w:val="20"/>
                <w:lang w:val="en-GB" w:eastAsia="ko-KR"/>
              </w:rPr>
              <w:t>starting from the first frame of the SI modification period [12, TS 38.331] that includes a PDCCH monitoring occasion where the UE receives a PDCCH providing the DCI format 1_0 with CRC scrambled by the C-RNTI.</w:t>
            </w:r>
            <w:r w:rsidRPr="00E0464F">
              <w:rPr>
                <w:rFonts w:eastAsiaTheme="minorEastAsia" w:hint="eastAsia"/>
                <w:color w:val="FF0000"/>
                <w:szCs w:val="20"/>
                <w:lang w:val="en-GB" w:eastAsia="zh-CN"/>
              </w:rPr>
              <w:t xml:space="preserve"> </w:t>
            </w:r>
          </w:p>
          <w:p w14:paraId="71187B29" w14:textId="77777777" w:rsidR="00DF29DF" w:rsidRPr="00E0464F" w:rsidRDefault="00DF29DF" w:rsidP="001D7025">
            <w:pPr>
              <w:widowControl w:val="0"/>
              <w:spacing w:after="160" w:line="254" w:lineRule="auto"/>
              <w:jc w:val="center"/>
              <w:rPr>
                <w:rFonts w:eastAsia="宋体"/>
                <w:color w:val="FF0000"/>
                <w:kern w:val="2"/>
                <w:szCs w:val="21"/>
                <w:lang w:eastAsia="zh-CN"/>
                <w14:ligatures w14:val="standardContextual"/>
              </w:rPr>
            </w:pPr>
            <w:r w:rsidRPr="00E0464F">
              <w:rPr>
                <w:rFonts w:eastAsia="宋体"/>
                <w:color w:val="FF0000"/>
                <w:kern w:val="2"/>
                <w:szCs w:val="21"/>
                <w:lang w:eastAsia="ja-JP"/>
                <w14:ligatures w14:val="standardContextual"/>
              </w:rPr>
              <w:t>*** Unchanged parts are omitted ***</w:t>
            </w:r>
          </w:p>
          <w:p w14:paraId="5339C569" w14:textId="77777777" w:rsidR="00DF29DF" w:rsidRPr="00E0464F" w:rsidRDefault="00DF29DF" w:rsidP="001D7025">
            <w:pPr>
              <w:jc w:val="center"/>
              <w:rPr>
                <w:rFonts w:eastAsiaTheme="minorEastAsia"/>
                <w:iCs/>
                <w:szCs w:val="22"/>
                <w:lang w:eastAsia="zh-CN"/>
              </w:rPr>
            </w:pPr>
            <w:r w:rsidRPr="00E0464F">
              <w:rPr>
                <w:rFonts w:eastAsia="宋体"/>
                <w:color w:val="FF0000"/>
                <w:szCs w:val="20"/>
                <w:lang w:eastAsia="zh-CN"/>
                <w14:ligatures w14:val="standardContextual"/>
              </w:rPr>
              <w:t>---------------------------- Start of Text Proposal for TS 38.21</w:t>
            </w:r>
            <w:r w:rsidRPr="00E0464F">
              <w:rPr>
                <w:rFonts w:eastAsia="宋体" w:hint="eastAsia"/>
                <w:color w:val="FF0000"/>
                <w:szCs w:val="20"/>
                <w:lang w:eastAsia="zh-CN"/>
                <w14:ligatures w14:val="standardContextual"/>
              </w:rPr>
              <w:t>3</w:t>
            </w:r>
            <w:r w:rsidRPr="00E0464F">
              <w:rPr>
                <w:rFonts w:eastAsia="宋体"/>
                <w:color w:val="FF0000"/>
                <w:szCs w:val="20"/>
                <w:lang w:eastAsia="zh-CN"/>
                <w14:ligatures w14:val="standardContextual"/>
              </w:rPr>
              <w:t>----------------------------</w:t>
            </w:r>
          </w:p>
        </w:tc>
      </w:tr>
    </w:tbl>
    <w:p w14:paraId="2D9356CE" w14:textId="62EC9F88" w:rsidR="00DF29DF" w:rsidRPr="00DC3A5A" w:rsidRDefault="00DF29DF" w:rsidP="00DF29DF">
      <w:pPr>
        <w:overflowPunct w:val="0"/>
        <w:autoSpaceDE w:val="0"/>
        <w:autoSpaceDN w:val="0"/>
        <w:adjustRightInd w:val="0"/>
        <w:spacing w:beforeLines="50" w:before="120" w:after="120"/>
        <w:jc w:val="both"/>
        <w:textAlignment w:val="baseline"/>
        <w:rPr>
          <w:rFonts w:eastAsiaTheme="minorEastAsia"/>
          <w:b/>
          <w:i/>
          <w:szCs w:val="20"/>
          <w:lang w:eastAsia="zh-CN"/>
        </w:rPr>
      </w:pPr>
      <w:bookmarkStart w:id="66" w:name="_Ref206165751"/>
      <w:bookmarkStart w:id="67" w:name="_Ref209775140"/>
      <w:r w:rsidRPr="0068445C">
        <w:rPr>
          <w:b/>
          <w:i/>
          <w:szCs w:val="20"/>
        </w:rPr>
        <w:lastRenderedPageBreak/>
        <w:t xml:space="preserve">Proposal </w:t>
      </w:r>
      <w:r w:rsidRPr="0068445C">
        <w:rPr>
          <w:b/>
          <w:i/>
          <w:szCs w:val="20"/>
        </w:rPr>
        <w:fldChar w:fldCharType="begin"/>
      </w:r>
      <w:r w:rsidRPr="0068445C">
        <w:rPr>
          <w:b/>
          <w:i/>
          <w:szCs w:val="20"/>
        </w:rPr>
        <w:instrText xml:space="preserve"> SEQ Proposal \* ARABIC </w:instrText>
      </w:r>
      <w:r w:rsidRPr="0068445C">
        <w:rPr>
          <w:b/>
          <w:i/>
          <w:szCs w:val="20"/>
        </w:rPr>
        <w:fldChar w:fldCharType="separate"/>
      </w:r>
      <w:r w:rsidR="00556EC0">
        <w:rPr>
          <w:b/>
          <w:i/>
          <w:noProof/>
          <w:szCs w:val="20"/>
        </w:rPr>
        <w:t>10</w:t>
      </w:r>
      <w:r w:rsidRPr="0068445C">
        <w:rPr>
          <w:b/>
          <w:i/>
          <w:szCs w:val="20"/>
        </w:rPr>
        <w:fldChar w:fldCharType="end"/>
      </w:r>
      <w:r w:rsidRPr="0068445C">
        <w:rPr>
          <w:b/>
          <w:i/>
          <w:szCs w:val="20"/>
        </w:rPr>
        <w:t xml:space="preserve">: </w:t>
      </w:r>
      <w:r>
        <w:rPr>
          <w:rFonts w:eastAsiaTheme="minorEastAsia" w:hint="eastAsia"/>
          <w:b/>
          <w:i/>
          <w:szCs w:val="20"/>
          <w:lang w:eastAsia="zh-CN"/>
        </w:rPr>
        <w:t>Adopt TP#</w:t>
      </w:r>
      <w:r w:rsidR="00EB27B8">
        <w:rPr>
          <w:rFonts w:eastAsiaTheme="minorEastAsia"/>
          <w:b/>
          <w:i/>
          <w:szCs w:val="20"/>
          <w:lang w:eastAsia="zh-CN"/>
        </w:rPr>
        <w:t>7</w:t>
      </w:r>
      <w:r>
        <w:rPr>
          <w:rFonts w:eastAsiaTheme="minorEastAsia" w:hint="eastAsia"/>
          <w:b/>
          <w:i/>
          <w:szCs w:val="20"/>
          <w:lang w:eastAsia="zh-CN"/>
        </w:rPr>
        <w:t xml:space="preserve"> to support the following:</w:t>
      </w:r>
      <w:bookmarkEnd w:id="66"/>
    </w:p>
    <w:p w14:paraId="0875EA3E" w14:textId="77777777" w:rsidR="00DF29DF" w:rsidRPr="00916C1D" w:rsidRDefault="00DF29DF" w:rsidP="00DF29DF">
      <w:pPr>
        <w:pStyle w:val="a8"/>
        <w:numPr>
          <w:ilvl w:val="0"/>
          <w:numId w:val="39"/>
        </w:numPr>
        <w:jc w:val="both"/>
        <w:rPr>
          <w:rFonts w:eastAsia="宋体"/>
          <w:b/>
          <w:i/>
          <w:lang w:eastAsia="zh-CN"/>
        </w:rPr>
      </w:pPr>
      <w:bookmarkStart w:id="68" w:name="OLE_LINK122"/>
      <w:r w:rsidRPr="00916C1D">
        <w:rPr>
          <w:rFonts w:eastAsia="宋体" w:hint="eastAsia"/>
          <w:b/>
          <w:i/>
          <w:lang w:eastAsia="zh-CN"/>
        </w:rPr>
        <w:t>W</w:t>
      </w:r>
      <w:r w:rsidRPr="00916C1D">
        <w:rPr>
          <w:rFonts w:eastAsia="宋体"/>
          <w:b/>
          <w:i/>
          <w:lang w:eastAsia="zh-CN"/>
        </w:rPr>
        <w:t>hen the additional RO is indicated available by PDCCH order via DCI 1_0 with C-RNTI</w:t>
      </w:r>
      <w:r w:rsidRPr="00916C1D">
        <w:rPr>
          <w:rFonts w:eastAsia="宋体" w:hint="eastAsia"/>
          <w:b/>
          <w:i/>
          <w:lang w:eastAsia="zh-CN"/>
        </w:rPr>
        <w:t xml:space="preserve">, </w:t>
      </w:r>
      <w:r w:rsidRPr="00916C1D">
        <w:rPr>
          <w:rFonts w:eastAsia="宋体"/>
          <w:b/>
          <w:i/>
          <w:lang w:eastAsia="zh-CN"/>
        </w:rPr>
        <w:t xml:space="preserve">the validity timer used for CBRA </w:t>
      </w:r>
      <w:r w:rsidRPr="00916C1D">
        <w:rPr>
          <w:rFonts w:eastAsia="宋体" w:hint="eastAsia"/>
          <w:b/>
          <w:i/>
          <w:lang w:eastAsia="zh-CN"/>
        </w:rPr>
        <w:t xml:space="preserve">is reused. </w:t>
      </w:r>
      <w:bookmarkEnd w:id="67"/>
      <w:r w:rsidRPr="00916C1D">
        <w:rPr>
          <w:rFonts w:eastAsia="宋体"/>
          <w:b/>
          <w:i/>
          <w:lang w:eastAsia="zh-CN"/>
        </w:rPr>
        <w:t xml:space="preserve">Additional RACH is available until an earlier time between </w:t>
      </w:r>
      <w:bookmarkStart w:id="69" w:name="OLE_LINK105"/>
      <w:r w:rsidRPr="00916C1D">
        <w:rPr>
          <w:rFonts w:eastAsia="宋体"/>
          <w:b/>
          <w:i/>
          <w:lang w:eastAsia="zh-CN"/>
        </w:rPr>
        <w:t>successful completion of the RACH procedure triggered by the DCI and ending time indicated by the validity timer</w:t>
      </w:r>
      <w:bookmarkEnd w:id="69"/>
      <w:r w:rsidRPr="00916C1D">
        <w:rPr>
          <w:rFonts w:eastAsia="宋体"/>
          <w:b/>
          <w:i/>
          <w:lang w:eastAsia="zh-CN"/>
        </w:rPr>
        <w:t xml:space="preserve">. </w:t>
      </w:r>
    </w:p>
    <w:bookmarkEnd w:id="63"/>
    <w:bookmarkEnd w:id="68"/>
    <w:p w14:paraId="7B0BB35F" w14:textId="77777777" w:rsidR="00DF29DF" w:rsidRPr="00DF29DF" w:rsidRDefault="00DF29DF" w:rsidP="00DF29DF">
      <w:pPr>
        <w:rPr>
          <w:rFonts w:eastAsia="宋体"/>
          <w:lang w:eastAsia="zh-CN"/>
        </w:rPr>
      </w:pPr>
    </w:p>
    <w:bookmarkEnd w:id="2"/>
    <w:bookmarkEnd w:id="14"/>
    <w:bookmarkEnd w:id="48"/>
    <w:bookmarkEnd w:id="49"/>
    <w:bookmarkEnd w:id="50"/>
    <w:p w14:paraId="496202FC" w14:textId="451D6CDD" w:rsidR="00957449" w:rsidRPr="00DC7ED2" w:rsidRDefault="00FE428F" w:rsidP="00F4658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DC7ED2">
        <w:rPr>
          <w:rFonts w:ascii="Arial" w:eastAsia="宋体" w:hAnsi="Arial"/>
          <w:sz w:val="36"/>
          <w:szCs w:val="36"/>
          <w:lang w:val="en-GB" w:eastAsia="zh-CN"/>
        </w:rPr>
        <w:t>C</w:t>
      </w:r>
      <w:r w:rsidRPr="00DC7ED2">
        <w:rPr>
          <w:rFonts w:ascii="Arial" w:eastAsia="宋体" w:hAnsi="Arial" w:hint="eastAsia"/>
          <w:sz w:val="36"/>
          <w:szCs w:val="36"/>
          <w:lang w:val="en-GB" w:eastAsia="zh-CN"/>
        </w:rPr>
        <w:t>onclusion</w:t>
      </w:r>
    </w:p>
    <w:p w14:paraId="1675DDFA" w14:textId="073E7B38" w:rsidR="00EB6839" w:rsidRDefault="00FE428F" w:rsidP="000D05B0">
      <w:pPr>
        <w:spacing w:before="120" w:after="120"/>
        <w:jc w:val="both"/>
        <w:rPr>
          <w:b/>
          <w:i/>
        </w:rPr>
      </w:pPr>
      <w:r w:rsidRPr="00B579B7">
        <w:rPr>
          <w:rFonts w:eastAsia="宋体"/>
          <w:lang w:val="en-GB"/>
        </w:rPr>
        <w:t xml:space="preserve">In this contribution, </w:t>
      </w:r>
      <w:r w:rsidR="00AE2CFF" w:rsidRPr="00B579B7">
        <w:rPr>
          <w:rFonts w:eastAsia="宋体"/>
          <w:lang w:val="en-GB"/>
        </w:rPr>
        <w:t xml:space="preserve">remaining issues of </w:t>
      </w:r>
      <w:r w:rsidRPr="00B579B7">
        <w:rPr>
          <w:rFonts w:eastAsia="宋体"/>
          <w:lang w:val="en-GB"/>
        </w:rPr>
        <w:t>on-demand SIB1 triggered by UL WUS is discussed and the following observations and proposals are summarized as follows:</w:t>
      </w:r>
    </w:p>
    <w:p w14:paraId="0309D882" w14:textId="43F18776" w:rsidR="00556EC0" w:rsidRDefault="00556EC0" w:rsidP="000D05B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_Ref213232768 \h </w:instrText>
      </w:r>
      <w:r>
        <w:rPr>
          <w:rFonts w:eastAsia="宋体"/>
          <w:lang w:val="en-GB" w:eastAsia="zh-CN"/>
        </w:rPr>
      </w:r>
      <w:r>
        <w:rPr>
          <w:rFonts w:eastAsia="宋体"/>
          <w:lang w:val="en-GB" w:eastAsia="zh-CN"/>
        </w:rPr>
        <w:fldChar w:fldCharType="separate"/>
      </w:r>
      <w:r w:rsidRPr="00E17A29">
        <w:rPr>
          <w:b/>
          <w:bCs/>
          <w:i/>
          <w:iCs/>
        </w:rPr>
        <w:t xml:space="preserve">Observation </w:t>
      </w:r>
      <w:r>
        <w:rPr>
          <w:b/>
          <w:bCs/>
          <w:i/>
          <w:iCs/>
          <w:noProof/>
        </w:rPr>
        <w:t>1</w:t>
      </w:r>
      <w:r w:rsidRPr="00E17A29">
        <w:rPr>
          <w:b/>
          <w:bCs/>
          <w:i/>
          <w:iCs/>
        </w:rPr>
        <w:t xml:space="preserve">: </w:t>
      </w:r>
      <w:r>
        <w:rPr>
          <w:b/>
          <w:bCs/>
          <w:i/>
          <w:iCs/>
        </w:rPr>
        <w:t>T</w:t>
      </w:r>
      <w:r w:rsidRPr="00E17A29">
        <w:rPr>
          <w:b/>
          <w:bCs/>
          <w:i/>
          <w:iCs/>
        </w:rPr>
        <w:t xml:space="preserve">he on-demand SSB </w:t>
      </w:r>
      <w:r>
        <w:rPr>
          <w:b/>
          <w:bCs/>
          <w:i/>
          <w:iCs/>
        </w:rPr>
        <w:t xml:space="preserve">served </w:t>
      </w:r>
      <w:r w:rsidRPr="00E17A29">
        <w:rPr>
          <w:b/>
          <w:bCs/>
          <w:i/>
          <w:iCs/>
        </w:rPr>
        <w:t>as QCL source</w:t>
      </w:r>
      <w:r>
        <w:rPr>
          <w:b/>
          <w:bCs/>
          <w:i/>
          <w:iCs/>
        </w:rPr>
        <w:t xml:space="preserve"> may be dynamically on/off based on SSB adaptation rule,</w:t>
      </w:r>
      <w:r w:rsidRPr="00095D87">
        <w:rPr>
          <w:b/>
          <w:i/>
        </w:rPr>
        <w:t xml:space="preserve"> and the TRS/</w:t>
      </w:r>
      <w:r w:rsidRPr="009304FE">
        <w:rPr>
          <w:b/>
          <w:i/>
        </w:rPr>
        <w:t xml:space="preserve">CSI-RS </w:t>
      </w:r>
      <w:r w:rsidRPr="00095D87">
        <w:rPr>
          <w:b/>
          <w:i/>
        </w:rPr>
        <w:t>may lose the QCL source</w:t>
      </w:r>
      <w:r>
        <w:rPr>
          <w:b/>
          <w:bCs/>
          <w:i/>
          <w:iCs/>
        </w:rPr>
        <w:t>.</w:t>
      </w:r>
      <w:r>
        <w:rPr>
          <w:rFonts w:eastAsia="宋体"/>
          <w:lang w:val="en-GB" w:eastAsia="zh-CN"/>
        </w:rPr>
        <w:fldChar w:fldCharType="end"/>
      </w:r>
    </w:p>
    <w:p w14:paraId="586B1F4B" w14:textId="2DFAA56A" w:rsidR="00556EC0" w:rsidRDefault="00556EC0" w:rsidP="000D05B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_Ref213232776 \h </w:instrText>
      </w:r>
      <w:r>
        <w:rPr>
          <w:rFonts w:eastAsia="宋体"/>
          <w:lang w:val="en-GB" w:eastAsia="zh-CN"/>
        </w:rPr>
      </w:r>
      <w:r>
        <w:rPr>
          <w:rFonts w:eastAsia="宋体"/>
          <w:lang w:val="en-GB" w:eastAsia="zh-CN"/>
        </w:rPr>
        <w:fldChar w:fldCharType="separate"/>
      </w:r>
      <w:r w:rsidRPr="00A719DE">
        <w:rPr>
          <w:b/>
          <w:bCs/>
          <w:i/>
          <w:iCs/>
        </w:rPr>
        <w:t xml:space="preserve">Observation </w:t>
      </w:r>
      <w:r>
        <w:rPr>
          <w:b/>
          <w:bCs/>
          <w:i/>
          <w:iCs/>
          <w:noProof/>
        </w:rPr>
        <w:t>2</w:t>
      </w:r>
      <w:r w:rsidRPr="00A719DE">
        <w:rPr>
          <w:b/>
          <w:bCs/>
          <w:i/>
          <w:iCs/>
        </w:rPr>
        <w:t xml:space="preserve">: To support the </w:t>
      </w:r>
      <w:r w:rsidRPr="00A719DE">
        <w:rPr>
          <w:rFonts w:eastAsiaTheme="minorEastAsia"/>
          <w:b/>
          <w:bCs/>
          <w:i/>
          <w:iCs/>
          <w:lang w:eastAsia="zh-CN"/>
        </w:rPr>
        <w:t xml:space="preserve">combination of SSB-less </w:t>
      </w:r>
      <w:proofErr w:type="spellStart"/>
      <w:r w:rsidRPr="00A719DE">
        <w:rPr>
          <w:rFonts w:eastAsiaTheme="minorEastAsia"/>
          <w:b/>
          <w:bCs/>
          <w:i/>
          <w:iCs/>
          <w:lang w:eastAsia="zh-CN"/>
        </w:rPr>
        <w:t>SCell</w:t>
      </w:r>
      <w:proofErr w:type="spellEnd"/>
      <w:r w:rsidRPr="00A719DE">
        <w:rPr>
          <w:rFonts w:eastAsiaTheme="minorEastAsia"/>
          <w:b/>
          <w:bCs/>
          <w:i/>
          <w:iCs/>
          <w:lang w:eastAsia="zh-CN"/>
        </w:rPr>
        <w:t xml:space="preserve"> and OD-SSB</w:t>
      </w:r>
      <w:r w:rsidRPr="00A719DE">
        <w:rPr>
          <w:b/>
          <w:bCs/>
          <w:i/>
          <w:iCs/>
        </w:rPr>
        <w:t>, th</w:t>
      </w:r>
      <w:r>
        <w:rPr>
          <w:b/>
          <w:bCs/>
          <w:i/>
          <w:iCs/>
        </w:rPr>
        <w:t>e</w:t>
      </w:r>
      <w:r w:rsidRPr="00A719DE">
        <w:rPr>
          <w:b/>
          <w:bCs/>
          <w:i/>
          <w:iCs/>
        </w:rPr>
        <w:t xml:space="preserve"> following problems need to be solved</w:t>
      </w:r>
      <w:r>
        <w:rPr>
          <w:b/>
          <w:bCs/>
          <w:i/>
          <w:iCs/>
        </w:rPr>
        <w:t xml:space="preserve"> by RAN4</w:t>
      </w:r>
      <w:r w:rsidRPr="00A719DE">
        <w:rPr>
          <w:b/>
          <w:bCs/>
          <w:i/>
          <w:iCs/>
        </w:rPr>
        <w:t>:</w:t>
      </w:r>
      <w:r>
        <w:rPr>
          <w:rFonts w:eastAsia="宋体"/>
          <w:lang w:val="en-GB" w:eastAsia="zh-CN"/>
        </w:rPr>
        <w:fldChar w:fldCharType="end"/>
      </w:r>
    </w:p>
    <w:p w14:paraId="33BEF7F0" w14:textId="65A02075" w:rsidR="00556EC0" w:rsidRPr="00556EC0" w:rsidRDefault="00556EC0" w:rsidP="00556EC0">
      <w:pPr>
        <w:pStyle w:val="af9"/>
        <w:numPr>
          <w:ilvl w:val="0"/>
          <w:numId w:val="44"/>
        </w:numPr>
        <w:ind w:firstLineChars="0"/>
        <w:rPr>
          <w:rFonts w:ascii="Times New Roman" w:eastAsiaTheme="minorEastAsia" w:hAnsi="Times New Roman"/>
          <w:b/>
          <w:bCs/>
          <w:i/>
          <w:iCs/>
          <w:sz w:val="20"/>
          <w:szCs w:val="21"/>
          <w:lang w:val="en-GB"/>
        </w:rPr>
      </w:pPr>
      <w:r w:rsidRPr="00A719DE">
        <w:rPr>
          <w:rFonts w:ascii="Times New Roman" w:eastAsiaTheme="minorEastAsia" w:hAnsi="Times New Roman"/>
          <w:b/>
          <w:bCs/>
          <w:i/>
          <w:iCs/>
          <w:sz w:val="20"/>
          <w:szCs w:val="21"/>
          <w:lang w:val="en-GB"/>
        </w:rPr>
        <w:t>QCL</w:t>
      </w:r>
      <w:r>
        <w:rPr>
          <w:rFonts w:ascii="Times New Roman" w:eastAsiaTheme="minorEastAsia" w:hAnsi="Times New Roman"/>
          <w:b/>
          <w:bCs/>
          <w:i/>
          <w:iCs/>
          <w:sz w:val="20"/>
          <w:szCs w:val="21"/>
          <w:lang w:val="en-GB"/>
        </w:rPr>
        <w:t xml:space="preserve"> source of TRS</w:t>
      </w:r>
      <w:r w:rsidRPr="00A719DE">
        <w:rPr>
          <w:rFonts w:ascii="Times New Roman" w:eastAsiaTheme="minorEastAsia" w:hAnsi="Times New Roman"/>
          <w:b/>
          <w:bCs/>
          <w:i/>
          <w:iCs/>
          <w:sz w:val="20"/>
          <w:szCs w:val="21"/>
          <w:lang w:val="en-GB"/>
        </w:rPr>
        <w:t xml:space="preserve"> </w:t>
      </w:r>
      <w:r>
        <w:rPr>
          <w:rFonts w:ascii="Times New Roman" w:eastAsiaTheme="minorEastAsia" w:hAnsi="Times New Roman"/>
          <w:b/>
          <w:bCs/>
          <w:i/>
          <w:iCs/>
          <w:sz w:val="20"/>
          <w:szCs w:val="21"/>
          <w:lang w:val="en-GB"/>
        </w:rPr>
        <w:t>cannot be the</w:t>
      </w:r>
      <w:r w:rsidRPr="00A719DE">
        <w:rPr>
          <w:rFonts w:ascii="Times New Roman" w:eastAsiaTheme="minorEastAsia" w:hAnsi="Times New Roman"/>
          <w:b/>
          <w:bCs/>
          <w:i/>
          <w:iCs/>
          <w:sz w:val="20"/>
          <w:szCs w:val="21"/>
          <w:lang w:val="en-GB"/>
        </w:rPr>
        <w:t xml:space="preserve"> </w:t>
      </w:r>
      <w:r>
        <w:rPr>
          <w:rFonts w:ascii="Times New Roman" w:eastAsiaTheme="minorEastAsia" w:hAnsi="Times New Roman"/>
          <w:b/>
          <w:bCs/>
          <w:i/>
          <w:iCs/>
          <w:sz w:val="20"/>
          <w:szCs w:val="21"/>
          <w:lang w:val="en-GB"/>
        </w:rPr>
        <w:t xml:space="preserve">on-demand </w:t>
      </w:r>
      <w:r w:rsidRPr="00A719DE">
        <w:rPr>
          <w:rFonts w:ascii="Times New Roman" w:eastAsiaTheme="minorEastAsia" w:hAnsi="Times New Roman"/>
          <w:b/>
          <w:bCs/>
          <w:i/>
          <w:iCs/>
          <w:sz w:val="20"/>
          <w:szCs w:val="21"/>
          <w:lang w:val="en-GB"/>
        </w:rPr>
        <w:t xml:space="preserve">SSB in the SSB-less </w:t>
      </w:r>
      <w:proofErr w:type="spellStart"/>
      <w:r w:rsidRPr="00A719DE">
        <w:rPr>
          <w:rFonts w:ascii="Times New Roman" w:eastAsiaTheme="minorEastAsia" w:hAnsi="Times New Roman"/>
          <w:b/>
          <w:bCs/>
          <w:i/>
          <w:iCs/>
          <w:sz w:val="20"/>
          <w:szCs w:val="21"/>
          <w:lang w:val="en-GB"/>
        </w:rPr>
        <w:t>SCell</w:t>
      </w:r>
      <w:proofErr w:type="spellEnd"/>
      <w:r>
        <w:rPr>
          <w:rFonts w:ascii="Times New Roman" w:eastAsiaTheme="minorEastAsia" w:hAnsi="Times New Roman"/>
          <w:b/>
          <w:bCs/>
          <w:i/>
          <w:iCs/>
          <w:sz w:val="20"/>
          <w:szCs w:val="21"/>
          <w:lang w:val="en-GB"/>
        </w:rPr>
        <w:t>.</w:t>
      </w:r>
    </w:p>
    <w:p w14:paraId="29BD09B7" w14:textId="6EBD742C" w:rsidR="00556EC0" w:rsidRDefault="00556EC0" w:rsidP="000D05B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_Ref213232790 \h </w:instrText>
      </w:r>
      <w:r>
        <w:rPr>
          <w:rFonts w:eastAsia="宋体"/>
          <w:lang w:val="en-GB" w:eastAsia="zh-CN"/>
        </w:rPr>
      </w:r>
      <w:r>
        <w:rPr>
          <w:rFonts w:eastAsia="宋体"/>
          <w:lang w:val="en-GB" w:eastAsia="zh-CN"/>
        </w:rPr>
        <w:fldChar w:fldCharType="separate"/>
      </w:r>
      <w:r w:rsidRPr="00D83DEC">
        <w:rPr>
          <w:b/>
          <w:i/>
        </w:rPr>
        <w:t xml:space="preserve">Observation </w:t>
      </w:r>
      <w:r>
        <w:rPr>
          <w:b/>
          <w:i/>
          <w:noProof/>
        </w:rPr>
        <w:t>3</w:t>
      </w:r>
      <w:r w:rsidRPr="00D83DEC">
        <w:rPr>
          <w:b/>
          <w:i/>
        </w:rPr>
        <w:t xml:space="preserve">: </w:t>
      </w:r>
      <w:r>
        <w:rPr>
          <w:b/>
          <w:i/>
        </w:rPr>
        <w:t xml:space="preserve"> UE </w:t>
      </w:r>
      <w:r>
        <w:rPr>
          <w:rFonts w:eastAsiaTheme="minorEastAsia" w:hint="eastAsia"/>
          <w:b/>
          <w:i/>
          <w:lang w:eastAsia="zh-CN"/>
        </w:rPr>
        <w:t>can</w:t>
      </w:r>
      <w:r>
        <w:rPr>
          <w:b/>
          <w:i/>
        </w:rPr>
        <w:t xml:space="preserve"> receive WUS config from NES cell o</w:t>
      </w:r>
      <w:r w:rsidRPr="00DF3090">
        <w:rPr>
          <w:b/>
          <w:i/>
        </w:rPr>
        <w:t>nce Rel-19 NES UE camps on the NES cell</w:t>
      </w:r>
      <w:r>
        <w:rPr>
          <w:b/>
          <w:i/>
        </w:rPr>
        <w:t>.</w:t>
      </w:r>
      <w:r>
        <w:rPr>
          <w:rFonts w:eastAsia="宋体"/>
          <w:lang w:val="en-GB" w:eastAsia="zh-CN"/>
        </w:rPr>
        <w:fldChar w:fldCharType="end"/>
      </w:r>
    </w:p>
    <w:p w14:paraId="40D7D1E6" w14:textId="77777777" w:rsidR="00556EC0" w:rsidRDefault="00556EC0" w:rsidP="000D05B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_Ref213232794 \h </w:instrText>
      </w:r>
      <w:r>
        <w:rPr>
          <w:rFonts w:eastAsia="宋体"/>
          <w:lang w:val="en-GB" w:eastAsia="zh-CN"/>
        </w:rPr>
      </w:r>
      <w:r>
        <w:rPr>
          <w:rFonts w:eastAsia="宋体"/>
          <w:lang w:val="en-GB" w:eastAsia="zh-CN"/>
        </w:rPr>
        <w:fldChar w:fldCharType="separate"/>
      </w:r>
      <w:r w:rsidRPr="00D83DEC">
        <w:rPr>
          <w:b/>
          <w:i/>
        </w:rPr>
        <w:t xml:space="preserve">Observation </w:t>
      </w:r>
      <w:r>
        <w:rPr>
          <w:b/>
          <w:i/>
          <w:noProof/>
        </w:rPr>
        <w:t>4</w:t>
      </w:r>
      <w:r w:rsidRPr="00D83DEC">
        <w:rPr>
          <w:b/>
          <w:i/>
        </w:rPr>
        <w:t xml:space="preserve">: </w:t>
      </w:r>
      <w:r>
        <w:rPr>
          <w:b/>
          <w:i/>
        </w:rPr>
        <w:t>C</w:t>
      </w:r>
      <w:r w:rsidRPr="00FF11E3">
        <w:rPr>
          <w:b/>
          <w:i/>
        </w:rPr>
        <w:t>lause 5.2.2.3.1 of 38.331</w:t>
      </w:r>
      <w:r>
        <w:rPr>
          <w:b/>
          <w:i/>
        </w:rPr>
        <w:t xml:space="preserve"> indicates that UE follows 38.213 to acquire OD-SIB1 upon</w:t>
      </w:r>
      <w:r w:rsidRPr="00FF11E3">
        <w:t xml:space="preserve"> </w:t>
      </w:r>
      <w:r w:rsidRPr="00FF11E3">
        <w:rPr>
          <w:b/>
          <w:i/>
        </w:rPr>
        <w:t xml:space="preserve">receiving </w:t>
      </w:r>
      <w:r w:rsidRPr="00732F87">
        <w:rPr>
          <w:b/>
          <w:i/>
        </w:rPr>
        <w:t>SI change notification and PWS notification</w:t>
      </w:r>
      <w:r w:rsidRPr="00E65F04">
        <w:rPr>
          <w:rFonts w:eastAsia="宋体" w:hint="eastAsia"/>
          <w:b/>
          <w:i/>
          <w:lang w:eastAsia="zh-CN"/>
        </w:rPr>
        <w:t xml:space="preserve"> </w:t>
      </w:r>
      <w:r>
        <w:rPr>
          <w:rFonts w:eastAsia="宋体" w:hint="eastAsia"/>
          <w:b/>
          <w:i/>
          <w:lang w:eastAsia="zh-CN"/>
        </w:rPr>
        <w:t>when</w:t>
      </w:r>
      <w:r>
        <w:rPr>
          <w:rFonts w:eastAsia="宋体"/>
          <w:b/>
          <w:i/>
          <w:lang w:eastAsia="zh-CN"/>
        </w:rPr>
        <w:t xml:space="preserve"> </w:t>
      </w:r>
      <w:proofErr w:type="spellStart"/>
      <w:r>
        <w:rPr>
          <w:rFonts w:eastAsia="宋体"/>
          <w:b/>
          <w:i/>
          <w:lang w:eastAsia="zh-CN"/>
        </w:rPr>
        <w:t>kssb</w:t>
      </w:r>
      <w:proofErr w:type="spellEnd"/>
      <w:r>
        <w:rPr>
          <w:rFonts w:eastAsia="宋体"/>
          <w:b/>
          <w:i/>
          <w:lang w:eastAsia="zh-CN"/>
        </w:rPr>
        <w:t xml:space="preserve"> indicating NCD-SSB</w:t>
      </w:r>
      <w:r>
        <w:rPr>
          <w:b/>
          <w:i/>
        </w:rPr>
        <w:t xml:space="preserve">. But such </w:t>
      </w:r>
      <w:r w:rsidRPr="00D83DEC">
        <w:rPr>
          <w:b/>
          <w:i/>
        </w:rPr>
        <w:t xml:space="preserve">UE </w:t>
      </w:r>
      <w:proofErr w:type="spellStart"/>
      <w:r w:rsidRPr="00D83DEC">
        <w:rPr>
          <w:b/>
          <w:i/>
        </w:rPr>
        <w:t>behaviours</w:t>
      </w:r>
      <w:proofErr w:type="spellEnd"/>
      <w:r w:rsidRPr="00D83DEC">
        <w:rPr>
          <w:b/>
          <w:i/>
        </w:rPr>
        <w:t xml:space="preserve"> of SIB1 acquisition </w:t>
      </w:r>
      <w:r w:rsidRPr="0018166E">
        <w:rPr>
          <w:rFonts w:eastAsia="宋体"/>
          <w:b/>
          <w:i/>
          <w:lang w:eastAsia="zh-CN"/>
        </w:rPr>
        <w:t xml:space="preserve">haven’t been </w:t>
      </w:r>
      <w:r w:rsidRPr="00D83DEC">
        <w:rPr>
          <w:rFonts w:eastAsia="宋体"/>
          <w:b/>
          <w:i/>
          <w:lang w:eastAsia="zh-CN"/>
        </w:rPr>
        <w:t>captured</w:t>
      </w:r>
      <w:r>
        <w:rPr>
          <w:rFonts w:eastAsia="宋体"/>
          <w:b/>
          <w:i/>
          <w:lang w:eastAsia="zh-CN"/>
        </w:rPr>
        <w:t xml:space="preserve"> </w:t>
      </w:r>
      <w:r w:rsidRPr="00D83DEC">
        <w:rPr>
          <w:rFonts w:eastAsia="宋体"/>
          <w:b/>
          <w:i/>
          <w:lang w:eastAsia="zh-CN"/>
        </w:rPr>
        <w:t>in 38. 213</w:t>
      </w:r>
      <w:r>
        <w:rPr>
          <w:rFonts w:eastAsia="宋体" w:hint="eastAsia"/>
          <w:b/>
          <w:i/>
          <w:lang w:eastAsia="zh-CN"/>
        </w:rPr>
        <w:t>.</w:t>
      </w:r>
      <w:r>
        <w:rPr>
          <w:rFonts w:eastAsia="宋体"/>
          <w:lang w:val="en-GB" w:eastAsia="zh-CN"/>
        </w:rPr>
        <w:fldChar w:fldCharType="end"/>
      </w:r>
    </w:p>
    <w:p w14:paraId="2CAB560A" w14:textId="77777777" w:rsidR="00556EC0" w:rsidRDefault="00556EC0" w:rsidP="000D05B0">
      <w:pPr>
        <w:spacing w:before="120" w:after="120"/>
        <w:jc w:val="both"/>
        <w:rPr>
          <w:rFonts w:eastAsia="宋体"/>
          <w:lang w:val="en-GB" w:eastAsia="zh-CN"/>
        </w:rPr>
      </w:pPr>
    </w:p>
    <w:p w14:paraId="6ADBBF5C" w14:textId="77777777" w:rsidR="00556EC0" w:rsidRDefault="00556EC0" w:rsidP="000D05B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_Ref213435449 \h </w:instrText>
      </w:r>
      <w:r>
        <w:rPr>
          <w:rFonts w:eastAsia="宋体"/>
          <w:lang w:val="en-GB" w:eastAsia="zh-CN"/>
        </w:rPr>
      </w:r>
      <w:r>
        <w:rPr>
          <w:rFonts w:eastAsia="宋体"/>
          <w:lang w:val="en-GB" w:eastAsia="zh-CN"/>
        </w:rPr>
        <w:fldChar w:fldCharType="separate"/>
      </w:r>
      <w:r w:rsidRPr="00E17A29">
        <w:rPr>
          <w:b/>
          <w:bCs/>
          <w:i/>
          <w:iCs/>
        </w:rPr>
        <w:t xml:space="preserve">Proposal </w:t>
      </w:r>
      <w:r>
        <w:rPr>
          <w:b/>
          <w:bCs/>
          <w:i/>
          <w:iCs/>
          <w:noProof/>
        </w:rPr>
        <w:t>1</w:t>
      </w:r>
      <w:r w:rsidRPr="00E17A29">
        <w:rPr>
          <w:b/>
          <w:bCs/>
          <w:i/>
          <w:iCs/>
        </w:rPr>
        <w:t>:</w:t>
      </w:r>
      <w:r>
        <w:rPr>
          <w:b/>
          <w:bCs/>
          <w:i/>
          <w:iCs/>
        </w:rPr>
        <w:t xml:space="preserve"> </w:t>
      </w:r>
      <w:r>
        <w:rPr>
          <w:rFonts w:eastAsia="宋体"/>
          <w:b/>
          <w:i/>
        </w:rPr>
        <w:t xml:space="preserve">When the </w:t>
      </w:r>
      <w:r w:rsidRPr="00C63405">
        <w:rPr>
          <w:rFonts w:eastAsia="宋体"/>
          <w:b/>
          <w:i/>
        </w:rPr>
        <w:t xml:space="preserve">transmission </w:t>
      </w:r>
      <w:r>
        <w:rPr>
          <w:rFonts w:eastAsia="宋体"/>
          <w:b/>
          <w:i/>
        </w:rPr>
        <w:t xml:space="preserve">of </w:t>
      </w:r>
      <w:r w:rsidRPr="00C63405">
        <w:rPr>
          <w:rFonts w:eastAsia="宋体"/>
          <w:b/>
          <w:i/>
        </w:rPr>
        <w:t>OD-SSB</w:t>
      </w:r>
      <w:r>
        <w:rPr>
          <w:rFonts w:eastAsia="宋体"/>
          <w:b/>
          <w:i/>
        </w:rPr>
        <w:t xml:space="preserve"> </w:t>
      </w:r>
      <w:r w:rsidRPr="00C63405">
        <w:rPr>
          <w:rFonts w:eastAsia="宋体"/>
          <w:b/>
          <w:i/>
        </w:rPr>
        <w:t xml:space="preserve">deactivated, </w:t>
      </w:r>
      <w:r>
        <w:rPr>
          <w:rFonts w:eastAsia="宋体"/>
          <w:b/>
          <w:i/>
        </w:rPr>
        <w:t>the measurement and reporting based on the TRS/CSI-RS with</w:t>
      </w:r>
      <w:r w:rsidRPr="00C63405">
        <w:rPr>
          <w:rFonts w:eastAsia="宋体"/>
          <w:b/>
          <w:i/>
        </w:rPr>
        <w:t xml:space="preserve"> the OD-SSB as QCL source </w:t>
      </w:r>
      <w:r>
        <w:rPr>
          <w:rFonts w:eastAsia="宋体"/>
          <w:b/>
          <w:i/>
        </w:rPr>
        <w:t>is invalid and adopt TP#1.</w:t>
      </w:r>
      <w:r>
        <w:rPr>
          <w:rFonts w:eastAsia="宋体"/>
          <w:lang w:val="en-GB" w:eastAsia="zh-CN"/>
        </w:rPr>
        <w:fldChar w:fldCharType="end"/>
      </w:r>
    </w:p>
    <w:p w14:paraId="0C5100C7" w14:textId="77777777" w:rsidR="00556EC0" w:rsidRDefault="00556EC0" w:rsidP="000D05B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_Ref213435453 \h </w:instrText>
      </w:r>
      <w:r>
        <w:rPr>
          <w:rFonts w:eastAsia="宋体"/>
          <w:lang w:val="en-GB" w:eastAsia="zh-CN"/>
        </w:rPr>
      </w:r>
      <w:r>
        <w:rPr>
          <w:rFonts w:eastAsia="宋体"/>
          <w:lang w:val="en-GB" w:eastAsia="zh-CN"/>
        </w:rPr>
        <w:fldChar w:fldCharType="separate"/>
      </w:r>
      <w:r w:rsidRPr="00E17A29">
        <w:rPr>
          <w:b/>
          <w:bCs/>
          <w:i/>
          <w:iCs/>
        </w:rPr>
        <w:t xml:space="preserve">Proposal </w:t>
      </w:r>
      <w:r>
        <w:rPr>
          <w:b/>
          <w:bCs/>
          <w:i/>
          <w:iCs/>
          <w:noProof/>
        </w:rPr>
        <w:t>2</w:t>
      </w:r>
      <w:r w:rsidRPr="00E17A29">
        <w:rPr>
          <w:b/>
          <w:bCs/>
          <w:i/>
          <w:iCs/>
        </w:rPr>
        <w:t>:</w:t>
      </w:r>
      <w:r>
        <w:rPr>
          <w:b/>
          <w:bCs/>
          <w:i/>
          <w:iCs/>
        </w:rPr>
        <w:t xml:space="preserve"> T</w:t>
      </w:r>
      <w:r w:rsidRPr="00BF178E">
        <w:rPr>
          <w:b/>
          <w:i/>
        </w:rPr>
        <w:t xml:space="preserve">o support the combination of SSB-less </w:t>
      </w:r>
      <w:proofErr w:type="spellStart"/>
      <w:r w:rsidRPr="00BF178E">
        <w:rPr>
          <w:b/>
          <w:i/>
        </w:rPr>
        <w:t>SCell</w:t>
      </w:r>
      <w:proofErr w:type="spellEnd"/>
      <w:r w:rsidRPr="00BF178E">
        <w:rPr>
          <w:b/>
          <w:i/>
        </w:rPr>
        <w:t xml:space="preserve"> and OD-SSB, the OD-SSB activation/deactivation while the </w:t>
      </w:r>
      <w:proofErr w:type="spellStart"/>
      <w:r w:rsidRPr="00BF178E">
        <w:rPr>
          <w:b/>
          <w:i/>
        </w:rPr>
        <w:t>SCell</w:t>
      </w:r>
      <w:proofErr w:type="spellEnd"/>
      <w:r w:rsidRPr="00BF178E">
        <w:rPr>
          <w:b/>
          <w:i/>
        </w:rPr>
        <w:t xml:space="preserve"> is activated</w:t>
      </w:r>
      <w:r>
        <w:rPr>
          <w:b/>
          <w:bCs/>
          <w:i/>
          <w:iCs/>
        </w:rPr>
        <w:t xml:space="preserve"> should be</w:t>
      </w:r>
      <w:r w:rsidRPr="00095D87">
        <w:rPr>
          <w:b/>
          <w:bCs/>
          <w:i/>
          <w:iCs/>
        </w:rPr>
        <w:t xml:space="preserve"> </w:t>
      </w:r>
      <w:r w:rsidRPr="00773B36">
        <w:rPr>
          <w:b/>
          <w:bCs/>
          <w:i/>
          <w:iCs/>
        </w:rPr>
        <w:t>allow</w:t>
      </w:r>
      <w:r>
        <w:rPr>
          <w:b/>
          <w:bCs/>
          <w:i/>
          <w:iCs/>
        </w:rPr>
        <w:t>ed, and the</w:t>
      </w:r>
      <w:r w:rsidRPr="00BF178E">
        <w:rPr>
          <w:b/>
          <w:i/>
        </w:rPr>
        <w:t xml:space="preserve"> TP#</w:t>
      </w:r>
      <w:r>
        <w:rPr>
          <w:b/>
          <w:i/>
        </w:rPr>
        <w:t>2</w:t>
      </w:r>
      <w:r w:rsidRPr="00BF178E">
        <w:rPr>
          <w:b/>
          <w:i/>
        </w:rPr>
        <w:t xml:space="preserve"> and TP#</w:t>
      </w:r>
      <w:r>
        <w:rPr>
          <w:b/>
          <w:i/>
        </w:rPr>
        <w:t>3</w:t>
      </w:r>
      <w:r w:rsidRPr="00BF178E">
        <w:rPr>
          <w:b/>
          <w:i/>
        </w:rPr>
        <w:t xml:space="preserve"> should be supported.</w:t>
      </w:r>
      <w:r>
        <w:rPr>
          <w:rFonts w:eastAsia="宋体"/>
          <w:lang w:val="en-GB" w:eastAsia="zh-CN"/>
        </w:rPr>
        <w:fldChar w:fldCharType="end"/>
      </w:r>
    </w:p>
    <w:p w14:paraId="4474AB66" w14:textId="77777777" w:rsidR="00556EC0" w:rsidRDefault="00556EC0" w:rsidP="000D05B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_Ref213435459 \h </w:instrText>
      </w:r>
      <w:r>
        <w:rPr>
          <w:rFonts w:eastAsia="宋体"/>
          <w:lang w:val="en-GB" w:eastAsia="zh-CN"/>
        </w:rPr>
      </w:r>
      <w:r>
        <w:rPr>
          <w:rFonts w:eastAsia="宋体"/>
          <w:lang w:val="en-GB" w:eastAsia="zh-CN"/>
        </w:rPr>
        <w:fldChar w:fldCharType="separate"/>
      </w:r>
      <w:r w:rsidRPr="00E17A29">
        <w:rPr>
          <w:b/>
          <w:bCs/>
          <w:i/>
          <w:iCs/>
        </w:rPr>
        <w:t xml:space="preserve">Proposal </w:t>
      </w:r>
      <w:r>
        <w:rPr>
          <w:b/>
          <w:bCs/>
          <w:i/>
          <w:iCs/>
          <w:noProof/>
        </w:rPr>
        <w:t>3</w:t>
      </w:r>
      <w:r w:rsidRPr="00E17A29">
        <w:rPr>
          <w:b/>
          <w:bCs/>
          <w:i/>
          <w:iCs/>
        </w:rPr>
        <w:t>:</w:t>
      </w:r>
      <w:r w:rsidRPr="00A719DE">
        <w:rPr>
          <w:b/>
          <w:bCs/>
          <w:i/>
          <w:iCs/>
        </w:rPr>
        <w:t xml:space="preserve"> </w:t>
      </w:r>
      <w:r>
        <w:rPr>
          <w:b/>
          <w:bCs/>
          <w:i/>
          <w:iCs/>
        </w:rPr>
        <w:t>Send LS to RAN4 to inform that,</w:t>
      </w:r>
      <w:r w:rsidRPr="0057705C">
        <w:rPr>
          <w:b/>
          <w:bCs/>
          <w:i/>
          <w:iCs/>
        </w:rPr>
        <w:t xml:space="preserve"> </w:t>
      </w:r>
      <w:r>
        <w:rPr>
          <w:b/>
          <w:bCs/>
          <w:i/>
          <w:iCs/>
        </w:rPr>
        <w:t>t</w:t>
      </w:r>
      <w:r w:rsidRPr="00A719DE">
        <w:rPr>
          <w:b/>
          <w:bCs/>
          <w:i/>
          <w:iCs/>
        </w:rPr>
        <w:t xml:space="preserve">o support the </w:t>
      </w:r>
      <w:r w:rsidRPr="00A719DE">
        <w:rPr>
          <w:rFonts w:eastAsiaTheme="minorEastAsia"/>
          <w:b/>
          <w:bCs/>
          <w:i/>
          <w:iCs/>
          <w:lang w:eastAsia="zh-CN"/>
        </w:rPr>
        <w:t xml:space="preserve">combination of SSB-less </w:t>
      </w:r>
      <w:proofErr w:type="spellStart"/>
      <w:r w:rsidRPr="00A719DE">
        <w:rPr>
          <w:rFonts w:eastAsiaTheme="minorEastAsia"/>
          <w:b/>
          <w:bCs/>
          <w:i/>
          <w:iCs/>
          <w:lang w:eastAsia="zh-CN"/>
        </w:rPr>
        <w:t>SCell</w:t>
      </w:r>
      <w:proofErr w:type="spellEnd"/>
      <w:r w:rsidRPr="00A719DE">
        <w:rPr>
          <w:rFonts w:eastAsiaTheme="minorEastAsia"/>
          <w:b/>
          <w:bCs/>
          <w:i/>
          <w:iCs/>
          <w:lang w:eastAsia="zh-CN"/>
        </w:rPr>
        <w:t xml:space="preserve"> and OD-SSB</w:t>
      </w:r>
      <w:r>
        <w:rPr>
          <w:rFonts w:eastAsiaTheme="minorEastAsia"/>
          <w:b/>
          <w:bCs/>
          <w:i/>
          <w:iCs/>
          <w:lang w:eastAsia="zh-CN"/>
        </w:rPr>
        <w:t>, the</w:t>
      </w:r>
      <w:r w:rsidRPr="0057705C">
        <w:rPr>
          <w:rFonts w:eastAsiaTheme="minorEastAsia"/>
          <w:b/>
          <w:bCs/>
          <w:i/>
          <w:iCs/>
          <w:szCs w:val="21"/>
        </w:rPr>
        <w:t xml:space="preserve"> </w:t>
      </w:r>
      <w:r w:rsidRPr="00A719DE">
        <w:rPr>
          <w:rFonts w:eastAsiaTheme="minorEastAsia"/>
          <w:b/>
          <w:bCs/>
          <w:i/>
          <w:iCs/>
          <w:szCs w:val="21"/>
        </w:rPr>
        <w:t>QCL</w:t>
      </w:r>
      <w:r>
        <w:rPr>
          <w:rFonts w:eastAsiaTheme="minorEastAsia"/>
          <w:b/>
          <w:bCs/>
          <w:i/>
          <w:iCs/>
          <w:szCs w:val="21"/>
        </w:rPr>
        <w:t xml:space="preserve"> source of TRS</w:t>
      </w:r>
      <w:r w:rsidRPr="00A719DE">
        <w:rPr>
          <w:rFonts w:eastAsiaTheme="minorEastAsia"/>
          <w:b/>
          <w:bCs/>
          <w:i/>
          <w:iCs/>
          <w:szCs w:val="21"/>
        </w:rPr>
        <w:t xml:space="preserve"> </w:t>
      </w:r>
      <w:r>
        <w:rPr>
          <w:rFonts w:eastAsiaTheme="minorEastAsia"/>
          <w:b/>
          <w:bCs/>
          <w:i/>
          <w:iCs/>
          <w:szCs w:val="21"/>
        </w:rPr>
        <w:t>can be the</w:t>
      </w:r>
      <w:r w:rsidRPr="00A719DE">
        <w:rPr>
          <w:rFonts w:eastAsiaTheme="minorEastAsia"/>
          <w:b/>
          <w:bCs/>
          <w:i/>
          <w:iCs/>
          <w:szCs w:val="21"/>
        </w:rPr>
        <w:t xml:space="preserve"> </w:t>
      </w:r>
      <w:r>
        <w:rPr>
          <w:rFonts w:eastAsiaTheme="minorEastAsia"/>
          <w:b/>
          <w:bCs/>
          <w:i/>
          <w:iCs/>
          <w:szCs w:val="21"/>
        </w:rPr>
        <w:t xml:space="preserve">on-demand </w:t>
      </w:r>
      <w:r w:rsidRPr="00A719DE">
        <w:rPr>
          <w:rFonts w:eastAsiaTheme="minorEastAsia"/>
          <w:b/>
          <w:bCs/>
          <w:i/>
          <w:iCs/>
          <w:szCs w:val="21"/>
        </w:rPr>
        <w:t xml:space="preserve">SSB in the SSB-less </w:t>
      </w:r>
      <w:proofErr w:type="spellStart"/>
      <w:r w:rsidRPr="00A719DE">
        <w:rPr>
          <w:rFonts w:eastAsiaTheme="minorEastAsia"/>
          <w:b/>
          <w:bCs/>
          <w:i/>
          <w:iCs/>
          <w:szCs w:val="21"/>
        </w:rPr>
        <w:t>SCell</w:t>
      </w:r>
      <w:proofErr w:type="spellEnd"/>
      <w:r>
        <w:rPr>
          <w:rFonts w:eastAsiaTheme="minorEastAsia"/>
          <w:b/>
          <w:bCs/>
          <w:i/>
          <w:iCs/>
          <w:szCs w:val="21"/>
        </w:rPr>
        <w:t>.</w:t>
      </w:r>
      <w:r>
        <w:rPr>
          <w:rFonts w:eastAsia="宋体"/>
          <w:lang w:val="en-GB" w:eastAsia="zh-CN"/>
        </w:rPr>
        <w:fldChar w:fldCharType="end"/>
      </w:r>
    </w:p>
    <w:p w14:paraId="187D9DAB" w14:textId="7D5B9C63" w:rsidR="00556EC0" w:rsidRDefault="00556EC0" w:rsidP="000D05B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_Ref213232784 \h </w:instrText>
      </w:r>
      <w:r>
        <w:rPr>
          <w:rFonts w:eastAsia="宋体"/>
          <w:lang w:val="en-GB" w:eastAsia="zh-CN"/>
        </w:rPr>
      </w:r>
      <w:r>
        <w:rPr>
          <w:rFonts w:eastAsia="宋体"/>
          <w:lang w:val="en-GB" w:eastAsia="zh-CN"/>
        </w:rPr>
        <w:fldChar w:fldCharType="separate"/>
      </w:r>
      <w:r w:rsidRPr="00E17A29">
        <w:rPr>
          <w:b/>
          <w:bCs/>
          <w:i/>
          <w:iCs/>
        </w:rPr>
        <w:t xml:space="preserve">Proposal </w:t>
      </w:r>
      <w:r>
        <w:rPr>
          <w:b/>
          <w:bCs/>
          <w:i/>
          <w:iCs/>
          <w:noProof/>
        </w:rPr>
        <w:t>4</w:t>
      </w:r>
      <w:r w:rsidRPr="00E17A29">
        <w:rPr>
          <w:b/>
          <w:bCs/>
          <w:i/>
          <w:iCs/>
        </w:rPr>
        <w:t>:</w:t>
      </w:r>
      <w:r w:rsidRPr="00A719DE">
        <w:rPr>
          <w:b/>
          <w:bCs/>
          <w:i/>
          <w:iCs/>
        </w:rPr>
        <w:t xml:space="preserve"> To support the combination of SSB-less </w:t>
      </w:r>
      <w:proofErr w:type="spellStart"/>
      <w:r w:rsidRPr="00A719DE">
        <w:rPr>
          <w:b/>
          <w:bCs/>
          <w:i/>
          <w:iCs/>
        </w:rPr>
        <w:t>SCell</w:t>
      </w:r>
      <w:proofErr w:type="spellEnd"/>
      <w:r w:rsidRPr="00A719DE">
        <w:rPr>
          <w:b/>
          <w:bCs/>
          <w:i/>
          <w:iCs/>
        </w:rPr>
        <w:t xml:space="preserve"> and OD-SSB, the following UE capabilities should be introduced</w:t>
      </w:r>
      <w:r>
        <w:rPr>
          <w:b/>
          <w:bCs/>
          <w:i/>
          <w:iCs/>
        </w:rPr>
        <w:t>, and send LS to RAN2 to add the UE capabilities</w:t>
      </w:r>
      <w:r w:rsidRPr="00A719DE">
        <w:rPr>
          <w:b/>
          <w:bCs/>
          <w:i/>
          <w:iCs/>
        </w:rPr>
        <w:t>:</w:t>
      </w:r>
      <w:r>
        <w:rPr>
          <w:rFonts w:eastAsia="宋体"/>
          <w:lang w:val="en-GB" w:eastAsia="zh-CN"/>
        </w:rPr>
        <w:fldChar w:fldCharType="end"/>
      </w:r>
    </w:p>
    <w:p w14:paraId="0A4F6EE3" w14:textId="77777777" w:rsidR="00556EC0" w:rsidRPr="00A719DE" w:rsidRDefault="00556EC0" w:rsidP="00556EC0">
      <w:pPr>
        <w:pStyle w:val="af9"/>
        <w:numPr>
          <w:ilvl w:val="0"/>
          <w:numId w:val="45"/>
        </w:numPr>
        <w:ind w:firstLineChars="0"/>
        <w:rPr>
          <w:rFonts w:ascii="Times New Roman" w:eastAsiaTheme="minorEastAsia" w:hAnsi="Times New Roman"/>
          <w:b/>
          <w:bCs/>
          <w:i/>
          <w:iCs/>
          <w:sz w:val="20"/>
          <w:szCs w:val="21"/>
          <w:lang w:val="en-GB"/>
        </w:rPr>
      </w:pPr>
      <w:r w:rsidRPr="00A719DE">
        <w:rPr>
          <w:rFonts w:ascii="Times New Roman" w:eastAsiaTheme="minorEastAsia" w:hAnsi="Times New Roman"/>
          <w:b/>
          <w:bCs/>
          <w:i/>
          <w:iCs/>
          <w:sz w:val="20"/>
          <w:szCs w:val="21"/>
          <w:lang w:val="en-GB"/>
        </w:rPr>
        <w:t xml:space="preserve">Whether </w:t>
      </w:r>
      <w:r>
        <w:rPr>
          <w:rFonts w:ascii="Times New Roman" w:eastAsiaTheme="minorEastAsia" w:hAnsi="Times New Roman"/>
          <w:b/>
          <w:bCs/>
          <w:i/>
          <w:iCs/>
          <w:sz w:val="20"/>
          <w:szCs w:val="21"/>
          <w:lang w:val="en-GB"/>
        </w:rPr>
        <w:t xml:space="preserve">to </w:t>
      </w:r>
      <w:r w:rsidRPr="00A719DE">
        <w:rPr>
          <w:rFonts w:ascii="Times New Roman" w:eastAsiaTheme="minorEastAsia" w:hAnsi="Times New Roman"/>
          <w:b/>
          <w:bCs/>
          <w:i/>
          <w:iCs/>
          <w:sz w:val="20"/>
          <w:szCs w:val="21"/>
          <w:lang w:val="en-GB"/>
        </w:rPr>
        <w:t xml:space="preserve">support the combination of OD-SSB and SSB-less </w:t>
      </w:r>
      <w:proofErr w:type="spellStart"/>
      <w:r w:rsidRPr="00A719DE">
        <w:rPr>
          <w:rFonts w:ascii="Times New Roman" w:eastAsiaTheme="minorEastAsia" w:hAnsi="Times New Roman"/>
          <w:b/>
          <w:bCs/>
          <w:i/>
          <w:iCs/>
          <w:sz w:val="20"/>
          <w:szCs w:val="21"/>
          <w:lang w:val="en-GB"/>
        </w:rPr>
        <w:t>SCell</w:t>
      </w:r>
      <w:proofErr w:type="spellEnd"/>
      <w:r w:rsidRPr="00A719DE">
        <w:rPr>
          <w:rFonts w:ascii="Times New Roman" w:eastAsiaTheme="minorEastAsia" w:hAnsi="Times New Roman"/>
          <w:b/>
          <w:bCs/>
          <w:i/>
          <w:iCs/>
          <w:sz w:val="20"/>
          <w:szCs w:val="21"/>
          <w:lang w:val="en-GB"/>
        </w:rPr>
        <w:t xml:space="preserve"> in intra-band CA</w:t>
      </w:r>
    </w:p>
    <w:p w14:paraId="3E8B8A8F" w14:textId="1834111C" w:rsidR="00556EC0" w:rsidRPr="00556EC0" w:rsidRDefault="00556EC0" w:rsidP="00556EC0">
      <w:pPr>
        <w:pStyle w:val="af9"/>
        <w:numPr>
          <w:ilvl w:val="0"/>
          <w:numId w:val="45"/>
        </w:numPr>
        <w:ind w:firstLineChars="0"/>
        <w:rPr>
          <w:rFonts w:ascii="Times New Roman" w:eastAsiaTheme="minorEastAsia" w:hAnsi="Times New Roman"/>
          <w:b/>
          <w:bCs/>
          <w:i/>
          <w:iCs/>
          <w:sz w:val="20"/>
          <w:szCs w:val="21"/>
          <w:lang w:val="en-GB"/>
        </w:rPr>
      </w:pPr>
      <w:r w:rsidRPr="00A719DE">
        <w:rPr>
          <w:rFonts w:ascii="Times New Roman" w:eastAsiaTheme="minorEastAsia" w:hAnsi="Times New Roman"/>
          <w:b/>
          <w:bCs/>
          <w:i/>
          <w:iCs/>
          <w:sz w:val="20"/>
          <w:szCs w:val="21"/>
          <w:lang w:val="en-GB"/>
        </w:rPr>
        <w:t xml:space="preserve">Whether </w:t>
      </w:r>
      <w:r>
        <w:rPr>
          <w:rFonts w:ascii="Times New Roman" w:eastAsiaTheme="minorEastAsia" w:hAnsi="Times New Roman"/>
          <w:b/>
          <w:bCs/>
          <w:i/>
          <w:iCs/>
          <w:sz w:val="20"/>
          <w:szCs w:val="21"/>
          <w:lang w:val="en-GB"/>
        </w:rPr>
        <w:t xml:space="preserve">to </w:t>
      </w:r>
      <w:r w:rsidRPr="00A719DE">
        <w:rPr>
          <w:rFonts w:ascii="Times New Roman" w:eastAsiaTheme="minorEastAsia" w:hAnsi="Times New Roman"/>
          <w:b/>
          <w:bCs/>
          <w:i/>
          <w:iCs/>
          <w:sz w:val="20"/>
          <w:szCs w:val="21"/>
          <w:lang w:val="en-GB"/>
        </w:rPr>
        <w:t xml:space="preserve">support the combination of OD-SSB and SSB-less </w:t>
      </w:r>
      <w:proofErr w:type="spellStart"/>
      <w:r w:rsidRPr="00A719DE">
        <w:rPr>
          <w:rFonts w:ascii="Times New Roman" w:eastAsiaTheme="minorEastAsia" w:hAnsi="Times New Roman"/>
          <w:b/>
          <w:bCs/>
          <w:i/>
          <w:iCs/>
          <w:sz w:val="20"/>
          <w:szCs w:val="21"/>
          <w:lang w:val="en-GB"/>
        </w:rPr>
        <w:t>SCell</w:t>
      </w:r>
      <w:proofErr w:type="spellEnd"/>
      <w:r w:rsidRPr="00A719DE">
        <w:rPr>
          <w:rFonts w:ascii="Times New Roman" w:eastAsiaTheme="minorEastAsia" w:hAnsi="Times New Roman"/>
          <w:b/>
          <w:bCs/>
          <w:i/>
          <w:iCs/>
          <w:sz w:val="20"/>
          <w:szCs w:val="21"/>
          <w:lang w:val="en-GB"/>
        </w:rPr>
        <w:t xml:space="preserve"> in inter-band CA</w:t>
      </w:r>
    </w:p>
    <w:p w14:paraId="43D9C085" w14:textId="77777777" w:rsidR="00556EC0" w:rsidRDefault="00556EC0" w:rsidP="000D05B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_Ref213232882 \h </w:instrText>
      </w:r>
      <w:r>
        <w:rPr>
          <w:rFonts w:eastAsia="宋体"/>
          <w:lang w:val="en-GB" w:eastAsia="zh-CN"/>
        </w:rPr>
      </w:r>
      <w:r>
        <w:rPr>
          <w:rFonts w:eastAsia="宋体"/>
          <w:lang w:val="en-GB" w:eastAsia="zh-CN"/>
        </w:rPr>
        <w:fldChar w:fldCharType="separate"/>
      </w:r>
      <w:r w:rsidRPr="001F0E9F">
        <w:rPr>
          <w:b/>
          <w:i/>
          <w:szCs w:val="20"/>
          <w:lang w:val="en-GB"/>
        </w:rPr>
        <w:t xml:space="preserve">Proposal </w:t>
      </w:r>
      <w:r>
        <w:rPr>
          <w:b/>
          <w:i/>
          <w:noProof/>
          <w:szCs w:val="20"/>
          <w:lang w:val="en-GB"/>
        </w:rPr>
        <w:t>5</w:t>
      </w:r>
      <w:r w:rsidRPr="001F0E9F">
        <w:rPr>
          <w:rFonts w:eastAsia="宋体"/>
          <w:b/>
          <w:i/>
          <w:szCs w:val="20"/>
          <w:lang w:val="en-GB" w:eastAsia="zh-CN"/>
        </w:rPr>
        <w:t>: Adopt the above TP</w:t>
      </w:r>
      <w:r>
        <w:rPr>
          <w:rFonts w:eastAsia="宋体"/>
          <w:b/>
          <w:i/>
          <w:szCs w:val="20"/>
          <w:lang w:val="en-GB" w:eastAsia="zh-CN"/>
        </w:rPr>
        <w:t>#4</w:t>
      </w:r>
      <w:r w:rsidRPr="001F0E9F">
        <w:rPr>
          <w:rFonts w:eastAsia="宋体"/>
          <w:b/>
          <w:i/>
          <w:szCs w:val="20"/>
          <w:lang w:val="en-GB" w:eastAsia="zh-CN"/>
        </w:rPr>
        <w:t xml:space="preserve"> to </w:t>
      </w:r>
      <w:r>
        <w:rPr>
          <w:rFonts w:eastAsia="宋体" w:hint="eastAsia"/>
          <w:b/>
          <w:i/>
          <w:szCs w:val="20"/>
          <w:lang w:val="en-GB" w:eastAsia="zh-CN"/>
        </w:rPr>
        <w:t>enable that UE use</w:t>
      </w:r>
      <w:r w:rsidRPr="00843B37">
        <w:rPr>
          <w:rFonts w:eastAsia="宋体"/>
          <w:b/>
          <w:i/>
          <w:szCs w:val="20"/>
          <w:lang w:val="en-GB" w:eastAsia="zh-CN"/>
        </w:rPr>
        <w:t xml:space="preserve"> UL WUS configuration from the NES Cell</w:t>
      </w:r>
      <w:r>
        <w:rPr>
          <w:rFonts w:eastAsia="宋体"/>
          <w:b/>
          <w:i/>
          <w:szCs w:val="20"/>
          <w:lang w:val="en-GB" w:eastAsia="zh-CN"/>
        </w:rPr>
        <w:t xml:space="preserve"> (second cell)</w:t>
      </w:r>
      <w:r>
        <w:rPr>
          <w:rFonts w:eastAsia="宋体" w:hint="eastAsia"/>
          <w:b/>
          <w:i/>
          <w:szCs w:val="20"/>
          <w:lang w:val="en-GB" w:eastAsia="zh-CN"/>
        </w:rPr>
        <w:t xml:space="preserve"> to request SIB1 reception</w:t>
      </w:r>
      <w:r>
        <w:rPr>
          <w:rFonts w:eastAsia="宋体"/>
          <w:b/>
          <w:i/>
          <w:szCs w:val="20"/>
          <w:lang w:val="en-GB" w:eastAsia="zh-CN"/>
        </w:rPr>
        <w:t>.</w:t>
      </w:r>
      <w:r>
        <w:rPr>
          <w:rFonts w:eastAsia="宋体"/>
          <w:lang w:val="en-GB" w:eastAsia="zh-CN"/>
        </w:rPr>
        <w:fldChar w:fldCharType="end"/>
      </w:r>
    </w:p>
    <w:p w14:paraId="1CCD936C" w14:textId="77777777" w:rsidR="00556EC0" w:rsidRDefault="00556EC0" w:rsidP="000D05B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_Ref208911782 \h </w:instrText>
      </w:r>
      <w:r>
        <w:rPr>
          <w:rFonts w:eastAsia="宋体"/>
          <w:lang w:val="en-GB" w:eastAsia="zh-CN"/>
        </w:rPr>
      </w:r>
      <w:r>
        <w:rPr>
          <w:rFonts w:eastAsia="宋体"/>
          <w:lang w:val="en-GB" w:eastAsia="zh-CN"/>
        </w:rPr>
        <w:fldChar w:fldCharType="separate"/>
      </w:r>
      <w:r w:rsidRPr="00ED694A">
        <w:rPr>
          <w:b/>
          <w:i/>
        </w:rPr>
        <w:t xml:space="preserve">Proposal </w:t>
      </w:r>
      <w:r>
        <w:rPr>
          <w:b/>
          <w:i/>
          <w:noProof/>
        </w:rPr>
        <w:t>6</w:t>
      </w:r>
      <w:r w:rsidRPr="00ED694A">
        <w:rPr>
          <w:rFonts w:eastAsia="宋体"/>
          <w:b/>
          <w:i/>
          <w:lang w:eastAsia="zh-CN"/>
        </w:rPr>
        <w:t xml:space="preserve">: RAN1 </w:t>
      </w:r>
      <w:r>
        <w:rPr>
          <w:rFonts w:eastAsia="宋体"/>
          <w:b/>
          <w:i/>
          <w:lang w:eastAsia="zh-CN"/>
        </w:rPr>
        <w:t xml:space="preserve">should </w:t>
      </w:r>
      <w:r w:rsidRPr="00ED694A">
        <w:rPr>
          <w:rFonts w:eastAsia="宋体"/>
          <w:b/>
          <w:i/>
          <w:lang w:eastAsia="zh-CN"/>
        </w:rPr>
        <w:t xml:space="preserve">capture the UE </w:t>
      </w:r>
      <w:proofErr w:type="spellStart"/>
      <w:r w:rsidRPr="00ED694A">
        <w:rPr>
          <w:rFonts w:eastAsia="宋体"/>
          <w:b/>
          <w:i/>
          <w:lang w:eastAsia="zh-CN"/>
        </w:rPr>
        <w:t>behaviours</w:t>
      </w:r>
      <w:proofErr w:type="spellEnd"/>
      <w:r w:rsidRPr="00ED694A">
        <w:rPr>
          <w:rFonts w:eastAsia="宋体"/>
          <w:b/>
          <w:i/>
          <w:lang w:eastAsia="zh-CN"/>
        </w:rPr>
        <w:t xml:space="preserve"> of SIB1 acquisition upon receiving </w:t>
      </w:r>
      <w:r w:rsidRPr="00EC0C09">
        <w:rPr>
          <w:rFonts w:eastAsia="宋体"/>
          <w:b/>
          <w:i/>
          <w:lang w:eastAsia="zh-CN"/>
        </w:rPr>
        <w:t>SI change notification and PWS notification</w:t>
      </w:r>
      <w:r w:rsidRPr="00ED694A">
        <w:rPr>
          <w:rFonts w:eastAsia="宋体"/>
          <w:b/>
          <w:i/>
          <w:lang w:eastAsia="zh-CN"/>
        </w:rPr>
        <w:t xml:space="preserve"> in 38. 213</w:t>
      </w:r>
      <w:r>
        <w:rPr>
          <w:rFonts w:eastAsia="宋体"/>
          <w:b/>
          <w:i/>
          <w:lang w:eastAsia="zh-CN"/>
        </w:rPr>
        <w:t xml:space="preserve"> to align with the description in c</w:t>
      </w:r>
      <w:r w:rsidRPr="00DD1306">
        <w:rPr>
          <w:rFonts w:eastAsia="宋体"/>
          <w:b/>
          <w:i/>
          <w:lang w:eastAsia="zh-CN"/>
        </w:rPr>
        <w:t>lause 5.2.2.3.1 of 38.331</w:t>
      </w:r>
      <w:r w:rsidRPr="00ED694A">
        <w:rPr>
          <w:rFonts w:eastAsia="宋体"/>
          <w:b/>
          <w:i/>
          <w:lang w:eastAsia="zh-CN"/>
        </w:rPr>
        <w:t>.</w:t>
      </w:r>
      <w:r>
        <w:rPr>
          <w:rFonts w:eastAsia="宋体"/>
          <w:lang w:val="en-GB" w:eastAsia="zh-CN"/>
        </w:rPr>
        <w:fldChar w:fldCharType="end"/>
      </w:r>
    </w:p>
    <w:p w14:paraId="4E35BBE2" w14:textId="3460A665" w:rsidR="00556EC0" w:rsidRDefault="00556EC0" w:rsidP="000D05B0">
      <w:pPr>
        <w:spacing w:before="120" w:after="120"/>
        <w:jc w:val="both"/>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_Ref213232893 \h </w:instrText>
      </w:r>
      <w:r>
        <w:rPr>
          <w:rFonts w:eastAsia="宋体"/>
          <w:lang w:val="en-GB" w:eastAsia="zh-CN"/>
        </w:rPr>
      </w:r>
      <w:r>
        <w:rPr>
          <w:rFonts w:eastAsia="宋体"/>
          <w:lang w:val="en-GB" w:eastAsia="zh-CN"/>
        </w:rPr>
        <w:fldChar w:fldCharType="separate"/>
      </w:r>
      <w:r w:rsidRPr="00ED694A">
        <w:rPr>
          <w:b/>
          <w:i/>
        </w:rPr>
        <w:t xml:space="preserve">Proposal </w:t>
      </w:r>
      <w:r>
        <w:rPr>
          <w:b/>
          <w:i/>
          <w:noProof/>
        </w:rPr>
        <w:t>7</w:t>
      </w:r>
      <w:r w:rsidRPr="00ED694A">
        <w:rPr>
          <w:rFonts w:eastAsia="宋体"/>
          <w:b/>
          <w:i/>
          <w:lang w:eastAsia="zh-CN"/>
        </w:rPr>
        <w:t xml:space="preserve">: </w:t>
      </w:r>
      <w:r>
        <w:rPr>
          <w:rFonts w:eastAsia="宋体"/>
          <w:b/>
          <w:i/>
          <w:lang w:eastAsia="zh-CN"/>
        </w:rPr>
        <w:t>A</w:t>
      </w:r>
      <w:r w:rsidRPr="00333C63">
        <w:rPr>
          <w:rFonts w:eastAsia="宋体"/>
          <w:b/>
          <w:i/>
          <w:lang w:eastAsia="zh-CN"/>
        </w:rPr>
        <w:t xml:space="preserve">dopt the </w:t>
      </w:r>
      <w:r>
        <w:rPr>
          <w:rFonts w:eastAsia="宋体"/>
          <w:b/>
          <w:i/>
          <w:lang w:eastAsia="zh-CN"/>
        </w:rPr>
        <w:t xml:space="preserve">above </w:t>
      </w:r>
      <w:r w:rsidRPr="00333C63">
        <w:rPr>
          <w:rFonts w:eastAsia="宋体"/>
          <w:b/>
          <w:i/>
          <w:lang w:eastAsia="zh-CN"/>
        </w:rPr>
        <w:t>TP</w:t>
      </w:r>
      <w:r>
        <w:rPr>
          <w:rFonts w:eastAsia="宋体" w:hint="eastAsia"/>
          <w:b/>
          <w:i/>
          <w:lang w:eastAsia="zh-CN"/>
        </w:rPr>
        <w:t>#</w:t>
      </w:r>
      <w:r>
        <w:rPr>
          <w:rFonts w:eastAsia="宋体"/>
          <w:b/>
          <w:i/>
          <w:lang w:eastAsia="zh-CN"/>
        </w:rPr>
        <w:t>5</w:t>
      </w:r>
      <w:r w:rsidRPr="00333C63">
        <w:rPr>
          <w:rFonts w:eastAsia="宋体"/>
          <w:b/>
          <w:i/>
          <w:lang w:eastAsia="zh-CN"/>
        </w:rPr>
        <w:t xml:space="preserve"> to support the following:</w:t>
      </w:r>
      <w:r>
        <w:rPr>
          <w:rFonts w:eastAsia="宋体"/>
          <w:b/>
          <w:i/>
          <w:lang w:eastAsia="zh-CN"/>
        </w:rPr>
        <w:t xml:space="preserve"> </w:t>
      </w:r>
      <w:r w:rsidRPr="0050734E">
        <w:rPr>
          <w:rFonts w:eastAsia="宋体"/>
          <w:b/>
          <w:i/>
          <w:lang w:eastAsia="zh-CN"/>
        </w:rPr>
        <w:t>After receiving paging</w:t>
      </w:r>
      <w:r w:rsidRPr="00AB3913">
        <w:t xml:space="preserve"> </w:t>
      </w:r>
      <w:r w:rsidRPr="00AB3913">
        <w:rPr>
          <w:rFonts w:eastAsia="宋体"/>
          <w:b/>
          <w:i/>
          <w:lang w:eastAsia="zh-CN"/>
        </w:rPr>
        <w:t>that the system information has changed or upon receiving a PWS notification</w:t>
      </w:r>
      <w:r w:rsidRPr="0050734E">
        <w:rPr>
          <w:rFonts w:eastAsia="宋体"/>
          <w:b/>
          <w:i/>
          <w:lang w:eastAsia="zh-CN"/>
        </w:rPr>
        <w:t>,</w:t>
      </w:r>
      <w:r>
        <w:rPr>
          <w:rFonts w:eastAsia="宋体"/>
          <w:lang w:val="en-GB" w:eastAsia="zh-CN"/>
        </w:rPr>
        <w:fldChar w:fldCharType="end"/>
      </w:r>
    </w:p>
    <w:p w14:paraId="19244C7A" w14:textId="77777777" w:rsidR="00556EC0" w:rsidRDefault="00556EC0" w:rsidP="00556EC0">
      <w:pPr>
        <w:pStyle w:val="a8"/>
        <w:numPr>
          <w:ilvl w:val="0"/>
          <w:numId w:val="39"/>
        </w:numPr>
        <w:jc w:val="both"/>
        <w:rPr>
          <w:rFonts w:eastAsia="宋体"/>
          <w:b/>
          <w:i/>
          <w:lang w:eastAsia="zh-CN"/>
        </w:rPr>
      </w:pPr>
      <w:r w:rsidRPr="0050734E">
        <w:rPr>
          <w:rFonts w:eastAsia="宋体"/>
          <w:b/>
          <w:i/>
          <w:lang w:eastAsia="zh-CN"/>
        </w:rPr>
        <w:t xml:space="preserve">when </w:t>
      </w:r>
      <w:proofErr w:type="spellStart"/>
      <w:r w:rsidRPr="0050734E">
        <w:rPr>
          <w:rFonts w:eastAsia="宋体"/>
          <w:b/>
          <w:i/>
          <w:lang w:eastAsia="zh-CN"/>
        </w:rPr>
        <w:t>kssb</w:t>
      </w:r>
      <w:proofErr w:type="spellEnd"/>
      <w:r w:rsidRPr="0050734E">
        <w:rPr>
          <w:rFonts w:eastAsia="宋体"/>
          <w:b/>
          <w:i/>
          <w:lang w:eastAsia="zh-CN"/>
        </w:rPr>
        <w:t xml:space="preserve"> indicating NCD-SSB, UE </w:t>
      </w:r>
      <w:r>
        <w:rPr>
          <w:rFonts w:eastAsia="宋体" w:hint="eastAsia"/>
          <w:b/>
          <w:i/>
          <w:lang w:eastAsia="zh-CN"/>
        </w:rPr>
        <w:t>assumes</w:t>
      </w:r>
      <w:r w:rsidRPr="0050734E">
        <w:rPr>
          <w:rFonts w:eastAsia="宋体"/>
          <w:b/>
          <w:i/>
          <w:lang w:eastAsia="zh-CN"/>
        </w:rPr>
        <w:t xml:space="preserve"> SS0 and CORESET0 in the od-sib1-Config</w:t>
      </w:r>
      <w:r>
        <w:rPr>
          <w:rFonts w:eastAsia="宋体" w:hint="eastAsia"/>
          <w:b/>
          <w:i/>
          <w:lang w:eastAsia="zh-CN"/>
        </w:rPr>
        <w:t xml:space="preserve"> are </w:t>
      </w:r>
      <w:proofErr w:type="spellStart"/>
      <w:r>
        <w:rPr>
          <w:rFonts w:eastAsia="宋体" w:hint="eastAsia"/>
          <w:b/>
          <w:i/>
          <w:lang w:eastAsia="zh-CN"/>
        </w:rPr>
        <w:t>unchaned</w:t>
      </w:r>
      <w:proofErr w:type="spellEnd"/>
      <w:r>
        <w:rPr>
          <w:rFonts w:eastAsia="宋体" w:hint="eastAsia"/>
          <w:b/>
          <w:i/>
          <w:lang w:eastAsia="zh-CN"/>
        </w:rPr>
        <w:t xml:space="preserve"> and use them</w:t>
      </w:r>
      <w:r w:rsidRPr="0050734E">
        <w:rPr>
          <w:rFonts w:eastAsia="宋体"/>
          <w:b/>
          <w:i/>
          <w:lang w:eastAsia="zh-CN"/>
        </w:rPr>
        <w:t xml:space="preserve"> to monitor the Type 0 PDCCH;</w:t>
      </w:r>
    </w:p>
    <w:p w14:paraId="7ADC3878" w14:textId="2946B897" w:rsidR="00556EC0" w:rsidRPr="00556EC0" w:rsidRDefault="00556EC0" w:rsidP="00556EC0">
      <w:pPr>
        <w:pStyle w:val="a8"/>
        <w:numPr>
          <w:ilvl w:val="0"/>
          <w:numId w:val="39"/>
        </w:numPr>
        <w:jc w:val="both"/>
        <w:rPr>
          <w:rFonts w:eastAsia="宋体"/>
          <w:b/>
          <w:i/>
          <w:lang w:eastAsia="zh-CN"/>
        </w:rPr>
      </w:pPr>
      <w:r w:rsidRPr="00556EC0">
        <w:rPr>
          <w:rFonts w:eastAsia="宋体"/>
          <w:b/>
          <w:i/>
          <w:lang w:eastAsia="zh-CN"/>
        </w:rPr>
        <w:t xml:space="preserve">when </w:t>
      </w:r>
      <w:proofErr w:type="spellStart"/>
      <w:r w:rsidRPr="00556EC0">
        <w:rPr>
          <w:rFonts w:eastAsia="宋体"/>
          <w:b/>
          <w:i/>
          <w:lang w:eastAsia="zh-CN"/>
        </w:rPr>
        <w:t>kssb</w:t>
      </w:r>
      <w:proofErr w:type="spellEnd"/>
      <w:r w:rsidRPr="00556EC0">
        <w:rPr>
          <w:rFonts w:eastAsia="宋体"/>
          <w:b/>
          <w:i/>
          <w:lang w:eastAsia="zh-CN"/>
        </w:rPr>
        <w:t xml:space="preserve"> indicating CD-SSB, UE uses SS0 and CORESET0 in pdcch-ConfigSIB1 in the MIB to monitor the Type 0 PDCCH.</w:t>
      </w:r>
    </w:p>
    <w:p w14:paraId="03EE0D94" w14:textId="6EFDEFCA" w:rsidR="00556EC0" w:rsidRDefault="00556EC0" w:rsidP="000D05B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_Ref213232897 \h </w:instrText>
      </w:r>
      <w:r>
        <w:rPr>
          <w:rFonts w:eastAsia="宋体"/>
          <w:lang w:val="en-GB" w:eastAsia="zh-CN"/>
        </w:rPr>
      </w:r>
      <w:r>
        <w:rPr>
          <w:rFonts w:eastAsia="宋体"/>
          <w:lang w:val="en-GB" w:eastAsia="zh-CN"/>
        </w:rPr>
        <w:fldChar w:fldCharType="separate"/>
      </w:r>
      <w:r w:rsidRPr="00E0464F">
        <w:rPr>
          <w:b/>
          <w:bCs/>
          <w:i/>
          <w:iCs/>
          <w:szCs w:val="20"/>
        </w:rPr>
        <w:t xml:space="preserve">Proposal </w:t>
      </w:r>
      <w:r>
        <w:rPr>
          <w:b/>
          <w:bCs/>
          <w:i/>
          <w:iCs/>
          <w:noProof/>
          <w:szCs w:val="20"/>
        </w:rPr>
        <w:t>8</w:t>
      </w:r>
      <w:r w:rsidRPr="00E0464F">
        <w:rPr>
          <w:rFonts w:eastAsiaTheme="minorEastAsia" w:hint="eastAsia"/>
          <w:b/>
          <w:bCs/>
          <w:i/>
          <w:iCs/>
          <w:szCs w:val="20"/>
          <w:lang w:eastAsia="zh-CN"/>
        </w:rPr>
        <w:t xml:space="preserve">: </w:t>
      </w:r>
      <w:r>
        <w:rPr>
          <w:rFonts w:eastAsiaTheme="minorEastAsia" w:hint="eastAsia"/>
          <w:b/>
          <w:bCs/>
          <w:i/>
          <w:iCs/>
          <w:szCs w:val="20"/>
          <w:lang w:eastAsia="zh-CN"/>
        </w:rPr>
        <w:t>Adopt the above TP#</w:t>
      </w:r>
      <w:r>
        <w:rPr>
          <w:rFonts w:eastAsiaTheme="minorEastAsia"/>
          <w:b/>
          <w:bCs/>
          <w:i/>
          <w:iCs/>
          <w:szCs w:val="20"/>
          <w:lang w:eastAsia="zh-CN"/>
        </w:rPr>
        <w:t>6</w:t>
      </w:r>
      <w:r>
        <w:rPr>
          <w:rFonts w:eastAsiaTheme="minorEastAsia" w:hint="eastAsia"/>
          <w:b/>
          <w:bCs/>
          <w:i/>
          <w:iCs/>
          <w:szCs w:val="20"/>
          <w:lang w:eastAsia="zh-CN"/>
        </w:rPr>
        <w:t xml:space="preserve"> to support the following:</w:t>
      </w:r>
      <w:r>
        <w:rPr>
          <w:rFonts w:eastAsia="宋体"/>
          <w:lang w:val="en-GB" w:eastAsia="zh-CN"/>
        </w:rPr>
        <w:fldChar w:fldCharType="end"/>
      </w:r>
    </w:p>
    <w:p w14:paraId="1EE50E19" w14:textId="0C608262" w:rsidR="00556EC0" w:rsidRPr="00556EC0" w:rsidRDefault="00556EC0" w:rsidP="00556EC0">
      <w:pPr>
        <w:pStyle w:val="a8"/>
        <w:numPr>
          <w:ilvl w:val="0"/>
          <w:numId w:val="39"/>
        </w:numPr>
        <w:jc w:val="both"/>
        <w:rPr>
          <w:rFonts w:eastAsia="宋体"/>
          <w:b/>
          <w:i/>
          <w:lang w:eastAsia="zh-CN"/>
        </w:rPr>
      </w:pPr>
      <w:r w:rsidRPr="00916C1D">
        <w:rPr>
          <w:rFonts w:eastAsia="宋体"/>
          <w:b/>
          <w:i/>
          <w:lang w:eastAsia="zh-CN"/>
        </w:rPr>
        <w:t>For indication ‘0’ by DCI format 1_0 with CRC scrambled by the P-RNTI, no change to a current assumption for the availability or unavailability of the PRACH occasions.</w:t>
      </w:r>
    </w:p>
    <w:p w14:paraId="2C9D8EB7" w14:textId="77777777" w:rsidR="00556EC0" w:rsidRDefault="00556EC0" w:rsidP="000D05B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_Ref194064712 \h </w:instrText>
      </w:r>
      <w:r>
        <w:rPr>
          <w:rFonts w:eastAsia="宋体"/>
          <w:lang w:val="en-GB" w:eastAsia="zh-CN"/>
        </w:rPr>
      </w:r>
      <w:r>
        <w:rPr>
          <w:rFonts w:eastAsia="宋体"/>
          <w:lang w:val="en-GB" w:eastAsia="zh-CN"/>
        </w:rPr>
        <w:fldChar w:fldCharType="separate"/>
      </w:r>
      <w:r w:rsidRPr="0068445C">
        <w:rPr>
          <w:b/>
          <w:bCs/>
          <w:i/>
          <w:szCs w:val="20"/>
        </w:rPr>
        <w:t xml:space="preserve">Proposal </w:t>
      </w:r>
      <w:r>
        <w:rPr>
          <w:b/>
          <w:bCs/>
          <w:i/>
          <w:noProof/>
          <w:szCs w:val="20"/>
        </w:rPr>
        <w:t>9</w:t>
      </w:r>
      <w:r w:rsidRPr="0068445C">
        <w:rPr>
          <w:b/>
          <w:bCs/>
          <w:i/>
          <w:szCs w:val="20"/>
        </w:rPr>
        <w:t xml:space="preserve">: </w:t>
      </w:r>
      <w:r>
        <w:rPr>
          <w:rFonts w:eastAsiaTheme="minorEastAsia" w:hint="eastAsia"/>
          <w:b/>
          <w:bCs/>
          <w:i/>
          <w:szCs w:val="20"/>
          <w:lang w:eastAsia="zh-CN"/>
        </w:rPr>
        <w:t xml:space="preserve">Support </w:t>
      </w:r>
      <w:r>
        <w:rPr>
          <w:rFonts w:eastAsiaTheme="minorEastAsia"/>
          <w:b/>
          <w:bCs/>
          <w:i/>
          <w:szCs w:val="20"/>
          <w:lang w:eastAsia="zh-CN"/>
        </w:rPr>
        <w:t>separate</w:t>
      </w:r>
      <w:r>
        <w:rPr>
          <w:rFonts w:eastAsiaTheme="minorEastAsia" w:hint="eastAsia"/>
          <w:b/>
          <w:bCs/>
          <w:i/>
          <w:szCs w:val="20"/>
          <w:lang w:eastAsia="zh-CN"/>
        </w:rPr>
        <w:t xml:space="preserve"> configuration of t</w:t>
      </w:r>
      <w:r w:rsidRPr="0068445C">
        <w:rPr>
          <w:b/>
          <w:bCs/>
          <w:i/>
          <w:szCs w:val="20"/>
        </w:rPr>
        <w:t xml:space="preserve">he parameter </w:t>
      </w:r>
      <w:proofErr w:type="spellStart"/>
      <w:r w:rsidRPr="0068445C">
        <w:rPr>
          <w:b/>
          <w:bCs/>
          <w:i/>
          <w:szCs w:val="20"/>
        </w:rPr>
        <w:t>totalNumberOfRA</w:t>
      </w:r>
      <w:proofErr w:type="spellEnd"/>
      <w:r w:rsidRPr="0068445C">
        <w:rPr>
          <w:b/>
          <w:bCs/>
          <w:i/>
          <w:szCs w:val="20"/>
        </w:rPr>
        <w:t>-Preambles.</w:t>
      </w:r>
      <w:r>
        <w:rPr>
          <w:rFonts w:eastAsia="宋体"/>
          <w:lang w:val="en-GB" w:eastAsia="zh-CN"/>
        </w:rPr>
        <w:fldChar w:fldCharType="end"/>
      </w:r>
    </w:p>
    <w:p w14:paraId="72EFD0B5" w14:textId="49563E50" w:rsidR="00B65FE5" w:rsidRDefault="00556EC0" w:rsidP="000D05B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_Ref206165751 \h </w:instrText>
      </w:r>
      <w:r>
        <w:rPr>
          <w:rFonts w:eastAsia="宋体"/>
          <w:lang w:val="en-GB" w:eastAsia="zh-CN"/>
        </w:rPr>
      </w:r>
      <w:r>
        <w:rPr>
          <w:rFonts w:eastAsia="宋体"/>
          <w:lang w:val="en-GB" w:eastAsia="zh-CN"/>
        </w:rPr>
        <w:fldChar w:fldCharType="separate"/>
      </w:r>
      <w:r w:rsidRPr="0068445C">
        <w:rPr>
          <w:b/>
          <w:i/>
          <w:szCs w:val="20"/>
        </w:rPr>
        <w:t xml:space="preserve">Proposal </w:t>
      </w:r>
      <w:r>
        <w:rPr>
          <w:b/>
          <w:i/>
          <w:noProof/>
          <w:szCs w:val="20"/>
        </w:rPr>
        <w:t>10</w:t>
      </w:r>
      <w:r w:rsidRPr="0068445C">
        <w:rPr>
          <w:b/>
          <w:i/>
          <w:szCs w:val="20"/>
        </w:rPr>
        <w:t xml:space="preserve">: </w:t>
      </w:r>
      <w:r>
        <w:rPr>
          <w:rFonts w:eastAsiaTheme="minorEastAsia" w:hint="eastAsia"/>
          <w:b/>
          <w:i/>
          <w:szCs w:val="20"/>
          <w:lang w:eastAsia="zh-CN"/>
        </w:rPr>
        <w:t>Adopt TP#</w:t>
      </w:r>
      <w:r>
        <w:rPr>
          <w:rFonts w:eastAsiaTheme="minorEastAsia"/>
          <w:b/>
          <w:i/>
          <w:szCs w:val="20"/>
          <w:lang w:eastAsia="zh-CN"/>
        </w:rPr>
        <w:t>7</w:t>
      </w:r>
      <w:r>
        <w:rPr>
          <w:rFonts w:eastAsiaTheme="minorEastAsia" w:hint="eastAsia"/>
          <w:b/>
          <w:i/>
          <w:szCs w:val="20"/>
          <w:lang w:eastAsia="zh-CN"/>
        </w:rPr>
        <w:t xml:space="preserve"> to support the following:</w:t>
      </w:r>
      <w:r>
        <w:rPr>
          <w:rFonts w:eastAsia="宋体"/>
          <w:lang w:val="en-GB" w:eastAsia="zh-CN"/>
        </w:rPr>
        <w:fldChar w:fldCharType="end"/>
      </w:r>
      <w:r w:rsidDel="00556EC0">
        <w:rPr>
          <w:rFonts w:eastAsia="宋体"/>
          <w:lang w:val="en-GB" w:eastAsia="zh-CN"/>
        </w:rPr>
        <w:t xml:space="preserve"> </w:t>
      </w:r>
    </w:p>
    <w:p w14:paraId="1798CFD8" w14:textId="1A10218B" w:rsidR="00556EC0" w:rsidRPr="00556EC0" w:rsidRDefault="00556EC0" w:rsidP="00556EC0">
      <w:pPr>
        <w:pStyle w:val="a8"/>
        <w:numPr>
          <w:ilvl w:val="0"/>
          <w:numId w:val="39"/>
        </w:numPr>
        <w:jc w:val="both"/>
        <w:rPr>
          <w:rFonts w:eastAsia="宋体"/>
          <w:b/>
          <w:i/>
          <w:lang w:eastAsia="zh-CN"/>
        </w:rPr>
      </w:pPr>
      <w:r w:rsidRPr="00916C1D">
        <w:rPr>
          <w:rFonts w:eastAsia="宋体" w:hint="eastAsia"/>
          <w:b/>
          <w:i/>
          <w:lang w:eastAsia="zh-CN"/>
        </w:rPr>
        <w:t>W</w:t>
      </w:r>
      <w:r w:rsidRPr="00916C1D">
        <w:rPr>
          <w:rFonts w:eastAsia="宋体"/>
          <w:b/>
          <w:i/>
          <w:lang w:eastAsia="zh-CN"/>
        </w:rPr>
        <w:t>hen the additional RO is indicated available by PDCCH order via DCI 1_0 with C-RNTI</w:t>
      </w:r>
      <w:r w:rsidRPr="00916C1D">
        <w:rPr>
          <w:rFonts w:eastAsia="宋体" w:hint="eastAsia"/>
          <w:b/>
          <w:i/>
          <w:lang w:eastAsia="zh-CN"/>
        </w:rPr>
        <w:t xml:space="preserve">, </w:t>
      </w:r>
      <w:r w:rsidRPr="00916C1D">
        <w:rPr>
          <w:rFonts w:eastAsia="宋体"/>
          <w:b/>
          <w:i/>
          <w:lang w:eastAsia="zh-CN"/>
        </w:rPr>
        <w:t xml:space="preserve">the validity timer used for CBRA </w:t>
      </w:r>
      <w:r w:rsidRPr="00916C1D">
        <w:rPr>
          <w:rFonts w:eastAsia="宋体" w:hint="eastAsia"/>
          <w:b/>
          <w:i/>
          <w:lang w:eastAsia="zh-CN"/>
        </w:rPr>
        <w:t xml:space="preserve">is reused. </w:t>
      </w:r>
      <w:r w:rsidRPr="00916C1D">
        <w:rPr>
          <w:rFonts w:eastAsia="宋体"/>
          <w:b/>
          <w:i/>
          <w:lang w:eastAsia="zh-CN"/>
        </w:rPr>
        <w:t xml:space="preserve">Additional RACH is available until an earlier time between successful completion of the RACH procedure triggered by the DCI and ending time indicated by the validity timer. </w:t>
      </w:r>
    </w:p>
    <w:p w14:paraId="4D5C3320" w14:textId="3087709D" w:rsidR="00036C5E" w:rsidRPr="00DC7ED2" w:rsidRDefault="00036C5E" w:rsidP="00F4658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DC7ED2">
        <w:rPr>
          <w:rFonts w:ascii="Arial" w:eastAsia="宋体" w:hAnsi="Arial"/>
          <w:sz w:val="36"/>
          <w:szCs w:val="36"/>
          <w:lang w:val="en-GB" w:eastAsia="zh-CN"/>
        </w:rPr>
        <w:t>Reference</w:t>
      </w:r>
    </w:p>
    <w:p w14:paraId="4ABF8285" w14:textId="696318B9" w:rsidR="005A7DB0" w:rsidRPr="00EB27B8" w:rsidRDefault="007813A5">
      <w:pPr>
        <w:pStyle w:val="a1"/>
        <w:numPr>
          <w:ilvl w:val="0"/>
          <w:numId w:val="6"/>
        </w:numPr>
        <w:spacing w:before="120"/>
        <w:rPr>
          <w:rFonts w:eastAsia="宋体"/>
          <w:lang w:eastAsia="zh-CN"/>
        </w:rPr>
      </w:pPr>
      <w:bookmarkStart w:id="70" w:name="_Ref213421410"/>
      <w:r w:rsidRPr="007813A5">
        <w:rPr>
          <w:rFonts w:eastAsia="宋体"/>
          <w:lang w:eastAsia="zh-CN"/>
        </w:rPr>
        <w:t>3GPP TSG-RAN WG2 #131bis</w:t>
      </w:r>
      <w:r>
        <w:rPr>
          <w:rFonts w:eastAsia="宋体" w:hint="eastAsia"/>
          <w:lang w:eastAsia="zh-CN"/>
        </w:rPr>
        <w:t>,</w:t>
      </w:r>
      <w:r>
        <w:rPr>
          <w:rFonts w:eastAsia="宋体"/>
          <w:lang w:eastAsia="zh-CN"/>
        </w:rPr>
        <w:t xml:space="preserve"> </w:t>
      </w:r>
      <w:r w:rsidRPr="007813A5">
        <w:rPr>
          <w:rFonts w:eastAsia="宋体"/>
          <w:lang w:eastAsia="zh-CN"/>
        </w:rPr>
        <w:t>R2-2507783</w:t>
      </w:r>
      <w:r>
        <w:rPr>
          <w:rFonts w:eastAsia="宋体"/>
          <w:lang w:eastAsia="zh-CN"/>
        </w:rPr>
        <w:t xml:space="preserve">, </w:t>
      </w:r>
      <w:r w:rsidRPr="007813A5">
        <w:rPr>
          <w:rFonts w:eastAsia="宋体"/>
          <w:lang w:eastAsia="zh-CN"/>
        </w:rPr>
        <w:t>Prague, Czech Republic, October 13th – 17th, 2025</w:t>
      </w:r>
      <w:bookmarkEnd w:id="70"/>
    </w:p>
    <w:p w14:paraId="47EA2A7C" w14:textId="77777777" w:rsidR="00036C5E" w:rsidRPr="008A0B63" w:rsidRDefault="00036C5E" w:rsidP="007B6A9B">
      <w:pPr>
        <w:spacing w:before="120" w:after="120"/>
        <w:jc w:val="both"/>
        <w:rPr>
          <w:rFonts w:eastAsia="宋体"/>
          <w:b/>
          <w:i/>
          <w:szCs w:val="20"/>
          <w:lang w:val="en-GB"/>
        </w:rPr>
      </w:pPr>
    </w:p>
    <w:sectPr w:rsidR="00036C5E" w:rsidRPr="008A0B63" w:rsidSect="0051564C">
      <w:pgSz w:w="11906" w:h="16838" w:code="9"/>
      <w:pgMar w:top="99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B9853" w14:textId="77777777" w:rsidR="00C947B4" w:rsidRDefault="00C947B4">
      <w:r>
        <w:separator/>
      </w:r>
    </w:p>
  </w:endnote>
  <w:endnote w:type="continuationSeparator" w:id="0">
    <w:p w14:paraId="568B713C" w14:textId="77777777" w:rsidR="00C947B4" w:rsidRDefault="00C947B4">
      <w:r>
        <w:continuationSeparator/>
      </w:r>
    </w:p>
  </w:endnote>
  <w:endnote w:type="continuationNotice" w:id="1">
    <w:p w14:paraId="685C6B0D" w14:textId="77777777" w:rsidR="00C947B4" w:rsidRDefault="00C947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variable"/>
    <w:sig w:usb0="E00002FF" w:usb1="5000785B" w:usb2="00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445A7" w14:textId="77777777" w:rsidR="00C947B4" w:rsidRDefault="00C947B4">
      <w:r>
        <w:separator/>
      </w:r>
    </w:p>
  </w:footnote>
  <w:footnote w:type="continuationSeparator" w:id="0">
    <w:p w14:paraId="24A41A46" w14:textId="77777777" w:rsidR="00C947B4" w:rsidRDefault="00C947B4">
      <w:r>
        <w:continuationSeparator/>
      </w:r>
    </w:p>
  </w:footnote>
  <w:footnote w:type="continuationNotice" w:id="1">
    <w:p w14:paraId="368FA6E7" w14:textId="77777777" w:rsidR="00C947B4" w:rsidRDefault="00C947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F5A8A"/>
    <w:multiLevelType w:val="hybridMultilevel"/>
    <w:tmpl w:val="3780837E"/>
    <w:lvl w:ilvl="0" w:tplc="33B034D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7" w15:restartNumberingAfterBreak="0">
    <w:nsid w:val="0C985DA9"/>
    <w:multiLevelType w:val="hybridMultilevel"/>
    <w:tmpl w:val="D5ACC36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7F1325F"/>
    <w:multiLevelType w:val="hybridMultilevel"/>
    <w:tmpl w:val="B56A46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A62879"/>
    <w:multiLevelType w:val="hybridMultilevel"/>
    <w:tmpl w:val="D9B45C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0B3064"/>
    <w:multiLevelType w:val="hybridMultilevel"/>
    <w:tmpl w:val="5DAABF0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F425A4D"/>
    <w:multiLevelType w:val="hybridMultilevel"/>
    <w:tmpl w:val="5D7E2050"/>
    <w:lvl w:ilvl="0" w:tplc="8BE699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794189"/>
    <w:multiLevelType w:val="hybridMultilevel"/>
    <w:tmpl w:val="A98E18F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2" w15:restartNumberingAfterBreak="0">
    <w:nsid w:val="5B940DE4"/>
    <w:multiLevelType w:val="hybridMultilevel"/>
    <w:tmpl w:val="DE8079F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0146DC0"/>
    <w:multiLevelType w:val="multilevel"/>
    <w:tmpl w:val="70146DC0"/>
    <w:lvl w:ilvl="0">
      <w:start w:val="1"/>
      <w:numFmt w:val="bullet"/>
      <w:pStyle w:val="Agreement"/>
      <w:lvlText w:val=""/>
      <w:lvlJc w:val="left"/>
      <w:pPr>
        <w:tabs>
          <w:tab w:val="num" w:pos="1069"/>
        </w:tabs>
        <w:ind w:left="1069" w:hanging="360"/>
      </w:pPr>
      <w:rPr>
        <w:rFonts w:ascii="Symbol" w:hAnsi="Symbol" w:hint="default"/>
        <w:b/>
        <w:i w:val="0"/>
        <w:color w:val="auto"/>
        <w:sz w:val="22"/>
      </w:rPr>
    </w:lvl>
    <w:lvl w:ilvl="1">
      <w:start w:val="1"/>
      <w:numFmt w:val="bullet"/>
      <w:lvlText w:val="o"/>
      <w:lvlJc w:val="left"/>
      <w:pPr>
        <w:tabs>
          <w:tab w:val="num" w:pos="-4421"/>
        </w:tabs>
        <w:ind w:left="-4421" w:hanging="360"/>
      </w:pPr>
      <w:rPr>
        <w:rFonts w:ascii="Courier New" w:hAnsi="Courier New" w:cs="Courier New" w:hint="default"/>
      </w:rPr>
    </w:lvl>
    <w:lvl w:ilvl="2">
      <w:start w:val="1"/>
      <w:numFmt w:val="bullet"/>
      <w:lvlText w:val=""/>
      <w:lvlJc w:val="left"/>
      <w:pPr>
        <w:tabs>
          <w:tab w:val="num" w:pos="-3701"/>
        </w:tabs>
        <w:ind w:left="-3701" w:hanging="360"/>
      </w:pPr>
      <w:rPr>
        <w:rFonts w:ascii="Wingdings" w:hAnsi="Wingdings" w:hint="default"/>
      </w:rPr>
    </w:lvl>
    <w:lvl w:ilvl="3">
      <w:start w:val="1"/>
      <w:numFmt w:val="bullet"/>
      <w:lvlText w:val=""/>
      <w:lvlJc w:val="left"/>
      <w:pPr>
        <w:tabs>
          <w:tab w:val="num" w:pos="-2981"/>
        </w:tabs>
        <w:ind w:left="-2981" w:hanging="360"/>
      </w:pPr>
      <w:rPr>
        <w:rFonts w:ascii="Symbol" w:hAnsi="Symbol" w:hint="default"/>
      </w:rPr>
    </w:lvl>
    <w:lvl w:ilvl="4">
      <w:start w:val="1"/>
      <w:numFmt w:val="bullet"/>
      <w:lvlText w:val="o"/>
      <w:lvlJc w:val="left"/>
      <w:pPr>
        <w:tabs>
          <w:tab w:val="num" w:pos="-2261"/>
        </w:tabs>
        <w:ind w:left="-2261" w:hanging="360"/>
      </w:pPr>
      <w:rPr>
        <w:rFonts w:ascii="Courier New" w:hAnsi="Courier New" w:cs="Courier New" w:hint="default"/>
      </w:rPr>
    </w:lvl>
    <w:lvl w:ilvl="5">
      <w:start w:val="1"/>
      <w:numFmt w:val="bullet"/>
      <w:lvlText w:val=""/>
      <w:lvlJc w:val="left"/>
      <w:pPr>
        <w:tabs>
          <w:tab w:val="num" w:pos="-1541"/>
        </w:tabs>
        <w:ind w:left="-1541" w:hanging="360"/>
      </w:pPr>
      <w:rPr>
        <w:rFonts w:ascii="Wingdings" w:hAnsi="Wingdings" w:hint="default"/>
      </w:rPr>
    </w:lvl>
    <w:lvl w:ilvl="6">
      <w:start w:val="1"/>
      <w:numFmt w:val="bullet"/>
      <w:lvlText w:val=""/>
      <w:lvlJc w:val="left"/>
      <w:pPr>
        <w:tabs>
          <w:tab w:val="num" w:pos="-821"/>
        </w:tabs>
        <w:ind w:left="-821" w:hanging="360"/>
      </w:pPr>
      <w:rPr>
        <w:rFonts w:ascii="Symbol" w:hAnsi="Symbol" w:hint="default"/>
      </w:rPr>
    </w:lvl>
    <w:lvl w:ilvl="7">
      <w:start w:val="1"/>
      <w:numFmt w:val="bullet"/>
      <w:lvlText w:val="o"/>
      <w:lvlJc w:val="left"/>
      <w:pPr>
        <w:tabs>
          <w:tab w:val="num" w:pos="-101"/>
        </w:tabs>
        <w:ind w:left="-101" w:hanging="360"/>
      </w:pPr>
      <w:rPr>
        <w:rFonts w:ascii="Courier New" w:hAnsi="Courier New" w:cs="Courier New" w:hint="default"/>
      </w:rPr>
    </w:lvl>
    <w:lvl w:ilvl="8">
      <w:start w:val="1"/>
      <w:numFmt w:val="bullet"/>
      <w:lvlText w:val=""/>
      <w:lvlJc w:val="left"/>
      <w:pPr>
        <w:tabs>
          <w:tab w:val="num" w:pos="619"/>
        </w:tabs>
        <w:ind w:left="619" w:hanging="360"/>
      </w:pPr>
      <w:rPr>
        <w:rFonts w:ascii="Wingdings" w:hAnsi="Wingdings" w:hint="default"/>
      </w:rPr>
    </w:lvl>
  </w:abstractNum>
  <w:abstractNum w:abstractNumId="40" w15:restartNumberingAfterBreak="0">
    <w:nsid w:val="704C750D"/>
    <w:multiLevelType w:val="hybridMultilevel"/>
    <w:tmpl w:val="2366536A"/>
    <w:lvl w:ilvl="0" w:tplc="E5F8E678">
      <w:start w:val="1"/>
      <w:numFmt w:val="decimal"/>
      <w:lvlText w:val="%1."/>
      <w:lvlJc w:val="left"/>
      <w:pPr>
        <w:ind w:left="360" w:hanging="360"/>
      </w:pPr>
      <w:rPr>
        <w:rFonts w:ascii="Arial" w:eastAsia="MS Mincho"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1841A1"/>
    <w:multiLevelType w:val="hybridMultilevel"/>
    <w:tmpl w:val="378083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1"/>
  </w:num>
  <w:num w:numId="3">
    <w:abstractNumId w:val="42"/>
  </w:num>
  <w:num w:numId="4">
    <w:abstractNumId w:val="20"/>
  </w:num>
  <w:num w:numId="5">
    <w:abstractNumId w:val="38"/>
  </w:num>
  <w:num w:numId="6">
    <w:abstractNumId w:val="48"/>
  </w:num>
  <w:num w:numId="7">
    <w:abstractNumId w:val="30"/>
  </w:num>
  <w:num w:numId="8">
    <w:abstractNumId w:val="34"/>
  </w:num>
  <w:num w:numId="9">
    <w:abstractNumId w:val="4"/>
  </w:num>
  <w:num w:numId="10">
    <w:abstractNumId w:val="25"/>
  </w:num>
  <w:num w:numId="11">
    <w:abstractNumId w:val="46"/>
  </w:num>
  <w:num w:numId="12">
    <w:abstractNumId w:val="19"/>
  </w:num>
  <w:num w:numId="13">
    <w:abstractNumId w:val="11"/>
  </w:num>
  <w:num w:numId="14">
    <w:abstractNumId w:val="2"/>
  </w:num>
  <w:num w:numId="15">
    <w:abstractNumId w:val="36"/>
  </w:num>
  <w:num w:numId="16">
    <w:abstractNumId w:val="22"/>
  </w:num>
  <w:num w:numId="17">
    <w:abstractNumId w:val="24"/>
  </w:num>
  <w:num w:numId="18">
    <w:abstractNumId w:val="6"/>
  </w:num>
  <w:num w:numId="19">
    <w:abstractNumId w:val="45"/>
  </w:num>
  <w:num w:numId="20">
    <w:abstractNumId w:val="27"/>
  </w:num>
  <w:num w:numId="21">
    <w:abstractNumId w:val="3"/>
  </w:num>
  <w:num w:numId="22">
    <w:abstractNumId w:val="44"/>
  </w:num>
  <w:num w:numId="23">
    <w:abstractNumId w:val="0"/>
  </w:num>
  <w:num w:numId="24">
    <w:abstractNumId w:val="28"/>
  </w:num>
  <w:num w:numId="25">
    <w:abstractNumId w:val="14"/>
  </w:num>
  <w:num w:numId="26">
    <w:abstractNumId w:val="23"/>
  </w:num>
  <w:num w:numId="27">
    <w:abstractNumId w:val="18"/>
  </w:num>
  <w:num w:numId="28">
    <w:abstractNumId w:val="16"/>
  </w:num>
  <w:num w:numId="29">
    <w:abstractNumId w:val="8"/>
  </w:num>
  <w:num w:numId="30">
    <w:abstractNumId w:val="49"/>
  </w:num>
  <w:num w:numId="31">
    <w:abstractNumId w:val="13"/>
  </w:num>
  <w:num w:numId="32">
    <w:abstractNumId w:val="43"/>
  </w:num>
  <w:num w:numId="33">
    <w:abstractNumId w:val="35"/>
  </w:num>
  <w:num w:numId="3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7"/>
  </w:num>
  <w:num w:numId="37">
    <w:abstractNumId w:val="12"/>
  </w:num>
  <w:num w:numId="38">
    <w:abstractNumId w:val="39"/>
  </w:num>
  <w:num w:numId="39">
    <w:abstractNumId w:val="9"/>
  </w:num>
  <w:num w:numId="40">
    <w:abstractNumId w:val="33"/>
  </w:num>
  <w:num w:numId="41">
    <w:abstractNumId w:val="1"/>
  </w:num>
  <w:num w:numId="42">
    <w:abstractNumId w:val="26"/>
  </w:num>
  <w:num w:numId="43">
    <w:abstractNumId w:val="5"/>
  </w:num>
  <w:num w:numId="44">
    <w:abstractNumId w:val="17"/>
  </w:num>
  <w:num w:numId="45">
    <w:abstractNumId w:val="29"/>
  </w:num>
  <w:num w:numId="46">
    <w:abstractNumId w:val="32"/>
  </w:num>
  <w:num w:numId="47">
    <w:abstractNumId w:val="7"/>
  </w:num>
  <w:num w:numId="48">
    <w:abstractNumId w:val="40"/>
  </w:num>
  <w:num w:numId="49">
    <w:abstractNumId w:val="10"/>
  </w:num>
  <w:num w:numId="50">
    <w:abstractNumId w:val="4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565"/>
    <w:rsid w:val="0000069E"/>
    <w:rsid w:val="000006E4"/>
    <w:rsid w:val="0000079F"/>
    <w:rsid w:val="00000B46"/>
    <w:rsid w:val="00000BB0"/>
    <w:rsid w:val="00000BEF"/>
    <w:rsid w:val="00000BF2"/>
    <w:rsid w:val="00000E7D"/>
    <w:rsid w:val="00001019"/>
    <w:rsid w:val="000010B4"/>
    <w:rsid w:val="00001174"/>
    <w:rsid w:val="00001261"/>
    <w:rsid w:val="00001470"/>
    <w:rsid w:val="000014E6"/>
    <w:rsid w:val="000018D5"/>
    <w:rsid w:val="00001DA2"/>
    <w:rsid w:val="00001E0E"/>
    <w:rsid w:val="00002061"/>
    <w:rsid w:val="00002134"/>
    <w:rsid w:val="000021B7"/>
    <w:rsid w:val="0000232B"/>
    <w:rsid w:val="000023EE"/>
    <w:rsid w:val="000024D2"/>
    <w:rsid w:val="000025B2"/>
    <w:rsid w:val="0000261F"/>
    <w:rsid w:val="000026DB"/>
    <w:rsid w:val="0000292A"/>
    <w:rsid w:val="00002BFB"/>
    <w:rsid w:val="00002DA2"/>
    <w:rsid w:val="00002EA5"/>
    <w:rsid w:val="0000304E"/>
    <w:rsid w:val="0000314A"/>
    <w:rsid w:val="00003189"/>
    <w:rsid w:val="000033AB"/>
    <w:rsid w:val="000034CF"/>
    <w:rsid w:val="000035A3"/>
    <w:rsid w:val="000036E8"/>
    <w:rsid w:val="0000383D"/>
    <w:rsid w:val="00003886"/>
    <w:rsid w:val="000038B7"/>
    <w:rsid w:val="000039B3"/>
    <w:rsid w:val="00003ACF"/>
    <w:rsid w:val="00003B5D"/>
    <w:rsid w:val="00003C5A"/>
    <w:rsid w:val="00003EC3"/>
    <w:rsid w:val="00003EDB"/>
    <w:rsid w:val="00004048"/>
    <w:rsid w:val="0000408C"/>
    <w:rsid w:val="0000410D"/>
    <w:rsid w:val="00004125"/>
    <w:rsid w:val="00004181"/>
    <w:rsid w:val="00004572"/>
    <w:rsid w:val="0000460A"/>
    <w:rsid w:val="0000461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33"/>
    <w:rsid w:val="0000539E"/>
    <w:rsid w:val="000054C0"/>
    <w:rsid w:val="000054CD"/>
    <w:rsid w:val="0000553D"/>
    <w:rsid w:val="00005A99"/>
    <w:rsid w:val="00005C84"/>
    <w:rsid w:val="00005CAF"/>
    <w:rsid w:val="00005D50"/>
    <w:rsid w:val="00005F32"/>
    <w:rsid w:val="00005F5B"/>
    <w:rsid w:val="000060C1"/>
    <w:rsid w:val="0000632B"/>
    <w:rsid w:val="00006375"/>
    <w:rsid w:val="000063A7"/>
    <w:rsid w:val="0000657F"/>
    <w:rsid w:val="00006593"/>
    <w:rsid w:val="000065D5"/>
    <w:rsid w:val="000065F8"/>
    <w:rsid w:val="00006816"/>
    <w:rsid w:val="0000694F"/>
    <w:rsid w:val="00006953"/>
    <w:rsid w:val="00006A7E"/>
    <w:rsid w:val="00006CA2"/>
    <w:rsid w:val="000071BB"/>
    <w:rsid w:val="00007233"/>
    <w:rsid w:val="00007445"/>
    <w:rsid w:val="00007451"/>
    <w:rsid w:val="00007461"/>
    <w:rsid w:val="0000754C"/>
    <w:rsid w:val="000076C2"/>
    <w:rsid w:val="000076F6"/>
    <w:rsid w:val="000079AF"/>
    <w:rsid w:val="00007C92"/>
    <w:rsid w:val="00007CD3"/>
    <w:rsid w:val="00007E7B"/>
    <w:rsid w:val="00007EC3"/>
    <w:rsid w:val="00007FD3"/>
    <w:rsid w:val="000100F5"/>
    <w:rsid w:val="000103E6"/>
    <w:rsid w:val="000103FB"/>
    <w:rsid w:val="00010475"/>
    <w:rsid w:val="0001068D"/>
    <w:rsid w:val="0001076F"/>
    <w:rsid w:val="00010791"/>
    <w:rsid w:val="00010D3E"/>
    <w:rsid w:val="00010D86"/>
    <w:rsid w:val="00010DBE"/>
    <w:rsid w:val="00010E04"/>
    <w:rsid w:val="00010FBA"/>
    <w:rsid w:val="00010FDD"/>
    <w:rsid w:val="000111A5"/>
    <w:rsid w:val="00011236"/>
    <w:rsid w:val="00011316"/>
    <w:rsid w:val="000116A5"/>
    <w:rsid w:val="00011814"/>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76"/>
    <w:rsid w:val="000124C4"/>
    <w:rsid w:val="000125FE"/>
    <w:rsid w:val="00012644"/>
    <w:rsid w:val="000126F3"/>
    <w:rsid w:val="000126FD"/>
    <w:rsid w:val="0001296B"/>
    <w:rsid w:val="00012972"/>
    <w:rsid w:val="00012C4B"/>
    <w:rsid w:val="00012D53"/>
    <w:rsid w:val="00012E85"/>
    <w:rsid w:val="00012EE0"/>
    <w:rsid w:val="000130A0"/>
    <w:rsid w:val="000134A5"/>
    <w:rsid w:val="000135C1"/>
    <w:rsid w:val="00013771"/>
    <w:rsid w:val="000137AA"/>
    <w:rsid w:val="0001383A"/>
    <w:rsid w:val="00013B6C"/>
    <w:rsid w:val="00013CDB"/>
    <w:rsid w:val="0001406E"/>
    <w:rsid w:val="000143E0"/>
    <w:rsid w:val="000143FF"/>
    <w:rsid w:val="00014414"/>
    <w:rsid w:val="0001448E"/>
    <w:rsid w:val="00014552"/>
    <w:rsid w:val="00014750"/>
    <w:rsid w:val="0001481D"/>
    <w:rsid w:val="00014D04"/>
    <w:rsid w:val="00014D1D"/>
    <w:rsid w:val="00014ED3"/>
    <w:rsid w:val="00014EEC"/>
    <w:rsid w:val="00015013"/>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6026"/>
    <w:rsid w:val="00016160"/>
    <w:rsid w:val="0001624D"/>
    <w:rsid w:val="000163E4"/>
    <w:rsid w:val="00016523"/>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DAD"/>
    <w:rsid w:val="00017F49"/>
    <w:rsid w:val="00020021"/>
    <w:rsid w:val="00020173"/>
    <w:rsid w:val="0002020D"/>
    <w:rsid w:val="0002025B"/>
    <w:rsid w:val="0002028C"/>
    <w:rsid w:val="00020657"/>
    <w:rsid w:val="000207A3"/>
    <w:rsid w:val="00020860"/>
    <w:rsid w:val="000208A6"/>
    <w:rsid w:val="000208E7"/>
    <w:rsid w:val="00020A0A"/>
    <w:rsid w:val="00020A1C"/>
    <w:rsid w:val="00020B79"/>
    <w:rsid w:val="00020B92"/>
    <w:rsid w:val="00021015"/>
    <w:rsid w:val="0002163E"/>
    <w:rsid w:val="000217E4"/>
    <w:rsid w:val="000217E6"/>
    <w:rsid w:val="0002184B"/>
    <w:rsid w:val="000218C4"/>
    <w:rsid w:val="0002195F"/>
    <w:rsid w:val="00021986"/>
    <w:rsid w:val="00021A56"/>
    <w:rsid w:val="00021B04"/>
    <w:rsid w:val="00021B1B"/>
    <w:rsid w:val="00021B64"/>
    <w:rsid w:val="00021B88"/>
    <w:rsid w:val="00021C03"/>
    <w:rsid w:val="00021DE4"/>
    <w:rsid w:val="000222C9"/>
    <w:rsid w:val="000222E9"/>
    <w:rsid w:val="00022319"/>
    <w:rsid w:val="00022392"/>
    <w:rsid w:val="00022466"/>
    <w:rsid w:val="000224A7"/>
    <w:rsid w:val="00022509"/>
    <w:rsid w:val="0002260B"/>
    <w:rsid w:val="00022613"/>
    <w:rsid w:val="00022969"/>
    <w:rsid w:val="00022A7D"/>
    <w:rsid w:val="00022B18"/>
    <w:rsid w:val="00022BAA"/>
    <w:rsid w:val="00022CC6"/>
    <w:rsid w:val="00022E9A"/>
    <w:rsid w:val="00022F05"/>
    <w:rsid w:val="00022FAF"/>
    <w:rsid w:val="0002314A"/>
    <w:rsid w:val="00023165"/>
    <w:rsid w:val="0002344D"/>
    <w:rsid w:val="000234C7"/>
    <w:rsid w:val="000234F3"/>
    <w:rsid w:val="00023709"/>
    <w:rsid w:val="000238FB"/>
    <w:rsid w:val="00023950"/>
    <w:rsid w:val="00023B60"/>
    <w:rsid w:val="00023BCC"/>
    <w:rsid w:val="00023CC9"/>
    <w:rsid w:val="00023FEE"/>
    <w:rsid w:val="000241CB"/>
    <w:rsid w:val="000243D2"/>
    <w:rsid w:val="00024552"/>
    <w:rsid w:val="000247B8"/>
    <w:rsid w:val="000247BD"/>
    <w:rsid w:val="000248B7"/>
    <w:rsid w:val="00024C1E"/>
    <w:rsid w:val="00024FCD"/>
    <w:rsid w:val="000250AB"/>
    <w:rsid w:val="000250F6"/>
    <w:rsid w:val="00025133"/>
    <w:rsid w:val="0002545A"/>
    <w:rsid w:val="00025507"/>
    <w:rsid w:val="0002552A"/>
    <w:rsid w:val="000255A1"/>
    <w:rsid w:val="000259D4"/>
    <w:rsid w:val="00025A64"/>
    <w:rsid w:val="00025AF2"/>
    <w:rsid w:val="00025B42"/>
    <w:rsid w:val="00025D0C"/>
    <w:rsid w:val="00025E93"/>
    <w:rsid w:val="0002605E"/>
    <w:rsid w:val="000260C1"/>
    <w:rsid w:val="000262C9"/>
    <w:rsid w:val="000263AB"/>
    <w:rsid w:val="000266E2"/>
    <w:rsid w:val="00026723"/>
    <w:rsid w:val="00026977"/>
    <w:rsid w:val="00026CB4"/>
    <w:rsid w:val="00026F06"/>
    <w:rsid w:val="00026FE6"/>
    <w:rsid w:val="00027042"/>
    <w:rsid w:val="0002726F"/>
    <w:rsid w:val="00027315"/>
    <w:rsid w:val="00027422"/>
    <w:rsid w:val="0002754F"/>
    <w:rsid w:val="0002766D"/>
    <w:rsid w:val="000276A3"/>
    <w:rsid w:val="00030047"/>
    <w:rsid w:val="0003037D"/>
    <w:rsid w:val="00030568"/>
    <w:rsid w:val="0003071F"/>
    <w:rsid w:val="000307A1"/>
    <w:rsid w:val="00030815"/>
    <w:rsid w:val="000308C6"/>
    <w:rsid w:val="00030BD6"/>
    <w:rsid w:val="00030D00"/>
    <w:rsid w:val="00030D4D"/>
    <w:rsid w:val="00030DFC"/>
    <w:rsid w:val="00030EDB"/>
    <w:rsid w:val="00030FBC"/>
    <w:rsid w:val="0003106D"/>
    <w:rsid w:val="00031113"/>
    <w:rsid w:val="000314DA"/>
    <w:rsid w:val="00031B05"/>
    <w:rsid w:val="00031B49"/>
    <w:rsid w:val="00031B8B"/>
    <w:rsid w:val="00031C9F"/>
    <w:rsid w:val="00032232"/>
    <w:rsid w:val="000322F7"/>
    <w:rsid w:val="000323A1"/>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8A4"/>
    <w:rsid w:val="0003392A"/>
    <w:rsid w:val="000339B7"/>
    <w:rsid w:val="000339BB"/>
    <w:rsid w:val="00033D29"/>
    <w:rsid w:val="00033D65"/>
    <w:rsid w:val="00033DD7"/>
    <w:rsid w:val="00034133"/>
    <w:rsid w:val="00034224"/>
    <w:rsid w:val="00034279"/>
    <w:rsid w:val="000342FD"/>
    <w:rsid w:val="00034332"/>
    <w:rsid w:val="000345E7"/>
    <w:rsid w:val="0003462D"/>
    <w:rsid w:val="0003465F"/>
    <w:rsid w:val="000346F5"/>
    <w:rsid w:val="00034722"/>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5E"/>
    <w:rsid w:val="00036CBB"/>
    <w:rsid w:val="00036E03"/>
    <w:rsid w:val="00036F71"/>
    <w:rsid w:val="000370FF"/>
    <w:rsid w:val="000371CA"/>
    <w:rsid w:val="0003728E"/>
    <w:rsid w:val="00037296"/>
    <w:rsid w:val="00037355"/>
    <w:rsid w:val="0003739F"/>
    <w:rsid w:val="000374EE"/>
    <w:rsid w:val="00037692"/>
    <w:rsid w:val="00037726"/>
    <w:rsid w:val="0003772C"/>
    <w:rsid w:val="000377D4"/>
    <w:rsid w:val="00037967"/>
    <w:rsid w:val="00037A41"/>
    <w:rsid w:val="00037D2B"/>
    <w:rsid w:val="00037DBD"/>
    <w:rsid w:val="00037E65"/>
    <w:rsid w:val="00037E99"/>
    <w:rsid w:val="00037F72"/>
    <w:rsid w:val="00040057"/>
    <w:rsid w:val="000400C4"/>
    <w:rsid w:val="000401A0"/>
    <w:rsid w:val="0004035F"/>
    <w:rsid w:val="0004045D"/>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5E1"/>
    <w:rsid w:val="000416FE"/>
    <w:rsid w:val="0004175C"/>
    <w:rsid w:val="000417B2"/>
    <w:rsid w:val="000419F0"/>
    <w:rsid w:val="000419F3"/>
    <w:rsid w:val="00041BEB"/>
    <w:rsid w:val="00041E6C"/>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618"/>
    <w:rsid w:val="000437D0"/>
    <w:rsid w:val="00043897"/>
    <w:rsid w:val="000439A2"/>
    <w:rsid w:val="000439E7"/>
    <w:rsid w:val="00043AAA"/>
    <w:rsid w:val="00043F3B"/>
    <w:rsid w:val="00043F7C"/>
    <w:rsid w:val="0004405A"/>
    <w:rsid w:val="00044197"/>
    <w:rsid w:val="00044275"/>
    <w:rsid w:val="00044623"/>
    <w:rsid w:val="000447A5"/>
    <w:rsid w:val="00044826"/>
    <w:rsid w:val="000449E8"/>
    <w:rsid w:val="00044ACE"/>
    <w:rsid w:val="00044B6B"/>
    <w:rsid w:val="00044DF5"/>
    <w:rsid w:val="00045071"/>
    <w:rsid w:val="00045091"/>
    <w:rsid w:val="0004522E"/>
    <w:rsid w:val="00045686"/>
    <w:rsid w:val="000458FF"/>
    <w:rsid w:val="000459EF"/>
    <w:rsid w:val="00045A2D"/>
    <w:rsid w:val="00045ACF"/>
    <w:rsid w:val="00045C79"/>
    <w:rsid w:val="00045D06"/>
    <w:rsid w:val="00045E88"/>
    <w:rsid w:val="00045FC5"/>
    <w:rsid w:val="00046049"/>
    <w:rsid w:val="00046179"/>
    <w:rsid w:val="00046193"/>
    <w:rsid w:val="000464E9"/>
    <w:rsid w:val="00046576"/>
    <w:rsid w:val="0004689A"/>
    <w:rsid w:val="00046AC7"/>
    <w:rsid w:val="00046D11"/>
    <w:rsid w:val="00046EBC"/>
    <w:rsid w:val="00046F1C"/>
    <w:rsid w:val="00047017"/>
    <w:rsid w:val="00047022"/>
    <w:rsid w:val="000471BA"/>
    <w:rsid w:val="000471F0"/>
    <w:rsid w:val="00047258"/>
    <w:rsid w:val="000472E8"/>
    <w:rsid w:val="00047398"/>
    <w:rsid w:val="00047423"/>
    <w:rsid w:val="00047515"/>
    <w:rsid w:val="000475C9"/>
    <w:rsid w:val="00047716"/>
    <w:rsid w:val="00047A00"/>
    <w:rsid w:val="00047D6A"/>
    <w:rsid w:val="00047D75"/>
    <w:rsid w:val="00047E90"/>
    <w:rsid w:val="0005038A"/>
    <w:rsid w:val="0005041C"/>
    <w:rsid w:val="00050715"/>
    <w:rsid w:val="0005072D"/>
    <w:rsid w:val="000507B2"/>
    <w:rsid w:val="0005085A"/>
    <w:rsid w:val="00050978"/>
    <w:rsid w:val="00050A78"/>
    <w:rsid w:val="00050DBC"/>
    <w:rsid w:val="00051381"/>
    <w:rsid w:val="000513C9"/>
    <w:rsid w:val="00051436"/>
    <w:rsid w:val="000517C0"/>
    <w:rsid w:val="000517CA"/>
    <w:rsid w:val="000519BF"/>
    <w:rsid w:val="00051C18"/>
    <w:rsid w:val="00051C37"/>
    <w:rsid w:val="00051D72"/>
    <w:rsid w:val="00051F1E"/>
    <w:rsid w:val="000520C7"/>
    <w:rsid w:val="0005214F"/>
    <w:rsid w:val="000521D8"/>
    <w:rsid w:val="00052205"/>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293"/>
    <w:rsid w:val="000533CB"/>
    <w:rsid w:val="000534AF"/>
    <w:rsid w:val="0005359B"/>
    <w:rsid w:val="000535C9"/>
    <w:rsid w:val="00053623"/>
    <w:rsid w:val="00053682"/>
    <w:rsid w:val="0005379A"/>
    <w:rsid w:val="000537F5"/>
    <w:rsid w:val="000537F7"/>
    <w:rsid w:val="00053C8F"/>
    <w:rsid w:val="00053D7E"/>
    <w:rsid w:val="00053E8B"/>
    <w:rsid w:val="00053ECC"/>
    <w:rsid w:val="000540C0"/>
    <w:rsid w:val="0005436C"/>
    <w:rsid w:val="000543D0"/>
    <w:rsid w:val="00054698"/>
    <w:rsid w:val="00054769"/>
    <w:rsid w:val="0005477E"/>
    <w:rsid w:val="000548A3"/>
    <w:rsid w:val="00054900"/>
    <w:rsid w:val="00054BAB"/>
    <w:rsid w:val="00054C90"/>
    <w:rsid w:val="00054E89"/>
    <w:rsid w:val="00054EAA"/>
    <w:rsid w:val="0005508B"/>
    <w:rsid w:val="000550FF"/>
    <w:rsid w:val="00055109"/>
    <w:rsid w:val="0005529B"/>
    <w:rsid w:val="000552B1"/>
    <w:rsid w:val="0005535D"/>
    <w:rsid w:val="00055534"/>
    <w:rsid w:val="000555EB"/>
    <w:rsid w:val="00055976"/>
    <w:rsid w:val="000559D2"/>
    <w:rsid w:val="00055A2D"/>
    <w:rsid w:val="00055B79"/>
    <w:rsid w:val="00055D42"/>
    <w:rsid w:val="00055DF7"/>
    <w:rsid w:val="00055E49"/>
    <w:rsid w:val="00055F69"/>
    <w:rsid w:val="00056108"/>
    <w:rsid w:val="00056494"/>
    <w:rsid w:val="00056857"/>
    <w:rsid w:val="0005694B"/>
    <w:rsid w:val="00056BBA"/>
    <w:rsid w:val="00056C7D"/>
    <w:rsid w:val="00056CB7"/>
    <w:rsid w:val="00056D90"/>
    <w:rsid w:val="00056F3A"/>
    <w:rsid w:val="00056F5E"/>
    <w:rsid w:val="000570B7"/>
    <w:rsid w:val="00057403"/>
    <w:rsid w:val="00057459"/>
    <w:rsid w:val="000575DC"/>
    <w:rsid w:val="0005768A"/>
    <w:rsid w:val="000576D5"/>
    <w:rsid w:val="0005787B"/>
    <w:rsid w:val="00057880"/>
    <w:rsid w:val="0005792C"/>
    <w:rsid w:val="00057983"/>
    <w:rsid w:val="000579C1"/>
    <w:rsid w:val="00057A8E"/>
    <w:rsid w:val="00057B68"/>
    <w:rsid w:val="00057B93"/>
    <w:rsid w:val="00057BFD"/>
    <w:rsid w:val="00057EFB"/>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426"/>
    <w:rsid w:val="00062A59"/>
    <w:rsid w:val="00062D59"/>
    <w:rsid w:val="00062D86"/>
    <w:rsid w:val="000632E1"/>
    <w:rsid w:val="000635AB"/>
    <w:rsid w:val="00063657"/>
    <w:rsid w:val="000636BB"/>
    <w:rsid w:val="00063858"/>
    <w:rsid w:val="00063AD8"/>
    <w:rsid w:val="00063C81"/>
    <w:rsid w:val="00063E4D"/>
    <w:rsid w:val="00063E78"/>
    <w:rsid w:val="00063EEF"/>
    <w:rsid w:val="00064004"/>
    <w:rsid w:val="0006407F"/>
    <w:rsid w:val="0006415F"/>
    <w:rsid w:val="000641A0"/>
    <w:rsid w:val="000641BA"/>
    <w:rsid w:val="000641D3"/>
    <w:rsid w:val="0006423D"/>
    <w:rsid w:val="00064337"/>
    <w:rsid w:val="000643A4"/>
    <w:rsid w:val="000643A8"/>
    <w:rsid w:val="000643C3"/>
    <w:rsid w:val="000643CC"/>
    <w:rsid w:val="000644D7"/>
    <w:rsid w:val="000647E2"/>
    <w:rsid w:val="0006485E"/>
    <w:rsid w:val="00064A67"/>
    <w:rsid w:val="00064C80"/>
    <w:rsid w:val="00064DEC"/>
    <w:rsid w:val="0006506C"/>
    <w:rsid w:val="000650F2"/>
    <w:rsid w:val="00065563"/>
    <w:rsid w:val="00065584"/>
    <w:rsid w:val="00065753"/>
    <w:rsid w:val="000658F2"/>
    <w:rsid w:val="00065941"/>
    <w:rsid w:val="00065969"/>
    <w:rsid w:val="00065A94"/>
    <w:rsid w:val="00065E6B"/>
    <w:rsid w:val="0006607E"/>
    <w:rsid w:val="0006633A"/>
    <w:rsid w:val="000663E6"/>
    <w:rsid w:val="00066592"/>
    <w:rsid w:val="00066750"/>
    <w:rsid w:val="000667AD"/>
    <w:rsid w:val="00066A64"/>
    <w:rsid w:val="00066B31"/>
    <w:rsid w:val="00066BCF"/>
    <w:rsid w:val="00066C62"/>
    <w:rsid w:val="00066CFE"/>
    <w:rsid w:val="00066EFF"/>
    <w:rsid w:val="00066F71"/>
    <w:rsid w:val="00066F94"/>
    <w:rsid w:val="00066F9A"/>
    <w:rsid w:val="00067219"/>
    <w:rsid w:val="00067287"/>
    <w:rsid w:val="000673FB"/>
    <w:rsid w:val="000674CC"/>
    <w:rsid w:val="000677A8"/>
    <w:rsid w:val="000677E1"/>
    <w:rsid w:val="0006781D"/>
    <w:rsid w:val="00067871"/>
    <w:rsid w:val="000678E4"/>
    <w:rsid w:val="00067BBC"/>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B14"/>
    <w:rsid w:val="00070C61"/>
    <w:rsid w:val="00070D7C"/>
    <w:rsid w:val="00070F4A"/>
    <w:rsid w:val="000710A9"/>
    <w:rsid w:val="0007124C"/>
    <w:rsid w:val="0007127A"/>
    <w:rsid w:val="000714B8"/>
    <w:rsid w:val="000714F5"/>
    <w:rsid w:val="000715AE"/>
    <w:rsid w:val="000716F6"/>
    <w:rsid w:val="0007173C"/>
    <w:rsid w:val="00071A17"/>
    <w:rsid w:val="00071A54"/>
    <w:rsid w:val="00071CDA"/>
    <w:rsid w:val="00071D26"/>
    <w:rsid w:val="00071D86"/>
    <w:rsid w:val="00071E2A"/>
    <w:rsid w:val="00071E64"/>
    <w:rsid w:val="00071E73"/>
    <w:rsid w:val="00071EE8"/>
    <w:rsid w:val="00071F4E"/>
    <w:rsid w:val="00071F77"/>
    <w:rsid w:val="0007205F"/>
    <w:rsid w:val="000722A7"/>
    <w:rsid w:val="00072395"/>
    <w:rsid w:val="000724C7"/>
    <w:rsid w:val="000726C0"/>
    <w:rsid w:val="00072813"/>
    <w:rsid w:val="00072943"/>
    <w:rsid w:val="00072ADB"/>
    <w:rsid w:val="00072C61"/>
    <w:rsid w:val="00072D16"/>
    <w:rsid w:val="00072F9F"/>
    <w:rsid w:val="000730B6"/>
    <w:rsid w:val="000731F9"/>
    <w:rsid w:val="0007330B"/>
    <w:rsid w:val="00073621"/>
    <w:rsid w:val="000736B9"/>
    <w:rsid w:val="0007378E"/>
    <w:rsid w:val="000738A7"/>
    <w:rsid w:val="00073CA0"/>
    <w:rsid w:val="00073E9A"/>
    <w:rsid w:val="00073EAF"/>
    <w:rsid w:val="00073F37"/>
    <w:rsid w:val="00073F47"/>
    <w:rsid w:val="000741E1"/>
    <w:rsid w:val="00074227"/>
    <w:rsid w:val="00074363"/>
    <w:rsid w:val="000744A9"/>
    <w:rsid w:val="0007457A"/>
    <w:rsid w:val="000747F5"/>
    <w:rsid w:val="00074840"/>
    <w:rsid w:val="00074875"/>
    <w:rsid w:val="000749EF"/>
    <w:rsid w:val="000749F1"/>
    <w:rsid w:val="00074A23"/>
    <w:rsid w:val="00074A55"/>
    <w:rsid w:val="00074A91"/>
    <w:rsid w:val="00074BEB"/>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371"/>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5EB"/>
    <w:rsid w:val="0008271B"/>
    <w:rsid w:val="00082731"/>
    <w:rsid w:val="00082927"/>
    <w:rsid w:val="00082AB1"/>
    <w:rsid w:val="00082B5F"/>
    <w:rsid w:val="00082BB6"/>
    <w:rsid w:val="00082C7B"/>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066"/>
    <w:rsid w:val="000851A2"/>
    <w:rsid w:val="00085374"/>
    <w:rsid w:val="00085445"/>
    <w:rsid w:val="000854D1"/>
    <w:rsid w:val="00085507"/>
    <w:rsid w:val="00085511"/>
    <w:rsid w:val="000855EA"/>
    <w:rsid w:val="00085970"/>
    <w:rsid w:val="00085A9E"/>
    <w:rsid w:val="00085B9F"/>
    <w:rsid w:val="00085E24"/>
    <w:rsid w:val="00085E7A"/>
    <w:rsid w:val="00085EC1"/>
    <w:rsid w:val="0008612F"/>
    <w:rsid w:val="00086187"/>
    <w:rsid w:val="000861D4"/>
    <w:rsid w:val="0008625E"/>
    <w:rsid w:val="0008639F"/>
    <w:rsid w:val="000866AC"/>
    <w:rsid w:val="0008673D"/>
    <w:rsid w:val="0008676C"/>
    <w:rsid w:val="00086C70"/>
    <w:rsid w:val="00086CB5"/>
    <w:rsid w:val="00086CDF"/>
    <w:rsid w:val="00086D16"/>
    <w:rsid w:val="00086D33"/>
    <w:rsid w:val="00086ECA"/>
    <w:rsid w:val="00086F07"/>
    <w:rsid w:val="00086FAC"/>
    <w:rsid w:val="00087167"/>
    <w:rsid w:val="00087639"/>
    <w:rsid w:val="0008766A"/>
    <w:rsid w:val="0008769B"/>
    <w:rsid w:val="0008794D"/>
    <w:rsid w:val="00087CAC"/>
    <w:rsid w:val="00087CF0"/>
    <w:rsid w:val="00087E27"/>
    <w:rsid w:val="00087E34"/>
    <w:rsid w:val="00087F4C"/>
    <w:rsid w:val="00090089"/>
    <w:rsid w:val="00090118"/>
    <w:rsid w:val="00090126"/>
    <w:rsid w:val="000903F5"/>
    <w:rsid w:val="0009042D"/>
    <w:rsid w:val="000907C3"/>
    <w:rsid w:val="000907EB"/>
    <w:rsid w:val="00090835"/>
    <w:rsid w:val="00090875"/>
    <w:rsid w:val="00090B12"/>
    <w:rsid w:val="00090C57"/>
    <w:rsid w:val="00090D4F"/>
    <w:rsid w:val="00090FD2"/>
    <w:rsid w:val="0009126E"/>
    <w:rsid w:val="00091275"/>
    <w:rsid w:val="000912D5"/>
    <w:rsid w:val="000912D9"/>
    <w:rsid w:val="00091343"/>
    <w:rsid w:val="000913F6"/>
    <w:rsid w:val="0009155A"/>
    <w:rsid w:val="0009161C"/>
    <w:rsid w:val="0009161F"/>
    <w:rsid w:val="00091846"/>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16"/>
    <w:rsid w:val="00093374"/>
    <w:rsid w:val="0009348C"/>
    <w:rsid w:val="00093583"/>
    <w:rsid w:val="00093636"/>
    <w:rsid w:val="0009387D"/>
    <w:rsid w:val="0009392C"/>
    <w:rsid w:val="00093975"/>
    <w:rsid w:val="00093A45"/>
    <w:rsid w:val="00093AE8"/>
    <w:rsid w:val="00093B30"/>
    <w:rsid w:val="00093CE4"/>
    <w:rsid w:val="00093E7B"/>
    <w:rsid w:val="00094024"/>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645"/>
    <w:rsid w:val="0009569E"/>
    <w:rsid w:val="00095889"/>
    <w:rsid w:val="00095B99"/>
    <w:rsid w:val="00095CEC"/>
    <w:rsid w:val="00095CEE"/>
    <w:rsid w:val="00095D87"/>
    <w:rsid w:val="00095F77"/>
    <w:rsid w:val="00096053"/>
    <w:rsid w:val="000963A5"/>
    <w:rsid w:val="00096444"/>
    <w:rsid w:val="0009647A"/>
    <w:rsid w:val="00096515"/>
    <w:rsid w:val="00096592"/>
    <w:rsid w:val="00096648"/>
    <w:rsid w:val="0009686D"/>
    <w:rsid w:val="00096BAD"/>
    <w:rsid w:val="00096CA2"/>
    <w:rsid w:val="00096E01"/>
    <w:rsid w:val="00096F93"/>
    <w:rsid w:val="00097130"/>
    <w:rsid w:val="0009718A"/>
    <w:rsid w:val="00097271"/>
    <w:rsid w:val="0009740E"/>
    <w:rsid w:val="00097558"/>
    <w:rsid w:val="00097560"/>
    <w:rsid w:val="0009765E"/>
    <w:rsid w:val="0009777D"/>
    <w:rsid w:val="0009788D"/>
    <w:rsid w:val="00097909"/>
    <w:rsid w:val="00097AA8"/>
    <w:rsid w:val="00097B7E"/>
    <w:rsid w:val="00097C6E"/>
    <w:rsid w:val="00097C86"/>
    <w:rsid w:val="00097CFE"/>
    <w:rsid w:val="00097E27"/>
    <w:rsid w:val="00097EA1"/>
    <w:rsid w:val="00097F31"/>
    <w:rsid w:val="000A0066"/>
    <w:rsid w:val="000A01BA"/>
    <w:rsid w:val="000A0208"/>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547"/>
    <w:rsid w:val="000A1717"/>
    <w:rsid w:val="000A175E"/>
    <w:rsid w:val="000A1A4E"/>
    <w:rsid w:val="000A1BC9"/>
    <w:rsid w:val="000A1E79"/>
    <w:rsid w:val="000A2026"/>
    <w:rsid w:val="000A217A"/>
    <w:rsid w:val="000A2205"/>
    <w:rsid w:val="000A23DE"/>
    <w:rsid w:val="000A249B"/>
    <w:rsid w:val="000A252C"/>
    <w:rsid w:val="000A278F"/>
    <w:rsid w:val="000A280C"/>
    <w:rsid w:val="000A28F9"/>
    <w:rsid w:val="000A2B2F"/>
    <w:rsid w:val="000A2B56"/>
    <w:rsid w:val="000A2B59"/>
    <w:rsid w:val="000A2B92"/>
    <w:rsid w:val="000A2C0E"/>
    <w:rsid w:val="000A2D2E"/>
    <w:rsid w:val="000A2DF4"/>
    <w:rsid w:val="000A2FA7"/>
    <w:rsid w:val="000A308B"/>
    <w:rsid w:val="000A3167"/>
    <w:rsid w:val="000A316D"/>
    <w:rsid w:val="000A3225"/>
    <w:rsid w:val="000A32A7"/>
    <w:rsid w:val="000A3377"/>
    <w:rsid w:val="000A346A"/>
    <w:rsid w:val="000A34EC"/>
    <w:rsid w:val="000A384A"/>
    <w:rsid w:val="000A3973"/>
    <w:rsid w:val="000A3B06"/>
    <w:rsid w:val="000A3B0D"/>
    <w:rsid w:val="000A3B1B"/>
    <w:rsid w:val="000A3D60"/>
    <w:rsid w:val="000A3FE9"/>
    <w:rsid w:val="000A4334"/>
    <w:rsid w:val="000A4436"/>
    <w:rsid w:val="000A455C"/>
    <w:rsid w:val="000A4678"/>
    <w:rsid w:val="000A4779"/>
    <w:rsid w:val="000A493A"/>
    <w:rsid w:val="000A4AE5"/>
    <w:rsid w:val="000A4BC9"/>
    <w:rsid w:val="000A4D08"/>
    <w:rsid w:val="000A505D"/>
    <w:rsid w:val="000A535E"/>
    <w:rsid w:val="000A53D8"/>
    <w:rsid w:val="000A54E8"/>
    <w:rsid w:val="000A5573"/>
    <w:rsid w:val="000A5784"/>
    <w:rsid w:val="000A57D2"/>
    <w:rsid w:val="000A5A2B"/>
    <w:rsid w:val="000A5A6D"/>
    <w:rsid w:val="000A5A99"/>
    <w:rsid w:val="000A5B8A"/>
    <w:rsid w:val="000A5C78"/>
    <w:rsid w:val="000A5E0C"/>
    <w:rsid w:val="000A5E65"/>
    <w:rsid w:val="000A6365"/>
    <w:rsid w:val="000A636F"/>
    <w:rsid w:val="000A637A"/>
    <w:rsid w:val="000A639B"/>
    <w:rsid w:val="000A63EC"/>
    <w:rsid w:val="000A6435"/>
    <w:rsid w:val="000A6610"/>
    <w:rsid w:val="000A682E"/>
    <w:rsid w:val="000A6850"/>
    <w:rsid w:val="000A6871"/>
    <w:rsid w:val="000A68B7"/>
    <w:rsid w:val="000A6A22"/>
    <w:rsid w:val="000A6BF8"/>
    <w:rsid w:val="000A6DB1"/>
    <w:rsid w:val="000A6FE0"/>
    <w:rsid w:val="000A7068"/>
    <w:rsid w:val="000A70C5"/>
    <w:rsid w:val="000A70C9"/>
    <w:rsid w:val="000A7393"/>
    <w:rsid w:val="000A7420"/>
    <w:rsid w:val="000A74A9"/>
    <w:rsid w:val="000A7674"/>
    <w:rsid w:val="000A787D"/>
    <w:rsid w:val="000A78C2"/>
    <w:rsid w:val="000A7B3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94"/>
    <w:rsid w:val="000B17B6"/>
    <w:rsid w:val="000B17FB"/>
    <w:rsid w:val="000B1843"/>
    <w:rsid w:val="000B1956"/>
    <w:rsid w:val="000B1C22"/>
    <w:rsid w:val="000B1C8D"/>
    <w:rsid w:val="000B1CEF"/>
    <w:rsid w:val="000B1DBB"/>
    <w:rsid w:val="000B226D"/>
    <w:rsid w:val="000B2563"/>
    <w:rsid w:val="000B26C2"/>
    <w:rsid w:val="000B288E"/>
    <w:rsid w:val="000B28D0"/>
    <w:rsid w:val="000B2930"/>
    <w:rsid w:val="000B2A63"/>
    <w:rsid w:val="000B2B10"/>
    <w:rsid w:val="000B2DA5"/>
    <w:rsid w:val="000B2EEF"/>
    <w:rsid w:val="000B2F47"/>
    <w:rsid w:val="000B3068"/>
    <w:rsid w:val="000B3079"/>
    <w:rsid w:val="000B3216"/>
    <w:rsid w:val="000B3390"/>
    <w:rsid w:val="000B33C6"/>
    <w:rsid w:val="000B33D3"/>
    <w:rsid w:val="000B356B"/>
    <w:rsid w:val="000B359F"/>
    <w:rsid w:val="000B3633"/>
    <w:rsid w:val="000B36D0"/>
    <w:rsid w:val="000B36EE"/>
    <w:rsid w:val="000B38B1"/>
    <w:rsid w:val="000B3A73"/>
    <w:rsid w:val="000B3ABD"/>
    <w:rsid w:val="000B3B57"/>
    <w:rsid w:val="000B3EEC"/>
    <w:rsid w:val="000B3F5F"/>
    <w:rsid w:val="000B40D1"/>
    <w:rsid w:val="000B467F"/>
    <w:rsid w:val="000B4949"/>
    <w:rsid w:val="000B4B48"/>
    <w:rsid w:val="000B4D64"/>
    <w:rsid w:val="000B4DE0"/>
    <w:rsid w:val="000B4ECA"/>
    <w:rsid w:val="000B5190"/>
    <w:rsid w:val="000B5280"/>
    <w:rsid w:val="000B550D"/>
    <w:rsid w:val="000B555C"/>
    <w:rsid w:val="000B5649"/>
    <w:rsid w:val="000B56D1"/>
    <w:rsid w:val="000B5C0E"/>
    <w:rsid w:val="000B5DB8"/>
    <w:rsid w:val="000B5F99"/>
    <w:rsid w:val="000B6334"/>
    <w:rsid w:val="000B63B1"/>
    <w:rsid w:val="000B63D3"/>
    <w:rsid w:val="000B63E0"/>
    <w:rsid w:val="000B63ED"/>
    <w:rsid w:val="000B64F2"/>
    <w:rsid w:val="000B664D"/>
    <w:rsid w:val="000B667B"/>
    <w:rsid w:val="000B6789"/>
    <w:rsid w:val="000B6815"/>
    <w:rsid w:val="000B6824"/>
    <w:rsid w:val="000B69AE"/>
    <w:rsid w:val="000B6AD9"/>
    <w:rsid w:val="000B6BBD"/>
    <w:rsid w:val="000B6DE7"/>
    <w:rsid w:val="000B6F75"/>
    <w:rsid w:val="000B6FD8"/>
    <w:rsid w:val="000B71D0"/>
    <w:rsid w:val="000B745B"/>
    <w:rsid w:val="000B74FE"/>
    <w:rsid w:val="000B7528"/>
    <w:rsid w:val="000B7530"/>
    <w:rsid w:val="000B7963"/>
    <w:rsid w:val="000B7B55"/>
    <w:rsid w:val="000B7C5B"/>
    <w:rsid w:val="000B7D74"/>
    <w:rsid w:val="000B7DC4"/>
    <w:rsid w:val="000B7E4F"/>
    <w:rsid w:val="000B7EA8"/>
    <w:rsid w:val="000C0172"/>
    <w:rsid w:val="000C020B"/>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1EF"/>
    <w:rsid w:val="000C160D"/>
    <w:rsid w:val="000C166F"/>
    <w:rsid w:val="000C1886"/>
    <w:rsid w:val="000C1B49"/>
    <w:rsid w:val="000C1B5F"/>
    <w:rsid w:val="000C1DBF"/>
    <w:rsid w:val="000C1FBA"/>
    <w:rsid w:val="000C218C"/>
    <w:rsid w:val="000C2208"/>
    <w:rsid w:val="000C227C"/>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5FB"/>
    <w:rsid w:val="000C367A"/>
    <w:rsid w:val="000C36E7"/>
    <w:rsid w:val="000C393D"/>
    <w:rsid w:val="000C3BD6"/>
    <w:rsid w:val="000C3CAA"/>
    <w:rsid w:val="000C3CD9"/>
    <w:rsid w:val="000C3CF1"/>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760"/>
    <w:rsid w:val="000C5A0A"/>
    <w:rsid w:val="000C5C48"/>
    <w:rsid w:val="000C5CC7"/>
    <w:rsid w:val="000C5ED1"/>
    <w:rsid w:val="000C5EE9"/>
    <w:rsid w:val="000C5F7C"/>
    <w:rsid w:val="000C6042"/>
    <w:rsid w:val="000C607A"/>
    <w:rsid w:val="000C60A0"/>
    <w:rsid w:val="000C6194"/>
    <w:rsid w:val="000C663E"/>
    <w:rsid w:val="000C670C"/>
    <w:rsid w:val="000C68F0"/>
    <w:rsid w:val="000C6A34"/>
    <w:rsid w:val="000C6EC8"/>
    <w:rsid w:val="000C7125"/>
    <w:rsid w:val="000C71CB"/>
    <w:rsid w:val="000C7253"/>
    <w:rsid w:val="000C7414"/>
    <w:rsid w:val="000C76E6"/>
    <w:rsid w:val="000C7725"/>
    <w:rsid w:val="000C779E"/>
    <w:rsid w:val="000C77A5"/>
    <w:rsid w:val="000C79BC"/>
    <w:rsid w:val="000C7A6B"/>
    <w:rsid w:val="000C7F09"/>
    <w:rsid w:val="000C7F26"/>
    <w:rsid w:val="000D0070"/>
    <w:rsid w:val="000D00BA"/>
    <w:rsid w:val="000D0111"/>
    <w:rsid w:val="000D0384"/>
    <w:rsid w:val="000D043C"/>
    <w:rsid w:val="000D0556"/>
    <w:rsid w:val="000D05B0"/>
    <w:rsid w:val="000D0AED"/>
    <w:rsid w:val="000D0B21"/>
    <w:rsid w:val="000D0B9E"/>
    <w:rsid w:val="000D0CAC"/>
    <w:rsid w:val="000D13EC"/>
    <w:rsid w:val="000D14E1"/>
    <w:rsid w:val="000D169D"/>
    <w:rsid w:val="000D183A"/>
    <w:rsid w:val="000D1900"/>
    <w:rsid w:val="000D1928"/>
    <w:rsid w:val="000D19B8"/>
    <w:rsid w:val="000D1E7C"/>
    <w:rsid w:val="000D1E97"/>
    <w:rsid w:val="000D1F3C"/>
    <w:rsid w:val="000D21B1"/>
    <w:rsid w:val="000D2205"/>
    <w:rsid w:val="000D23E4"/>
    <w:rsid w:val="000D24C9"/>
    <w:rsid w:val="000D2554"/>
    <w:rsid w:val="000D284E"/>
    <w:rsid w:val="000D290F"/>
    <w:rsid w:val="000D2AD5"/>
    <w:rsid w:val="000D2B08"/>
    <w:rsid w:val="000D2CCE"/>
    <w:rsid w:val="000D2DE6"/>
    <w:rsid w:val="000D2E3C"/>
    <w:rsid w:val="000D2F71"/>
    <w:rsid w:val="000D30E4"/>
    <w:rsid w:val="000D3112"/>
    <w:rsid w:val="000D3132"/>
    <w:rsid w:val="000D3254"/>
    <w:rsid w:val="000D33DB"/>
    <w:rsid w:val="000D33F5"/>
    <w:rsid w:val="000D360C"/>
    <w:rsid w:val="000D3728"/>
    <w:rsid w:val="000D373B"/>
    <w:rsid w:val="000D3835"/>
    <w:rsid w:val="000D3A53"/>
    <w:rsid w:val="000D3A9E"/>
    <w:rsid w:val="000D3ABE"/>
    <w:rsid w:val="000D3C4D"/>
    <w:rsid w:val="000D41E8"/>
    <w:rsid w:val="000D432F"/>
    <w:rsid w:val="000D4592"/>
    <w:rsid w:val="000D45BD"/>
    <w:rsid w:val="000D45ED"/>
    <w:rsid w:val="000D4BB6"/>
    <w:rsid w:val="000D4D9E"/>
    <w:rsid w:val="000D5123"/>
    <w:rsid w:val="000D5172"/>
    <w:rsid w:val="000D51EB"/>
    <w:rsid w:val="000D5390"/>
    <w:rsid w:val="000D5391"/>
    <w:rsid w:val="000D5398"/>
    <w:rsid w:val="000D5419"/>
    <w:rsid w:val="000D5425"/>
    <w:rsid w:val="000D5522"/>
    <w:rsid w:val="000D562C"/>
    <w:rsid w:val="000D5704"/>
    <w:rsid w:val="000D5AAF"/>
    <w:rsid w:val="000D5B4C"/>
    <w:rsid w:val="000D5CA6"/>
    <w:rsid w:val="000D5E15"/>
    <w:rsid w:val="000D6101"/>
    <w:rsid w:val="000D63D1"/>
    <w:rsid w:val="000D647B"/>
    <w:rsid w:val="000D64CA"/>
    <w:rsid w:val="000D6651"/>
    <w:rsid w:val="000D66F2"/>
    <w:rsid w:val="000D67CE"/>
    <w:rsid w:val="000D6933"/>
    <w:rsid w:val="000D6A7E"/>
    <w:rsid w:val="000D6B2E"/>
    <w:rsid w:val="000D6EC1"/>
    <w:rsid w:val="000D6F98"/>
    <w:rsid w:val="000D7003"/>
    <w:rsid w:val="000D711E"/>
    <w:rsid w:val="000D7272"/>
    <w:rsid w:val="000D72BB"/>
    <w:rsid w:val="000D72F7"/>
    <w:rsid w:val="000D7552"/>
    <w:rsid w:val="000D760A"/>
    <w:rsid w:val="000D76F2"/>
    <w:rsid w:val="000D773A"/>
    <w:rsid w:val="000D779D"/>
    <w:rsid w:val="000D77D1"/>
    <w:rsid w:val="000D77D3"/>
    <w:rsid w:val="000D7845"/>
    <w:rsid w:val="000D7AE5"/>
    <w:rsid w:val="000D7F26"/>
    <w:rsid w:val="000D7F59"/>
    <w:rsid w:val="000D7FDB"/>
    <w:rsid w:val="000E0181"/>
    <w:rsid w:val="000E068D"/>
    <w:rsid w:val="000E06D2"/>
    <w:rsid w:val="000E0DA0"/>
    <w:rsid w:val="000E0F87"/>
    <w:rsid w:val="000E11AB"/>
    <w:rsid w:val="000E11D1"/>
    <w:rsid w:val="000E1721"/>
    <w:rsid w:val="000E1909"/>
    <w:rsid w:val="000E19EA"/>
    <w:rsid w:val="000E1B6F"/>
    <w:rsid w:val="000E1D03"/>
    <w:rsid w:val="000E1D71"/>
    <w:rsid w:val="000E1E6D"/>
    <w:rsid w:val="000E1E93"/>
    <w:rsid w:val="000E1F0E"/>
    <w:rsid w:val="000E1F62"/>
    <w:rsid w:val="000E20AF"/>
    <w:rsid w:val="000E2105"/>
    <w:rsid w:val="000E220B"/>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C01"/>
    <w:rsid w:val="000E3C6B"/>
    <w:rsid w:val="000E3C74"/>
    <w:rsid w:val="000E3D46"/>
    <w:rsid w:val="000E3E6A"/>
    <w:rsid w:val="000E3F6E"/>
    <w:rsid w:val="000E3F9A"/>
    <w:rsid w:val="000E4172"/>
    <w:rsid w:val="000E44B7"/>
    <w:rsid w:val="000E4629"/>
    <w:rsid w:val="000E4975"/>
    <w:rsid w:val="000E4A42"/>
    <w:rsid w:val="000E4A66"/>
    <w:rsid w:val="000E4D50"/>
    <w:rsid w:val="000E4E4F"/>
    <w:rsid w:val="000E4FDA"/>
    <w:rsid w:val="000E5003"/>
    <w:rsid w:val="000E51F8"/>
    <w:rsid w:val="000E51F9"/>
    <w:rsid w:val="000E527A"/>
    <w:rsid w:val="000E536E"/>
    <w:rsid w:val="000E53D2"/>
    <w:rsid w:val="000E5408"/>
    <w:rsid w:val="000E54A4"/>
    <w:rsid w:val="000E54C0"/>
    <w:rsid w:val="000E5657"/>
    <w:rsid w:val="000E572C"/>
    <w:rsid w:val="000E577D"/>
    <w:rsid w:val="000E5AA9"/>
    <w:rsid w:val="000E5AEC"/>
    <w:rsid w:val="000E5B38"/>
    <w:rsid w:val="000E5BFD"/>
    <w:rsid w:val="000E5EC8"/>
    <w:rsid w:val="000E5F00"/>
    <w:rsid w:val="000E610A"/>
    <w:rsid w:val="000E6338"/>
    <w:rsid w:val="000E662B"/>
    <w:rsid w:val="000E6A43"/>
    <w:rsid w:val="000E6D69"/>
    <w:rsid w:val="000E6FDC"/>
    <w:rsid w:val="000E7010"/>
    <w:rsid w:val="000E702E"/>
    <w:rsid w:val="000E70EE"/>
    <w:rsid w:val="000E7159"/>
    <w:rsid w:val="000E722F"/>
    <w:rsid w:val="000E73B4"/>
    <w:rsid w:val="000E7464"/>
    <w:rsid w:val="000E7534"/>
    <w:rsid w:val="000E7869"/>
    <w:rsid w:val="000E798B"/>
    <w:rsid w:val="000E7A58"/>
    <w:rsid w:val="000E7E41"/>
    <w:rsid w:val="000E7E98"/>
    <w:rsid w:val="000E7F62"/>
    <w:rsid w:val="000F0099"/>
    <w:rsid w:val="000F00B9"/>
    <w:rsid w:val="000F00ED"/>
    <w:rsid w:val="000F0210"/>
    <w:rsid w:val="000F02AC"/>
    <w:rsid w:val="000F0506"/>
    <w:rsid w:val="000F06D2"/>
    <w:rsid w:val="000F0822"/>
    <w:rsid w:val="000F0A72"/>
    <w:rsid w:val="000F0B5D"/>
    <w:rsid w:val="000F0BFA"/>
    <w:rsid w:val="000F0CB3"/>
    <w:rsid w:val="000F0CD1"/>
    <w:rsid w:val="000F0D86"/>
    <w:rsid w:val="000F101B"/>
    <w:rsid w:val="000F1063"/>
    <w:rsid w:val="000F1123"/>
    <w:rsid w:val="000F11F0"/>
    <w:rsid w:val="000F155B"/>
    <w:rsid w:val="000F1770"/>
    <w:rsid w:val="000F1783"/>
    <w:rsid w:val="000F1794"/>
    <w:rsid w:val="000F187D"/>
    <w:rsid w:val="000F1B11"/>
    <w:rsid w:val="000F1B38"/>
    <w:rsid w:val="000F1CE1"/>
    <w:rsid w:val="000F1E0F"/>
    <w:rsid w:val="000F1E2C"/>
    <w:rsid w:val="000F1F6D"/>
    <w:rsid w:val="000F1F75"/>
    <w:rsid w:val="000F2239"/>
    <w:rsid w:val="000F23EE"/>
    <w:rsid w:val="000F2642"/>
    <w:rsid w:val="000F26CF"/>
    <w:rsid w:val="000F28FA"/>
    <w:rsid w:val="000F29C6"/>
    <w:rsid w:val="000F2E4A"/>
    <w:rsid w:val="000F2FDC"/>
    <w:rsid w:val="000F306D"/>
    <w:rsid w:val="000F31CE"/>
    <w:rsid w:val="000F332B"/>
    <w:rsid w:val="000F33C0"/>
    <w:rsid w:val="000F352E"/>
    <w:rsid w:val="000F3615"/>
    <w:rsid w:val="000F38D0"/>
    <w:rsid w:val="000F39E9"/>
    <w:rsid w:val="000F3B3F"/>
    <w:rsid w:val="000F3F5E"/>
    <w:rsid w:val="000F3F6C"/>
    <w:rsid w:val="000F3FA4"/>
    <w:rsid w:val="000F40A7"/>
    <w:rsid w:val="000F4194"/>
    <w:rsid w:val="000F4622"/>
    <w:rsid w:val="000F46BB"/>
    <w:rsid w:val="000F46F8"/>
    <w:rsid w:val="000F4883"/>
    <w:rsid w:val="000F4934"/>
    <w:rsid w:val="000F4B6F"/>
    <w:rsid w:val="000F4CDB"/>
    <w:rsid w:val="000F4FD7"/>
    <w:rsid w:val="000F510F"/>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5D5"/>
    <w:rsid w:val="000F66BB"/>
    <w:rsid w:val="000F68C4"/>
    <w:rsid w:val="000F6913"/>
    <w:rsid w:val="000F69A8"/>
    <w:rsid w:val="000F69FD"/>
    <w:rsid w:val="000F6E9B"/>
    <w:rsid w:val="000F7134"/>
    <w:rsid w:val="000F71D0"/>
    <w:rsid w:val="000F7475"/>
    <w:rsid w:val="000F74AB"/>
    <w:rsid w:val="000F74F9"/>
    <w:rsid w:val="000F7522"/>
    <w:rsid w:val="000F75EA"/>
    <w:rsid w:val="000F761D"/>
    <w:rsid w:val="000F78B9"/>
    <w:rsid w:val="000F7950"/>
    <w:rsid w:val="000F7994"/>
    <w:rsid w:val="000F7A54"/>
    <w:rsid w:val="000F7D04"/>
    <w:rsid w:val="000F7D97"/>
    <w:rsid w:val="000F7EB5"/>
    <w:rsid w:val="000F7FD6"/>
    <w:rsid w:val="00100300"/>
    <w:rsid w:val="00100444"/>
    <w:rsid w:val="001005AB"/>
    <w:rsid w:val="00100659"/>
    <w:rsid w:val="0010088A"/>
    <w:rsid w:val="001009E1"/>
    <w:rsid w:val="00100BF8"/>
    <w:rsid w:val="00100D2E"/>
    <w:rsid w:val="00100F08"/>
    <w:rsid w:val="00100FB4"/>
    <w:rsid w:val="001010BC"/>
    <w:rsid w:val="0010116D"/>
    <w:rsid w:val="001013FA"/>
    <w:rsid w:val="00101546"/>
    <w:rsid w:val="001016FB"/>
    <w:rsid w:val="001017CA"/>
    <w:rsid w:val="0010185D"/>
    <w:rsid w:val="0010186F"/>
    <w:rsid w:val="00101A84"/>
    <w:rsid w:val="00101D68"/>
    <w:rsid w:val="00101D78"/>
    <w:rsid w:val="00101F5F"/>
    <w:rsid w:val="001022E2"/>
    <w:rsid w:val="00102479"/>
    <w:rsid w:val="001025A3"/>
    <w:rsid w:val="001028BF"/>
    <w:rsid w:val="00102A86"/>
    <w:rsid w:val="00102AA1"/>
    <w:rsid w:val="00102D03"/>
    <w:rsid w:val="00102E25"/>
    <w:rsid w:val="00102E77"/>
    <w:rsid w:val="00102E87"/>
    <w:rsid w:val="00102F6B"/>
    <w:rsid w:val="00103160"/>
    <w:rsid w:val="001032FB"/>
    <w:rsid w:val="001032FF"/>
    <w:rsid w:val="0010377D"/>
    <w:rsid w:val="0010382E"/>
    <w:rsid w:val="00103937"/>
    <w:rsid w:val="00103A66"/>
    <w:rsid w:val="00103BCB"/>
    <w:rsid w:val="00103C57"/>
    <w:rsid w:val="00103C9E"/>
    <w:rsid w:val="00103CD8"/>
    <w:rsid w:val="00103E2A"/>
    <w:rsid w:val="00103E93"/>
    <w:rsid w:val="00103EAA"/>
    <w:rsid w:val="00104163"/>
    <w:rsid w:val="0010458F"/>
    <w:rsid w:val="00104599"/>
    <w:rsid w:val="0010474C"/>
    <w:rsid w:val="0010493D"/>
    <w:rsid w:val="00104BAB"/>
    <w:rsid w:val="00104D29"/>
    <w:rsid w:val="00104D95"/>
    <w:rsid w:val="00104DA0"/>
    <w:rsid w:val="00104DA3"/>
    <w:rsid w:val="001050C4"/>
    <w:rsid w:val="00105160"/>
    <w:rsid w:val="001051B2"/>
    <w:rsid w:val="001051E8"/>
    <w:rsid w:val="0010534E"/>
    <w:rsid w:val="001053C1"/>
    <w:rsid w:val="001054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634"/>
    <w:rsid w:val="00106673"/>
    <w:rsid w:val="001067A4"/>
    <w:rsid w:val="00106990"/>
    <w:rsid w:val="00106BC9"/>
    <w:rsid w:val="00106C0F"/>
    <w:rsid w:val="00106D9B"/>
    <w:rsid w:val="00106DD8"/>
    <w:rsid w:val="00106E5C"/>
    <w:rsid w:val="00106E83"/>
    <w:rsid w:val="00107102"/>
    <w:rsid w:val="0010726B"/>
    <w:rsid w:val="00107304"/>
    <w:rsid w:val="0010749B"/>
    <w:rsid w:val="0010763E"/>
    <w:rsid w:val="0010765F"/>
    <w:rsid w:val="001077CC"/>
    <w:rsid w:val="001079A4"/>
    <w:rsid w:val="00107BCA"/>
    <w:rsid w:val="00107E42"/>
    <w:rsid w:val="00107F0E"/>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15"/>
    <w:rsid w:val="001120FC"/>
    <w:rsid w:val="001121B5"/>
    <w:rsid w:val="00112248"/>
    <w:rsid w:val="001124C6"/>
    <w:rsid w:val="001124CD"/>
    <w:rsid w:val="00112591"/>
    <w:rsid w:val="00112594"/>
    <w:rsid w:val="0011259F"/>
    <w:rsid w:val="001125B3"/>
    <w:rsid w:val="0011278B"/>
    <w:rsid w:val="0011280C"/>
    <w:rsid w:val="001128A8"/>
    <w:rsid w:val="001128B9"/>
    <w:rsid w:val="001128D1"/>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D8A"/>
    <w:rsid w:val="00113E15"/>
    <w:rsid w:val="00113F16"/>
    <w:rsid w:val="00113FB0"/>
    <w:rsid w:val="00114067"/>
    <w:rsid w:val="00114695"/>
    <w:rsid w:val="001149E4"/>
    <w:rsid w:val="00114BD9"/>
    <w:rsid w:val="00114E73"/>
    <w:rsid w:val="00114F04"/>
    <w:rsid w:val="00115051"/>
    <w:rsid w:val="001151F9"/>
    <w:rsid w:val="00115234"/>
    <w:rsid w:val="0011528E"/>
    <w:rsid w:val="00115592"/>
    <w:rsid w:val="0011575B"/>
    <w:rsid w:val="0011581E"/>
    <w:rsid w:val="001158D3"/>
    <w:rsid w:val="00115911"/>
    <w:rsid w:val="00115A82"/>
    <w:rsid w:val="00115AE9"/>
    <w:rsid w:val="00115B10"/>
    <w:rsid w:val="00115BDD"/>
    <w:rsid w:val="00115E37"/>
    <w:rsid w:val="00115F84"/>
    <w:rsid w:val="0011617C"/>
    <w:rsid w:val="00116194"/>
    <w:rsid w:val="001161D8"/>
    <w:rsid w:val="00116240"/>
    <w:rsid w:val="00116704"/>
    <w:rsid w:val="00116719"/>
    <w:rsid w:val="00116D55"/>
    <w:rsid w:val="00116F1F"/>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E7D"/>
    <w:rsid w:val="00117F3E"/>
    <w:rsid w:val="00117FCC"/>
    <w:rsid w:val="001204D4"/>
    <w:rsid w:val="001205BA"/>
    <w:rsid w:val="00120735"/>
    <w:rsid w:val="00120875"/>
    <w:rsid w:val="001208CF"/>
    <w:rsid w:val="00120A72"/>
    <w:rsid w:val="00120C19"/>
    <w:rsid w:val="00120DEF"/>
    <w:rsid w:val="00120FD7"/>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33"/>
    <w:rsid w:val="00122871"/>
    <w:rsid w:val="00122AB3"/>
    <w:rsid w:val="00122AFD"/>
    <w:rsid w:val="00122D0D"/>
    <w:rsid w:val="00122F80"/>
    <w:rsid w:val="00122FE5"/>
    <w:rsid w:val="0012309A"/>
    <w:rsid w:val="001232AC"/>
    <w:rsid w:val="001232FE"/>
    <w:rsid w:val="001233A1"/>
    <w:rsid w:val="0012347B"/>
    <w:rsid w:val="00123748"/>
    <w:rsid w:val="0012388A"/>
    <w:rsid w:val="00123960"/>
    <w:rsid w:val="0012396C"/>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6E7"/>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BAA"/>
    <w:rsid w:val="00125C01"/>
    <w:rsid w:val="00125C22"/>
    <w:rsid w:val="00125C5C"/>
    <w:rsid w:val="00125CA4"/>
    <w:rsid w:val="00125ED7"/>
    <w:rsid w:val="00125F08"/>
    <w:rsid w:val="00125F7E"/>
    <w:rsid w:val="00125FD7"/>
    <w:rsid w:val="00126010"/>
    <w:rsid w:val="001260AE"/>
    <w:rsid w:val="0012631B"/>
    <w:rsid w:val="001263BE"/>
    <w:rsid w:val="00126474"/>
    <w:rsid w:val="001265CE"/>
    <w:rsid w:val="00126884"/>
    <w:rsid w:val="00126A1D"/>
    <w:rsid w:val="00126A33"/>
    <w:rsid w:val="00126AE3"/>
    <w:rsid w:val="00126B79"/>
    <w:rsid w:val="00126BBF"/>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939"/>
    <w:rsid w:val="001279D0"/>
    <w:rsid w:val="00127C06"/>
    <w:rsid w:val="00127EA2"/>
    <w:rsid w:val="00130101"/>
    <w:rsid w:val="00130268"/>
    <w:rsid w:val="00130455"/>
    <w:rsid w:val="001304C6"/>
    <w:rsid w:val="00130753"/>
    <w:rsid w:val="00130935"/>
    <w:rsid w:val="00130A91"/>
    <w:rsid w:val="00130B3A"/>
    <w:rsid w:val="00130B47"/>
    <w:rsid w:val="00130B83"/>
    <w:rsid w:val="00130C26"/>
    <w:rsid w:val="00130CAA"/>
    <w:rsid w:val="00130CBF"/>
    <w:rsid w:val="00130EA5"/>
    <w:rsid w:val="00130EAE"/>
    <w:rsid w:val="0013115F"/>
    <w:rsid w:val="00131363"/>
    <w:rsid w:val="0013149D"/>
    <w:rsid w:val="00131582"/>
    <w:rsid w:val="00131B3D"/>
    <w:rsid w:val="00131B48"/>
    <w:rsid w:val="00132113"/>
    <w:rsid w:val="0013218D"/>
    <w:rsid w:val="00132274"/>
    <w:rsid w:val="001322E4"/>
    <w:rsid w:val="001325D6"/>
    <w:rsid w:val="00132673"/>
    <w:rsid w:val="001326B7"/>
    <w:rsid w:val="00132BAC"/>
    <w:rsid w:val="00132BC0"/>
    <w:rsid w:val="00132CFC"/>
    <w:rsid w:val="00133134"/>
    <w:rsid w:val="001331FF"/>
    <w:rsid w:val="00133240"/>
    <w:rsid w:val="00133355"/>
    <w:rsid w:val="0013354E"/>
    <w:rsid w:val="0013361D"/>
    <w:rsid w:val="001336FE"/>
    <w:rsid w:val="0013391B"/>
    <w:rsid w:val="00133B0E"/>
    <w:rsid w:val="00133B84"/>
    <w:rsid w:val="001342E2"/>
    <w:rsid w:val="00134442"/>
    <w:rsid w:val="001347A4"/>
    <w:rsid w:val="0013482E"/>
    <w:rsid w:val="00134974"/>
    <w:rsid w:val="001349A1"/>
    <w:rsid w:val="00134AA1"/>
    <w:rsid w:val="00134AF8"/>
    <w:rsid w:val="00134B9D"/>
    <w:rsid w:val="00134FD0"/>
    <w:rsid w:val="00135397"/>
    <w:rsid w:val="001354BF"/>
    <w:rsid w:val="001356D1"/>
    <w:rsid w:val="001358D5"/>
    <w:rsid w:val="0013594B"/>
    <w:rsid w:val="00135972"/>
    <w:rsid w:val="001359AD"/>
    <w:rsid w:val="00135A19"/>
    <w:rsid w:val="00135BA9"/>
    <w:rsid w:val="00135FB9"/>
    <w:rsid w:val="00136025"/>
    <w:rsid w:val="0013605C"/>
    <w:rsid w:val="0013608A"/>
    <w:rsid w:val="001360A3"/>
    <w:rsid w:val="00136179"/>
    <w:rsid w:val="00136215"/>
    <w:rsid w:val="001362B0"/>
    <w:rsid w:val="00136422"/>
    <w:rsid w:val="001364D6"/>
    <w:rsid w:val="0013659E"/>
    <w:rsid w:val="001365ED"/>
    <w:rsid w:val="001365F5"/>
    <w:rsid w:val="001367F9"/>
    <w:rsid w:val="0013688A"/>
    <w:rsid w:val="00136A98"/>
    <w:rsid w:val="00136C3E"/>
    <w:rsid w:val="00136D83"/>
    <w:rsid w:val="00136EA1"/>
    <w:rsid w:val="00136F8C"/>
    <w:rsid w:val="001370E8"/>
    <w:rsid w:val="001376CC"/>
    <w:rsid w:val="00137705"/>
    <w:rsid w:val="00137A5C"/>
    <w:rsid w:val="00137C03"/>
    <w:rsid w:val="00137CD3"/>
    <w:rsid w:val="00137D30"/>
    <w:rsid w:val="00137FC7"/>
    <w:rsid w:val="0014007A"/>
    <w:rsid w:val="00140104"/>
    <w:rsid w:val="001401EF"/>
    <w:rsid w:val="00140364"/>
    <w:rsid w:val="00140510"/>
    <w:rsid w:val="001405C9"/>
    <w:rsid w:val="0014070E"/>
    <w:rsid w:val="00140762"/>
    <w:rsid w:val="001407A8"/>
    <w:rsid w:val="00140A67"/>
    <w:rsid w:val="00140B30"/>
    <w:rsid w:val="00140B37"/>
    <w:rsid w:val="00140B68"/>
    <w:rsid w:val="00140C91"/>
    <w:rsid w:val="00140E37"/>
    <w:rsid w:val="00140EA6"/>
    <w:rsid w:val="00140EEA"/>
    <w:rsid w:val="00140F45"/>
    <w:rsid w:val="001410A9"/>
    <w:rsid w:val="00141255"/>
    <w:rsid w:val="001414E6"/>
    <w:rsid w:val="0014170E"/>
    <w:rsid w:val="00141757"/>
    <w:rsid w:val="00141895"/>
    <w:rsid w:val="001419C5"/>
    <w:rsid w:val="00141AC2"/>
    <w:rsid w:val="00141AD8"/>
    <w:rsid w:val="00141B8E"/>
    <w:rsid w:val="00141C44"/>
    <w:rsid w:val="00141CBE"/>
    <w:rsid w:val="00141CF3"/>
    <w:rsid w:val="00141D03"/>
    <w:rsid w:val="00141DE5"/>
    <w:rsid w:val="00141DF8"/>
    <w:rsid w:val="00142066"/>
    <w:rsid w:val="001420E2"/>
    <w:rsid w:val="001421D0"/>
    <w:rsid w:val="0014227B"/>
    <w:rsid w:val="0014227F"/>
    <w:rsid w:val="001426D9"/>
    <w:rsid w:val="0014270A"/>
    <w:rsid w:val="00142AA6"/>
    <w:rsid w:val="00142BF3"/>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7AB"/>
    <w:rsid w:val="001448DF"/>
    <w:rsid w:val="00144A48"/>
    <w:rsid w:val="00144A6E"/>
    <w:rsid w:val="00144A7A"/>
    <w:rsid w:val="00144D06"/>
    <w:rsid w:val="00144D81"/>
    <w:rsid w:val="00144EC4"/>
    <w:rsid w:val="00145031"/>
    <w:rsid w:val="001450FA"/>
    <w:rsid w:val="001451FD"/>
    <w:rsid w:val="00145235"/>
    <w:rsid w:val="001452FA"/>
    <w:rsid w:val="001453FD"/>
    <w:rsid w:val="0014567C"/>
    <w:rsid w:val="001457B3"/>
    <w:rsid w:val="001457ED"/>
    <w:rsid w:val="00145AFF"/>
    <w:rsid w:val="00145B2B"/>
    <w:rsid w:val="00145B6F"/>
    <w:rsid w:val="00145C84"/>
    <w:rsid w:val="00145D21"/>
    <w:rsid w:val="00145DC4"/>
    <w:rsid w:val="00145DE0"/>
    <w:rsid w:val="00145F02"/>
    <w:rsid w:val="00145F3E"/>
    <w:rsid w:val="00146069"/>
    <w:rsid w:val="0014609C"/>
    <w:rsid w:val="00146445"/>
    <w:rsid w:val="001465B0"/>
    <w:rsid w:val="0014676B"/>
    <w:rsid w:val="001467A2"/>
    <w:rsid w:val="0014680B"/>
    <w:rsid w:val="001468C0"/>
    <w:rsid w:val="00146BF1"/>
    <w:rsid w:val="00146BFF"/>
    <w:rsid w:val="00146DFC"/>
    <w:rsid w:val="0014706C"/>
    <w:rsid w:val="00147121"/>
    <w:rsid w:val="001471CE"/>
    <w:rsid w:val="001471EB"/>
    <w:rsid w:val="00147518"/>
    <w:rsid w:val="0014768B"/>
    <w:rsid w:val="001476DA"/>
    <w:rsid w:val="00147764"/>
    <w:rsid w:val="00147ACB"/>
    <w:rsid w:val="00147AF1"/>
    <w:rsid w:val="00147F44"/>
    <w:rsid w:val="001503F5"/>
    <w:rsid w:val="001506A0"/>
    <w:rsid w:val="00150715"/>
    <w:rsid w:val="0015091C"/>
    <w:rsid w:val="0015097A"/>
    <w:rsid w:val="001509BC"/>
    <w:rsid w:val="00150B44"/>
    <w:rsid w:val="00150C54"/>
    <w:rsid w:val="00150CA4"/>
    <w:rsid w:val="00150F6F"/>
    <w:rsid w:val="00151018"/>
    <w:rsid w:val="001510C3"/>
    <w:rsid w:val="001511AD"/>
    <w:rsid w:val="0015125C"/>
    <w:rsid w:val="00151294"/>
    <w:rsid w:val="00151389"/>
    <w:rsid w:val="001513DA"/>
    <w:rsid w:val="001514E9"/>
    <w:rsid w:val="001515AD"/>
    <w:rsid w:val="0015172E"/>
    <w:rsid w:val="00151864"/>
    <w:rsid w:val="00151BB2"/>
    <w:rsid w:val="00151C6E"/>
    <w:rsid w:val="00151E16"/>
    <w:rsid w:val="00151FBE"/>
    <w:rsid w:val="00152051"/>
    <w:rsid w:val="00152053"/>
    <w:rsid w:val="00152151"/>
    <w:rsid w:val="00152565"/>
    <w:rsid w:val="0015263F"/>
    <w:rsid w:val="001526D8"/>
    <w:rsid w:val="00152794"/>
    <w:rsid w:val="0015279E"/>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B22"/>
    <w:rsid w:val="00153DAA"/>
    <w:rsid w:val="001541CC"/>
    <w:rsid w:val="00154540"/>
    <w:rsid w:val="00154767"/>
    <w:rsid w:val="00154789"/>
    <w:rsid w:val="00154911"/>
    <w:rsid w:val="0015492F"/>
    <w:rsid w:val="0015499A"/>
    <w:rsid w:val="001549B4"/>
    <w:rsid w:val="00154B1B"/>
    <w:rsid w:val="00154E4F"/>
    <w:rsid w:val="00154EDC"/>
    <w:rsid w:val="00154F30"/>
    <w:rsid w:val="00154F45"/>
    <w:rsid w:val="001552D1"/>
    <w:rsid w:val="001552DD"/>
    <w:rsid w:val="001553BD"/>
    <w:rsid w:val="001553EC"/>
    <w:rsid w:val="0015544E"/>
    <w:rsid w:val="00155A9B"/>
    <w:rsid w:val="00155B12"/>
    <w:rsid w:val="00155C56"/>
    <w:rsid w:val="00155CD9"/>
    <w:rsid w:val="0015605D"/>
    <w:rsid w:val="001561E0"/>
    <w:rsid w:val="00156211"/>
    <w:rsid w:val="00156343"/>
    <w:rsid w:val="001566D2"/>
    <w:rsid w:val="00156812"/>
    <w:rsid w:val="0015689D"/>
    <w:rsid w:val="00156B23"/>
    <w:rsid w:val="00156B91"/>
    <w:rsid w:val="00156CCB"/>
    <w:rsid w:val="00156CF3"/>
    <w:rsid w:val="00156E9B"/>
    <w:rsid w:val="00156EF4"/>
    <w:rsid w:val="00157055"/>
    <w:rsid w:val="001571BA"/>
    <w:rsid w:val="00157229"/>
    <w:rsid w:val="0015751F"/>
    <w:rsid w:val="001575F4"/>
    <w:rsid w:val="001578AE"/>
    <w:rsid w:val="0015796F"/>
    <w:rsid w:val="001579B4"/>
    <w:rsid w:val="00157A72"/>
    <w:rsid w:val="00157A73"/>
    <w:rsid w:val="00157BAB"/>
    <w:rsid w:val="00157BD9"/>
    <w:rsid w:val="00157CD7"/>
    <w:rsid w:val="00157E43"/>
    <w:rsid w:val="00160308"/>
    <w:rsid w:val="00160425"/>
    <w:rsid w:val="001606D3"/>
    <w:rsid w:val="0016086A"/>
    <w:rsid w:val="00160971"/>
    <w:rsid w:val="00160A0F"/>
    <w:rsid w:val="00160C79"/>
    <w:rsid w:val="00160CF4"/>
    <w:rsid w:val="00161009"/>
    <w:rsid w:val="0016100D"/>
    <w:rsid w:val="0016106C"/>
    <w:rsid w:val="001610A7"/>
    <w:rsid w:val="0016111A"/>
    <w:rsid w:val="0016116E"/>
    <w:rsid w:val="00161189"/>
    <w:rsid w:val="00161DC1"/>
    <w:rsid w:val="00161E41"/>
    <w:rsid w:val="00161F06"/>
    <w:rsid w:val="00162231"/>
    <w:rsid w:val="00162239"/>
    <w:rsid w:val="001625D2"/>
    <w:rsid w:val="001628A8"/>
    <w:rsid w:val="001628C3"/>
    <w:rsid w:val="00162BF8"/>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093"/>
    <w:rsid w:val="0016419F"/>
    <w:rsid w:val="00164246"/>
    <w:rsid w:val="001642E5"/>
    <w:rsid w:val="0016430C"/>
    <w:rsid w:val="00164382"/>
    <w:rsid w:val="00164590"/>
    <w:rsid w:val="001646FA"/>
    <w:rsid w:val="00164712"/>
    <w:rsid w:val="0016473C"/>
    <w:rsid w:val="001647C3"/>
    <w:rsid w:val="00164B24"/>
    <w:rsid w:val="00164BE1"/>
    <w:rsid w:val="00164C1F"/>
    <w:rsid w:val="00164D4A"/>
    <w:rsid w:val="00164DBB"/>
    <w:rsid w:val="00164FEA"/>
    <w:rsid w:val="00165076"/>
    <w:rsid w:val="00165268"/>
    <w:rsid w:val="001653DB"/>
    <w:rsid w:val="001653ED"/>
    <w:rsid w:val="00165429"/>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308"/>
    <w:rsid w:val="00166470"/>
    <w:rsid w:val="00166495"/>
    <w:rsid w:val="00166941"/>
    <w:rsid w:val="00166A87"/>
    <w:rsid w:val="00166AE0"/>
    <w:rsid w:val="00166BBA"/>
    <w:rsid w:val="00166D98"/>
    <w:rsid w:val="00166E1C"/>
    <w:rsid w:val="00166F1E"/>
    <w:rsid w:val="00167384"/>
    <w:rsid w:val="0016739D"/>
    <w:rsid w:val="0016752B"/>
    <w:rsid w:val="00167535"/>
    <w:rsid w:val="0016754A"/>
    <w:rsid w:val="001675DF"/>
    <w:rsid w:val="001677A5"/>
    <w:rsid w:val="00167829"/>
    <w:rsid w:val="001678FF"/>
    <w:rsid w:val="001679AB"/>
    <w:rsid w:val="001679D7"/>
    <w:rsid w:val="001679ED"/>
    <w:rsid w:val="00167AA4"/>
    <w:rsid w:val="00167B82"/>
    <w:rsid w:val="00167C0C"/>
    <w:rsid w:val="00167D9E"/>
    <w:rsid w:val="00167DE1"/>
    <w:rsid w:val="00167E3C"/>
    <w:rsid w:val="0017008A"/>
    <w:rsid w:val="0017016F"/>
    <w:rsid w:val="00170193"/>
    <w:rsid w:val="001701A9"/>
    <w:rsid w:val="0017020C"/>
    <w:rsid w:val="001702B2"/>
    <w:rsid w:val="001707B4"/>
    <w:rsid w:val="00170876"/>
    <w:rsid w:val="00170AA6"/>
    <w:rsid w:val="00170B5C"/>
    <w:rsid w:val="00170BCC"/>
    <w:rsid w:val="00170BD2"/>
    <w:rsid w:val="00170BDF"/>
    <w:rsid w:val="00170CFB"/>
    <w:rsid w:val="00170CFD"/>
    <w:rsid w:val="00170ED8"/>
    <w:rsid w:val="001710E2"/>
    <w:rsid w:val="00171157"/>
    <w:rsid w:val="001711C8"/>
    <w:rsid w:val="001717C2"/>
    <w:rsid w:val="00171893"/>
    <w:rsid w:val="00171ACA"/>
    <w:rsid w:val="00171C87"/>
    <w:rsid w:val="00171D75"/>
    <w:rsid w:val="00171E25"/>
    <w:rsid w:val="00171EE1"/>
    <w:rsid w:val="00172163"/>
    <w:rsid w:val="001721B8"/>
    <w:rsid w:val="00172500"/>
    <w:rsid w:val="001725E9"/>
    <w:rsid w:val="001725F1"/>
    <w:rsid w:val="00172686"/>
    <w:rsid w:val="001727BD"/>
    <w:rsid w:val="0017283C"/>
    <w:rsid w:val="00172919"/>
    <w:rsid w:val="00172921"/>
    <w:rsid w:val="001729F0"/>
    <w:rsid w:val="00172A63"/>
    <w:rsid w:val="00172ACB"/>
    <w:rsid w:val="00172AE7"/>
    <w:rsid w:val="00172C1D"/>
    <w:rsid w:val="00172D8C"/>
    <w:rsid w:val="00173000"/>
    <w:rsid w:val="00173100"/>
    <w:rsid w:val="00173106"/>
    <w:rsid w:val="0017325A"/>
    <w:rsid w:val="001732C3"/>
    <w:rsid w:val="001733D0"/>
    <w:rsid w:val="0017360B"/>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5A1"/>
    <w:rsid w:val="0017463A"/>
    <w:rsid w:val="00174738"/>
    <w:rsid w:val="0017483E"/>
    <w:rsid w:val="00174911"/>
    <w:rsid w:val="001749D3"/>
    <w:rsid w:val="00174EA6"/>
    <w:rsid w:val="00174F96"/>
    <w:rsid w:val="0017504A"/>
    <w:rsid w:val="0017505B"/>
    <w:rsid w:val="001750A2"/>
    <w:rsid w:val="001754FC"/>
    <w:rsid w:val="00175533"/>
    <w:rsid w:val="00175564"/>
    <w:rsid w:val="00175755"/>
    <w:rsid w:val="001757E6"/>
    <w:rsid w:val="00175821"/>
    <w:rsid w:val="001759F9"/>
    <w:rsid w:val="00175A33"/>
    <w:rsid w:val="00175B4D"/>
    <w:rsid w:val="00175C64"/>
    <w:rsid w:val="00175CE1"/>
    <w:rsid w:val="00175DD9"/>
    <w:rsid w:val="00176064"/>
    <w:rsid w:val="0017624E"/>
    <w:rsid w:val="001763BA"/>
    <w:rsid w:val="0017665C"/>
    <w:rsid w:val="0017669A"/>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66E"/>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8FB"/>
    <w:rsid w:val="00183966"/>
    <w:rsid w:val="00183A63"/>
    <w:rsid w:val="00183C8D"/>
    <w:rsid w:val="00183D67"/>
    <w:rsid w:val="00183E19"/>
    <w:rsid w:val="00184249"/>
    <w:rsid w:val="0018432B"/>
    <w:rsid w:val="001845C6"/>
    <w:rsid w:val="001849C8"/>
    <w:rsid w:val="00184B03"/>
    <w:rsid w:val="00184D09"/>
    <w:rsid w:val="00185139"/>
    <w:rsid w:val="0018523D"/>
    <w:rsid w:val="00185308"/>
    <w:rsid w:val="001853DC"/>
    <w:rsid w:val="00185446"/>
    <w:rsid w:val="0018550E"/>
    <w:rsid w:val="00185539"/>
    <w:rsid w:val="00185657"/>
    <w:rsid w:val="0018573F"/>
    <w:rsid w:val="001859C5"/>
    <w:rsid w:val="00185B5F"/>
    <w:rsid w:val="00185FA2"/>
    <w:rsid w:val="00185FAD"/>
    <w:rsid w:val="00185FC5"/>
    <w:rsid w:val="001860D1"/>
    <w:rsid w:val="001862F6"/>
    <w:rsid w:val="001865CC"/>
    <w:rsid w:val="0018662B"/>
    <w:rsid w:val="00186786"/>
    <w:rsid w:val="00186914"/>
    <w:rsid w:val="00186A9D"/>
    <w:rsid w:val="00186DEA"/>
    <w:rsid w:val="00186FBF"/>
    <w:rsid w:val="00186FEF"/>
    <w:rsid w:val="0018706C"/>
    <w:rsid w:val="0018718D"/>
    <w:rsid w:val="0018763B"/>
    <w:rsid w:val="001877C5"/>
    <w:rsid w:val="00187A3E"/>
    <w:rsid w:val="00187E5B"/>
    <w:rsid w:val="00187F37"/>
    <w:rsid w:val="00187F4D"/>
    <w:rsid w:val="00187F78"/>
    <w:rsid w:val="00187FD9"/>
    <w:rsid w:val="001901CF"/>
    <w:rsid w:val="0019038B"/>
    <w:rsid w:val="00190645"/>
    <w:rsid w:val="00190770"/>
    <w:rsid w:val="001907C4"/>
    <w:rsid w:val="00190CEA"/>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B4"/>
    <w:rsid w:val="001928FA"/>
    <w:rsid w:val="001929DB"/>
    <w:rsid w:val="00192C23"/>
    <w:rsid w:val="00192E24"/>
    <w:rsid w:val="00192FFA"/>
    <w:rsid w:val="0019300E"/>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90F"/>
    <w:rsid w:val="00194B44"/>
    <w:rsid w:val="00194C1C"/>
    <w:rsid w:val="00194C45"/>
    <w:rsid w:val="00194CB0"/>
    <w:rsid w:val="00194D4D"/>
    <w:rsid w:val="00194E79"/>
    <w:rsid w:val="00194F0C"/>
    <w:rsid w:val="001950BC"/>
    <w:rsid w:val="00195158"/>
    <w:rsid w:val="0019531B"/>
    <w:rsid w:val="001953B0"/>
    <w:rsid w:val="001953E5"/>
    <w:rsid w:val="00195444"/>
    <w:rsid w:val="00195478"/>
    <w:rsid w:val="001954DC"/>
    <w:rsid w:val="001954DF"/>
    <w:rsid w:val="0019572D"/>
    <w:rsid w:val="001957D9"/>
    <w:rsid w:val="00195802"/>
    <w:rsid w:val="00195871"/>
    <w:rsid w:val="00195920"/>
    <w:rsid w:val="00195B12"/>
    <w:rsid w:val="00195D22"/>
    <w:rsid w:val="00195E02"/>
    <w:rsid w:val="00195E29"/>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BA"/>
    <w:rsid w:val="00197987"/>
    <w:rsid w:val="00197AFD"/>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0CAA"/>
    <w:rsid w:val="001A104A"/>
    <w:rsid w:val="001A1050"/>
    <w:rsid w:val="001A10C0"/>
    <w:rsid w:val="001A125D"/>
    <w:rsid w:val="001A13F0"/>
    <w:rsid w:val="001A143C"/>
    <w:rsid w:val="001A16EA"/>
    <w:rsid w:val="001A1721"/>
    <w:rsid w:val="001A1735"/>
    <w:rsid w:val="001A181E"/>
    <w:rsid w:val="001A181F"/>
    <w:rsid w:val="001A1889"/>
    <w:rsid w:val="001A1A14"/>
    <w:rsid w:val="001A1B26"/>
    <w:rsid w:val="001A1CCE"/>
    <w:rsid w:val="001A1DED"/>
    <w:rsid w:val="001A1DFC"/>
    <w:rsid w:val="001A21EB"/>
    <w:rsid w:val="001A2279"/>
    <w:rsid w:val="001A26A8"/>
    <w:rsid w:val="001A27E1"/>
    <w:rsid w:val="001A289D"/>
    <w:rsid w:val="001A2911"/>
    <w:rsid w:val="001A29E7"/>
    <w:rsid w:val="001A2B99"/>
    <w:rsid w:val="001A2C5C"/>
    <w:rsid w:val="001A2C6F"/>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E01"/>
    <w:rsid w:val="001A3EB8"/>
    <w:rsid w:val="001A3F69"/>
    <w:rsid w:val="001A4066"/>
    <w:rsid w:val="001A429A"/>
    <w:rsid w:val="001A44D5"/>
    <w:rsid w:val="001A45EC"/>
    <w:rsid w:val="001A4992"/>
    <w:rsid w:val="001A4ACD"/>
    <w:rsid w:val="001A4CD7"/>
    <w:rsid w:val="001A4D79"/>
    <w:rsid w:val="001A51EB"/>
    <w:rsid w:val="001A5223"/>
    <w:rsid w:val="001A522C"/>
    <w:rsid w:val="001A551B"/>
    <w:rsid w:val="001A56AC"/>
    <w:rsid w:val="001A5759"/>
    <w:rsid w:val="001A582F"/>
    <w:rsid w:val="001A5837"/>
    <w:rsid w:val="001A5974"/>
    <w:rsid w:val="001A5B5D"/>
    <w:rsid w:val="001A5D33"/>
    <w:rsid w:val="001A5F47"/>
    <w:rsid w:val="001A5F7A"/>
    <w:rsid w:val="001A617F"/>
    <w:rsid w:val="001A61FD"/>
    <w:rsid w:val="001A6524"/>
    <w:rsid w:val="001A654A"/>
    <w:rsid w:val="001A66E7"/>
    <w:rsid w:val="001A6858"/>
    <w:rsid w:val="001A6AE3"/>
    <w:rsid w:val="001A6B22"/>
    <w:rsid w:val="001A6D7C"/>
    <w:rsid w:val="001A7024"/>
    <w:rsid w:val="001A7110"/>
    <w:rsid w:val="001A7247"/>
    <w:rsid w:val="001A727B"/>
    <w:rsid w:val="001A74CF"/>
    <w:rsid w:val="001A75A4"/>
    <w:rsid w:val="001A75B2"/>
    <w:rsid w:val="001A76F5"/>
    <w:rsid w:val="001A799E"/>
    <w:rsid w:val="001A7D4F"/>
    <w:rsid w:val="001B0039"/>
    <w:rsid w:val="001B02AF"/>
    <w:rsid w:val="001B03B7"/>
    <w:rsid w:val="001B03E8"/>
    <w:rsid w:val="001B03F4"/>
    <w:rsid w:val="001B05D7"/>
    <w:rsid w:val="001B06CA"/>
    <w:rsid w:val="001B076D"/>
    <w:rsid w:val="001B0809"/>
    <w:rsid w:val="001B09AD"/>
    <w:rsid w:val="001B0A55"/>
    <w:rsid w:val="001B0DCE"/>
    <w:rsid w:val="001B1041"/>
    <w:rsid w:val="001B1176"/>
    <w:rsid w:val="001B1445"/>
    <w:rsid w:val="001B147B"/>
    <w:rsid w:val="001B1507"/>
    <w:rsid w:val="001B155B"/>
    <w:rsid w:val="001B1CBE"/>
    <w:rsid w:val="001B1D92"/>
    <w:rsid w:val="001B20C0"/>
    <w:rsid w:val="001B20C4"/>
    <w:rsid w:val="001B23C1"/>
    <w:rsid w:val="001B2470"/>
    <w:rsid w:val="001B24BA"/>
    <w:rsid w:val="001B253A"/>
    <w:rsid w:val="001B260C"/>
    <w:rsid w:val="001B28CC"/>
    <w:rsid w:val="001B2942"/>
    <w:rsid w:val="001B2958"/>
    <w:rsid w:val="001B2F6D"/>
    <w:rsid w:val="001B3020"/>
    <w:rsid w:val="001B31AA"/>
    <w:rsid w:val="001B330B"/>
    <w:rsid w:val="001B335C"/>
    <w:rsid w:val="001B34B6"/>
    <w:rsid w:val="001B3626"/>
    <w:rsid w:val="001B36AD"/>
    <w:rsid w:val="001B36FE"/>
    <w:rsid w:val="001B3754"/>
    <w:rsid w:val="001B3895"/>
    <w:rsid w:val="001B3934"/>
    <w:rsid w:val="001B3A9D"/>
    <w:rsid w:val="001B3B5D"/>
    <w:rsid w:val="001B3C14"/>
    <w:rsid w:val="001B3C54"/>
    <w:rsid w:val="001B3E84"/>
    <w:rsid w:val="001B3F23"/>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1F"/>
    <w:rsid w:val="001B5E55"/>
    <w:rsid w:val="001B5E71"/>
    <w:rsid w:val="001B5F0C"/>
    <w:rsid w:val="001B5F48"/>
    <w:rsid w:val="001B615B"/>
    <w:rsid w:val="001B622E"/>
    <w:rsid w:val="001B6669"/>
    <w:rsid w:val="001B6975"/>
    <w:rsid w:val="001B69C7"/>
    <w:rsid w:val="001B69E5"/>
    <w:rsid w:val="001B6BE1"/>
    <w:rsid w:val="001B6C55"/>
    <w:rsid w:val="001B6CD1"/>
    <w:rsid w:val="001B6DA9"/>
    <w:rsid w:val="001B6DC1"/>
    <w:rsid w:val="001B6E0A"/>
    <w:rsid w:val="001B6F53"/>
    <w:rsid w:val="001B6F6F"/>
    <w:rsid w:val="001B7010"/>
    <w:rsid w:val="001B704C"/>
    <w:rsid w:val="001B7323"/>
    <w:rsid w:val="001B7370"/>
    <w:rsid w:val="001B7378"/>
    <w:rsid w:val="001B7486"/>
    <w:rsid w:val="001B749D"/>
    <w:rsid w:val="001B763E"/>
    <w:rsid w:val="001B77DF"/>
    <w:rsid w:val="001B783E"/>
    <w:rsid w:val="001B7869"/>
    <w:rsid w:val="001B7906"/>
    <w:rsid w:val="001B7937"/>
    <w:rsid w:val="001B7C2C"/>
    <w:rsid w:val="001B7D4E"/>
    <w:rsid w:val="001B7FE2"/>
    <w:rsid w:val="001C007C"/>
    <w:rsid w:val="001C014E"/>
    <w:rsid w:val="001C01B7"/>
    <w:rsid w:val="001C02E4"/>
    <w:rsid w:val="001C053D"/>
    <w:rsid w:val="001C0824"/>
    <w:rsid w:val="001C0838"/>
    <w:rsid w:val="001C0851"/>
    <w:rsid w:val="001C0BC4"/>
    <w:rsid w:val="001C0DCE"/>
    <w:rsid w:val="001C0EBC"/>
    <w:rsid w:val="001C1060"/>
    <w:rsid w:val="001C115C"/>
    <w:rsid w:val="001C1163"/>
    <w:rsid w:val="001C1253"/>
    <w:rsid w:val="001C1484"/>
    <w:rsid w:val="001C14F6"/>
    <w:rsid w:val="001C150C"/>
    <w:rsid w:val="001C186D"/>
    <w:rsid w:val="001C19C1"/>
    <w:rsid w:val="001C1A97"/>
    <w:rsid w:val="001C1AA6"/>
    <w:rsid w:val="001C1AC6"/>
    <w:rsid w:val="001C1AFA"/>
    <w:rsid w:val="001C1B4F"/>
    <w:rsid w:val="001C1D20"/>
    <w:rsid w:val="001C20B3"/>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4CC"/>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432"/>
    <w:rsid w:val="001C4568"/>
    <w:rsid w:val="001C47E4"/>
    <w:rsid w:val="001C4AAA"/>
    <w:rsid w:val="001C4ADA"/>
    <w:rsid w:val="001C4B2B"/>
    <w:rsid w:val="001C4BCD"/>
    <w:rsid w:val="001C4C57"/>
    <w:rsid w:val="001C4D06"/>
    <w:rsid w:val="001C4D23"/>
    <w:rsid w:val="001C4E0F"/>
    <w:rsid w:val="001C4EE4"/>
    <w:rsid w:val="001C4F0D"/>
    <w:rsid w:val="001C4F51"/>
    <w:rsid w:val="001C5075"/>
    <w:rsid w:val="001C508D"/>
    <w:rsid w:val="001C5130"/>
    <w:rsid w:val="001C522A"/>
    <w:rsid w:val="001C5308"/>
    <w:rsid w:val="001C55CF"/>
    <w:rsid w:val="001C56C5"/>
    <w:rsid w:val="001C573B"/>
    <w:rsid w:val="001C58A1"/>
    <w:rsid w:val="001C594B"/>
    <w:rsid w:val="001C5AE9"/>
    <w:rsid w:val="001C5B34"/>
    <w:rsid w:val="001C5B92"/>
    <w:rsid w:val="001C5D2D"/>
    <w:rsid w:val="001C607A"/>
    <w:rsid w:val="001C60E8"/>
    <w:rsid w:val="001C612A"/>
    <w:rsid w:val="001C626F"/>
    <w:rsid w:val="001C64B9"/>
    <w:rsid w:val="001C6754"/>
    <w:rsid w:val="001C6810"/>
    <w:rsid w:val="001C6909"/>
    <w:rsid w:val="001C694C"/>
    <w:rsid w:val="001C69C7"/>
    <w:rsid w:val="001C6BF8"/>
    <w:rsid w:val="001C6D85"/>
    <w:rsid w:val="001C6DDB"/>
    <w:rsid w:val="001C6F6F"/>
    <w:rsid w:val="001C7034"/>
    <w:rsid w:val="001C70C1"/>
    <w:rsid w:val="001C71EE"/>
    <w:rsid w:val="001C71F4"/>
    <w:rsid w:val="001C7268"/>
    <w:rsid w:val="001C72DD"/>
    <w:rsid w:val="001C7377"/>
    <w:rsid w:val="001C75AA"/>
    <w:rsid w:val="001C78FC"/>
    <w:rsid w:val="001C7AB2"/>
    <w:rsid w:val="001C7B27"/>
    <w:rsid w:val="001D002E"/>
    <w:rsid w:val="001D057C"/>
    <w:rsid w:val="001D06E7"/>
    <w:rsid w:val="001D096F"/>
    <w:rsid w:val="001D0A1C"/>
    <w:rsid w:val="001D0DD1"/>
    <w:rsid w:val="001D0E74"/>
    <w:rsid w:val="001D0E92"/>
    <w:rsid w:val="001D0EF0"/>
    <w:rsid w:val="001D0F26"/>
    <w:rsid w:val="001D0FBB"/>
    <w:rsid w:val="001D1092"/>
    <w:rsid w:val="001D1340"/>
    <w:rsid w:val="001D14C3"/>
    <w:rsid w:val="001D151E"/>
    <w:rsid w:val="001D155F"/>
    <w:rsid w:val="001D15E1"/>
    <w:rsid w:val="001D1851"/>
    <w:rsid w:val="001D19C4"/>
    <w:rsid w:val="001D19C9"/>
    <w:rsid w:val="001D1B0B"/>
    <w:rsid w:val="001D1C97"/>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FC"/>
    <w:rsid w:val="001D3B15"/>
    <w:rsid w:val="001D3BB1"/>
    <w:rsid w:val="001D3CC4"/>
    <w:rsid w:val="001D41BC"/>
    <w:rsid w:val="001D45DC"/>
    <w:rsid w:val="001D49B1"/>
    <w:rsid w:val="001D4BC3"/>
    <w:rsid w:val="001D4DF0"/>
    <w:rsid w:val="001D4E30"/>
    <w:rsid w:val="001D4FCB"/>
    <w:rsid w:val="001D4FEC"/>
    <w:rsid w:val="001D4FF1"/>
    <w:rsid w:val="001D504F"/>
    <w:rsid w:val="001D5138"/>
    <w:rsid w:val="001D5160"/>
    <w:rsid w:val="001D5659"/>
    <w:rsid w:val="001D56FE"/>
    <w:rsid w:val="001D5C94"/>
    <w:rsid w:val="001D5F2A"/>
    <w:rsid w:val="001D60E8"/>
    <w:rsid w:val="001D63D3"/>
    <w:rsid w:val="001D6461"/>
    <w:rsid w:val="001D6590"/>
    <w:rsid w:val="001D6666"/>
    <w:rsid w:val="001D681D"/>
    <w:rsid w:val="001D695C"/>
    <w:rsid w:val="001D6C50"/>
    <w:rsid w:val="001D6CDF"/>
    <w:rsid w:val="001D6E2D"/>
    <w:rsid w:val="001D6E91"/>
    <w:rsid w:val="001D6FBF"/>
    <w:rsid w:val="001D6FFA"/>
    <w:rsid w:val="001D71DE"/>
    <w:rsid w:val="001D7230"/>
    <w:rsid w:val="001D7472"/>
    <w:rsid w:val="001D74FE"/>
    <w:rsid w:val="001D7526"/>
    <w:rsid w:val="001D7921"/>
    <w:rsid w:val="001D7A57"/>
    <w:rsid w:val="001D7C94"/>
    <w:rsid w:val="001D7CDD"/>
    <w:rsid w:val="001D7FA2"/>
    <w:rsid w:val="001D7FC1"/>
    <w:rsid w:val="001E0023"/>
    <w:rsid w:val="001E0028"/>
    <w:rsid w:val="001E05A0"/>
    <w:rsid w:val="001E0700"/>
    <w:rsid w:val="001E085D"/>
    <w:rsid w:val="001E0AE9"/>
    <w:rsid w:val="001E0B4F"/>
    <w:rsid w:val="001E0F32"/>
    <w:rsid w:val="001E0F39"/>
    <w:rsid w:val="001E1051"/>
    <w:rsid w:val="001E10C4"/>
    <w:rsid w:val="001E126C"/>
    <w:rsid w:val="001E15E6"/>
    <w:rsid w:val="001E1771"/>
    <w:rsid w:val="001E17EE"/>
    <w:rsid w:val="001E190A"/>
    <w:rsid w:val="001E1A77"/>
    <w:rsid w:val="001E1B72"/>
    <w:rsid w:val="001E1C73"/>
    <w:rsid w:val="001E24BC"/>
    <w:rsid w:val="001E2553"/>
    <w:rsid w:val="001E26EB"/>
    <w:rsid w:val="001E27FE"/>
    <w:rsid w:val="001E2B65"/>
    <w:rsid w:val="001E2B8D"/>
    <w:rsid w:val="001E2D69"/>
    <w:rsid w:val="001E2F8C"/>
    <w:rsid w:val="001E3065"/>
    <w:rsid w:val="001E3247"/>
    <w:rsid w:val="001E336D"/>
    <w:rsid w:val="001E375B"/>
    <w:rsid w:val="001E39CC"/>
    <w:rsid w:val="001E3ADE"/>
    <w:rsid w:val="001E3BCE"/>
    <w:rsid w:val="001E3C2B"/>
    <w:rsid w:val="001E3C84"/>
    <w:rsid w:val="001E3EC3"/>
    <w:rsid w:val="001E4130"/>
    <w:rsid w:val="001E4190"/>
    <w:rsid w:val="001E42A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12B"/>
    <w:rsid w:val="001E5196"/>
    <w:rsid w:val="001E51B4"/>
    <w:rsid w:val="001E53B9"/>
    <w:rsid w:val="001E5430"/>
    <w:rsid w:val="001E5437"/>
    <w:rsid w:val="001E562A"/>
    <w:rsid w:val="001E5748"/>
    <w:rsid w:val="001E5786"/>
    <w:rsid w:val="001E57E3"/>
    <w:rsid w:val="001E59F8"/>
    <w:rsid w:val="001E5A3A"/>
    <w:rsid w:val="001E5A70"/>
    <w:rsid w:val="001E5B21"/>
    <w:rsid w:val="001E5BFA"/>
    <w:rsid w:val="001E5BFF"/>
    <w:rsid w:val="001E5DE6"/>
    <w:rsid w:val="001E6519"/>
    <w:rsid w:val="001E67F8"/>
    <w:rsid w:val="001E6821"/>
    <w:rsid w:val="001E68E7"/>
    <w:rsid w:val="001E69F8"/>
    <w:rsid w:val="001E6BCA"/>
    <w:rsid w:val="001E6BCC"/>
    <w:rsid w:val="001E6ED6"/>
    <w:rsid w:val="001E6F98"/>
    <w:rsid w:val="001E6FD8"/>
    <w:rsid w:val="001E7174"/>
    <w:rsid w:val="001E7352"/>
    <w:rsid w:val="001E73C5"/>
    <w:rsid w:val="001E7594"/>
    <w:rsid w:val="001E75A4"/>
    <w:rsid w:val="001E765A"/>
    <w:rsid w:val="001E76C8"/>
    <w:rsid w:val="001E7A76"/>
    <w:rsid w:val="001E7B87"/>
    <w:rsid w:val="001E7BD4"/>
    <w:rsid w:val="001E7C62"/>
    <w:rsid w:val="001E7E2B"/>
    <w:rsid w:val="001E7FAA"/>
    <w:rsid w:val="001F00A4"/>
    <w:rsid w:val="001F018C"/>
    <w:rsid w:val="001F01BF"/>
    <w:rsid w:val="001F02FA"/>
    <w:rsid w:val="001F05BA"/>
    <w:rsid w:val="001F0631"/>
    <w:rsid w:val="001F06AE"/>
    <w:rsid w:val="001F0872"/>
    <w:rsid w:val="001F0AAC"/>
    <w:rsid w:val="001F0DB5"/>
    <w:rsid w:val="001F0E9F"/>
    <w:rsid w:val="001F11BB"/>
    <w:rsid w:val="001F1537"/>
    <w:rsid w:val="001F16CB"/>
    <w:rsid w:val="001F1704"/>
    <w:rsid w:val="001F17D2"/>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2EB"/>
    <w:rsid w:val="001F34CF"/>
    <w:rsid w:val="001F3520"/>
    <w:rsid w:val="001F356C"/>
    <w:rsid w:val="001F35DD"/>
    <w:rsid w:val="001F3711"/>
    <w:rsid w:val="001F38EF"/>
    <w:rsid w:val="001F39C8"/>
    <w:rsid w:val="001F3B2E"/>
    <w:rsid w:val="001F3BA0"/>
    <w:rsid w:val="001F3C10"/>
    <w:rsid w:val="001F3C4F"/>
    <w:rsid w:val="001F3C71"/>
    <w:rsid w:val="001F3DD0"/>
    <w:rsid w:val="001F3FCA"/>
    <w:rsid w:val="001F42D3"/>
    <w:rsid w:val="001F436D"/>
    <w:rsid w:val="001F4736"/>
    <w:rsid w:val="001F47AD"/>
    <w:rsid w:val="001F47EF"/>
    <w:rsid w:val="001F4893"/>
    <w:rsid w:val="001F49C6"/>
    <w:rsid w:val="001F4A0A"/>
    <w:rsid w:val="001F4AA4"/>
    <w:rsid w:val="001F4B43"/>
    <w:rsid w:val="001F4D40"/>
    <w:rsid w:val="001F4F92"/>
    <w:rsid w:val="001F4FAE"/>
    <w:rsid w:val="001F4FC9"/>
    <w:rsid w:val="001F527F"/>
    <w:rsid w:val="001F528E"/>
    <w:rsid w:val="001F54CD"/>
    <w:rsid w:val="001F57EA"/>
    <w:rsid w:val="001F5896"/>
    <w:rsid w:val="001F595E"/>
    <w:rsid w:val="001F5B08"/>
    <w:rsid w:val="001F5C08"/>
    <w:rsid w:val="001F5CF8"/>
    <w:rsid w:val="001F5D01"/>
    <w:rsid w:val="001F5E41"/>
    <w:rsid w:val="001F5EEB"/>
    <w:rsid w:val="001F603F"/>
    <w:rsid w:val="001F697D"/>
    <w:rsid w:val="001F6ACE"/>
    <w:rsid w:val="001F6DB6"/>
    <w:rsid w:val="001F6DC8"/>
    <w:rsid w:val="001F7208"/>
    <w:rsid w:val="001F7506"/>
    <w:rsid w:val="001F7672"/>
    <w:rsid w:val="001F7ADA"/>
    <w:rsid w:val="001F7B20"/>
    <w:rsid w:val="001F7BC7"/>
    <w:rsid w:val="001F7C6D"/>
    <w:rsid w:val="00200023"/>
    <w:rsid w:val="0020043D"/>
    <w:rsid w:val="0020051D"/>
    <w:rsid w:val="002006A2"/>
    <w:rsid w:val="00200723"/>
    <w:rsid w:val="0020077E"/>
    <w:rsid w:val="002007BD"/>
    <w:rsid w:val="002007F1"/>
    <w:rsid w:val="002008B2"/>
    <w:rsid w:val="00200913"/>
    <w:rsid w:val="00200B2A"/>
    <w:rsid w:val="00200E5B"/>
    <w:rsid w:val="00200E5D"/>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4EC"/>
    <w:rsid w:val="002026B0"/>
    <w:rsid w:val="002028D4"/>
    <w:rsid w:val="00202C0F"/>
    <w:rsid w:val="00202CEC"/>
    <w:rsid w:val="00203036"/>
    <w:rsid w:val="00203170"/>
    <w:rsid w:val="00203267"/>
    <w:rsid w:val="002034CF"/>
    <w:rsid w:val="00203652"/>
    <w:rsid w:val="00203655"/>
    <w:rsid w:val="002036C5"/>
    <w:rsid w:val="002036FE"/>
    <w:rsid w:val="0020379F"/>
    <w:rsid w:val="002038DE"/>
    <w:rsid w:val="00203B9B"/>
    <w:rsid w:val="00203BDA"/>
    <w:rsid w:val="00203C1A"/>
    <w:rsid w:val="00203C1B"/>
    <w:rsid w:val="00203C89"/>
    <w:rsid w:val="00203D19"/>
    <w:rsid w:val="00203D47"/>
    <w:rsid w:val="00203F39"/>
    <w:rsid w:val="002041A1"/>
    <w:rsid w:val="002042F0"/>
    <w:rsid w:val="002043AC"/>
    <w:rsid w:val="00204402"/>
    <w:rsid w:val="00204504"/>
    <w:rsid w:val="00204710"/>
    <w:rsid w:val="00204717"/>
    <w:rsid w:val="002047F8"/>
    <w:rsid w:val="002049FB"/>
    <w:rsid w:val="00204A0A"/>
    <w:rsid w:val="00204A2D"/>
    <w:rsid w:val="00204AE8"/>
    <w:rsid w:val="00204CAD"/>
    <w:rsid w:val="00204E5A"/>
    <w:rsid w:val="00204F31"/>
    <w:rsid w:val="00204F3D"/>
    <w:rsid w:val="002050A6"/>
    <w:rsid w:val="002051C0"/>
    <w:rsid w:val="0020527E"/>
    <w:rsid w:val="0020539C"/>
    <w:rsid w:val="0020540C"/>
    <w:rsid w:val="0020551E"/>
    <w:rsid w:val="00205600"/>
    <w:rsid w:val="0020574A"/>
    <w:rsid w:val="00205ABD"/>
    <w:rsid w:val="00205AF5"/>
    <w:rsid w:val="002060F2"/>
    <w:rsid w:val="00206126"/>
    <w:rsid w:val="00206156"/>
    <w:rsid w:val="002061D0"/>
    <w:rsid w:val="0020620B"/>
    <w:rsid w:val="0020655B"/>
    <w:rsid w:val="0020677C"/>
    <w:rsid w:val="002067DC"/>
    <w:rsid w:val="00206808"/>
    <w:rsid w:val="00206812"/>
    <w:rsid w:val="00206958"/>
    <w:rsid w:val="0020696F"/>
    <w:rsid w:val="00206A3B"/>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82B"/>
    <w:rsid w:val="00207AC6"/>
    <w:rsid w:val="00207AD2"/>
    <w:rsid w:val="00207B49"/>
    <w:rsid w:val="00207C49"/>
    <w:rsid w:val="00207C51"/>
    <w:rsid w:val="00207C66"/>
    <w:rsid w:val="00207D46"/>
    <w:rsid w:val="002101D2"/>
    <w:rsid w:val="0021022C"/>
    <w:rsid w:val="002103A5"/>
    <w:rsid w:val="00210441"/>
    <w:rsid w:val="002104D7"/>
    <w:rsid w:val="00210775"/>
    <w:rsid w:val="0021084D"/>
    <w:rsid w:val="00210909"/>
    <w:rsid w:val="002109B0"/>
    <w:rsid w:val="00210AF3"/>
    <w:rsid w:val="00210BF7"/>
    <w:rsid w:val="00210CD7"/>
    <w:rsid w:val="00210EF2"/>
    <w:rsid w:val="00210F85"/>
    <w:rsid w:val="00211171"/>
    <w:rsid w:val="002112DA"/>
    <w:rsid w:val="002114C8"/>
    <w:rsid w:val="002114F6"/>
    <w:rsid w:val="0021152C"/>
    <w:rsid w:val="002116DC"/>
    <w:rsid w:val="002116EF"/>
    <w:rsid w:val="002118CA"/>
    <w:rsid w:val="002118DE"/>
    <w:rsid w:val="00211A4D"/>
    <w:rsid w:val="00211AB8"/>
    <w:rsid w:val="00211C41"/>
    <w:rsid w:val="00211D1E"/>
    <w:rsid w:val="00211D3F"/>
    <w:rsid w:val="00211D6C"/>
    <w:rsid w:val="00211E4B"/>
    <w:rsid w:val="00212027"/>
    <w:rsid w:val="00212052"/>
    <w:rsid w:val="002120C9"/>
    <w:rsid w:val="0021211A"/>
    <w:rsid w:val="002125F8"/>
    <w:rsid w:val="00212651"/>
    <w:rsid w:val="0021268F"/>
    <w:rsid w:val="002126D4"/>
    <w:rsid w:val="00212758"/>
    <w:rsid w:val="0021278C"/>
    <w:rsid w:val="002127AC"/>
    <w:rsid w:val="002127DB"/>
    <w:rsid w:val="00212878"/>
    <w:rsid w:val="0021293D"/>
    <w:rsid w:val="0021294F"/>
    <w:rsid w:val="00212AA4"/>
    <w:rsid w:val="00212B22"/>
    <w:rsid w:val="00212C05"/>
    <w:rsid w:val="00212C36"/>
    <w:rsid w:val="00212C3C"/>
    <w:rsid w:val="00212C47"/>
    <w:rsid w:val="00212C7E"/>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8FC"/>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5FFF"/>
    <w:rsid w:val="00216096"/>
    <w:rsid w:val="0021676B"/>
    <w:rsid w:val="0021679B"/>
    <w:rsid w:val="002167E8"/>
    <w:rsid w:val="002168C1"/>
    <w:rsid w:val="002168D7"/>
    <w:rsid w:val="0021696C"/>
    <w:rsid w:val="00216D77"/>
    <w:rsid w:val="00216D8A"/>
    <w:rsid w:val="00216D99"/>
    <w:rsid w:val="00216F33"/>
    <w:rsid w:val="002170DB"/>
    <w:rsid w:val="002171CB"/>
    <w:rsid w:val="0021720C"/>
    <w:rsid w:val="00217260"/>
    <w:rsid w:val="002173A3"/>
    <w:rsid w:val="002173C7"/>
    <w:rsid w:val="00217778"/>
    <w:rsid w:val="0021792F"/>
    <w:rsid w:val="002179B9"/>
    <w:rsid w:val="002179E1"/>
    <w:rsid w:val="00217A94"/>
    <w:rsid w:val="00217AB9"/>
    <w:rsid w:val="00217AE5"/>
    <w:rsid w:val="00217FE3"/>
    <w:rsid w:val="0022003A"/>
    <w:rsid w:val="002202C8"/>
    <w:rsid w:val="002205B9"/>
    <w:rsid w:val="0022080B"/>
    <w:rsid w:val="0022084F"/>
    <w:rsid w:val="00220A9F"/>
    <w:rsid w:val="00220B76"/>
    <w:rsid w:val="00220DAD"/>
    <w:rsid w:val="00220E60"/>
    <w:rsid w:val="00220F2B"/>
    <w:rsid w:val="00220FBB"/>
    <w:rsid w:val="002210A7"/>
    <w:rsid w:val="002210AD"/>
    <w:rsid w:val="00221239"/>
    <w:rsid w:val="0022145A"/>
    <w:rsid w:val="00221468"/>
    <w:rsid w:val="002214C5"/>
    <w:rsid w:val="00221560"/>
    <w:rsid w:val="002215F0"/>
    <w:rsid w:val="0022174E"/>
    <w:rsid w:val="00221D1E"/>
    <w:rsid w:val="00221EE7"/>
    <w:rsid w:val="00221F3B"/>
    <w:rsid w:val="00222415"/>
    <w:rsid w:val="00222653"/>
    <w:rsid w:val="0022266F"/>
    <w:rsid w:val="00222746"/>
    <w:rsid w:val="002228E0"/>
    <w:rsid w:val="00222AC2"/>
    <w:rsid w:val="00222AEC"/>
    <w:rsid w:val="00222B25"/>
    <w:rsid w:val="00222BFC"/>
    <w:rsid w:val="00222C66"/>
    <w:rsid w:val="00222D9D"/>
    <w:rsid w:val="00222F65"/>
    <w:rsid w:val="002230CF"/>
    <w:rsid w:val="00223463"/>
    <w:rsid w:val="00223488"/>
    <w:rsid w:val="0022362A"/>
    <w:rsid w:val="002237AA"/>
    <w:rsid w:val="002238CC"/>
    <w:rsid w:val="00223D04"/>
    <w:rsid w:val="00223D4A"/>
    <w:rsid w:val="0022407C"/>
    <w:rsid w:val="0022421D"/>
    <w:rsid w:val="002245DF"/>
    <w:rsid w:val="00224758"/>
    <w:rsid w:val="002248FF"/>
    <w:rsid w:val="002249CC"/>
    <w:rsid w:val="00224A23"/>
    <w:rsid w:val="00224B41"/>
    <w:rsid w:val="00224C91"/>
    <w:rsid w:val="00224C98"/>
    <w:rsid w:val="00224D37"/>
    <w:rsid w:val="00224DD0"/>
    <w:rsid w:val="00224EAE"/>
    <w:rsid w:val="00224F9C"/>
    <w:rsid w:val="0022518E"/>
    <w:rsid w:val="002251F6"/>
    <w:rsid w:val="0022520F"/>
    <w:rsid w:val="00225240"/>
    <w:rsid w:val="0022527E"/>
    <w:rsid w:val="0022528C"/>
    <w:rsid w:val="00225415"/>
    <w:rsid w:val="0022547E"/>
    <w:rsid w:val="00225551"/>
    <w:rsid w:val="002258EA"/>
    <w:rsid w:val="00225AA5"/>
    <w:rsid w:val="00225AF4"/>
    <w:rsid w:val="00225EB3"/>
    <w:rsid w:val="002260B8"/>
    <w:rsid w:val="002262E3"/>
    <w:rsid w:val="002267D3"/>
    <w:rsid w:val="00226865"/>
    <w:rsid w:val="00226944"/>
    <w:rsid w:val="0022698E"/>
    <w:rsid w:val="00226B33"/>
    <w:rsid w:val="00226B8F"/>
    <w:rsid w:val="00226BB0"/>
    <w:rsid w:val="00226C86"/>
    <w:rsid w:val="00226D2B"/>
    <w:rsid w:val="002272EA"/>
    <w:rsid w:val="002273C2"/>
    <w:rsid w:val="0022745D"/>
    <w:rsid w:val="002274BD"/>
    <w:rsid w:val="002274F6"/>
    <w:rsid w:val="00227508"/>
    <w:rsid w:val="002277C2"/>
    <w:rsid w:val="002279A3"/>
    <w:rsid w:val="00227A5B"/>
    <w:rsid w:val="00227CE2"/>
    <w:rsid w:val="00227D70"/>
    <w:rsid w:val="00227E6D"/>
    <w:rsid w:val="00227E94"/>
    <w:rsid w:val="00227ECF"/>
    <w:rsid w:val="00227F1B"/>
    <w:rsid w:val="002302AC"/>
    <w:rsid w:val="002302DB"/>
    <w:rsid w:val="00230623"/>
    <w:rsid w:val="0023065B"/>
    <w:rsid w:val="00230DA7"/>
    <w:rsid w:val="00230E87"/>
    <w:rsid w:val="00230EF1"/>
    <w:rsid w:val="0023108B"/>
    <w:rsid w:val="00231268"/>
    <w:rsid w:val="00231302"/>
    <w:rsid w:val="0023139F"/>
    <w:rsid w:val="002313AC"/>
    <w:rsid w:val="002314B2"/>
    <w:rsid w:val="002315B7"/>
    <w:rsid w:val="002316B3"/>
    <w:rsid w:val="0023185D"/>
    <w:rsid w:val="002318C6"/>
    <w:rsid w:val="002319E2"/>
    <w:rsid w:val="00231E18"/>
    <w:rsid w:val="00231E32"/>
    <w:rsid w:val="00231E3A"/>
    <w:rsid w:val="0023222B"/>
    <w:rsid w:val="0023228A"/>
    <w:rsid w:val="002323E1"/>
    <w:rsid w:val="0023247D"/>
    <w:rsid w:val="00232685"/>
    <w:rsid w:val="002327C3"/>
    <w:rsid w:val="0023282D"/>
    <w:rsid w:val="00232A6C"/>
    <w:rsid w:val="00232AB8"/>
    <w:rsid w:val="00232B13"/>
    <w:rsid w:val="00232BA5"/>
    <w:rsid w:val="00232D0F"/>
    <w:rsid w:val="00233059"/>
    <w:rsid w:val="00233080"/>
    <w:rsid w:val="0023343F"/>
    <w:rsid w:val="002334A4"/>
    <w:rsid w:val="002335EF"/>
    <w:rsid w:val="002335F4"/>
    <w:rsid w:val="0023361A"/>
    <w:rsid w:val="00233661"/>
    <w:rsid w:val="0023373B"/>
    <w:rsid w:val="002337A4"/>
    <w:rsid w:val="002339AE"/>
    <w:rsid w:val="00233BF1"/>
    <w:rsid w:val="00234000"/>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BAB"/>
    <w:rsid w:val="00235C08"/>
    <w:rsid w:val="00235D5B"/>
    <w:rsid w:val="00235EE6"/>
    <w:rsid w:val="00235FF0"/>
    <w:rsid w:val="00235FFC"/>
    <w:rsid w:val="002361CA"/>
    <w:rsid w:val="00236263"/>
    <w:rsid w:val="0023653E"/>
    <w:rsid w:val="00236544"/>
    <w:rsid w:val="002366D5"/>
    <w:rsid w:val="002368C1"/>
    <w:rsid w:val="0023691D"/>
    <w:rsid w:val="00236986"/>
    <w:rsid w:val="00236AA7"/>
    <w:rsid w:val="00236B8F"/>
    <w:rsid w:val="00236BD0"/>
    <w:rsid w:val="00236D3E"/>
    <w:rsid w:val="00236DAB"/>
    <w:rsid w:val="00236E1A"/>
    <w:rsid w:val="00236E36"/>
    <w:rsid w:val="00236E71"/>
    <w:rsid w:val="00236F3B"/>
    <w:rsid w:val="002370EC"/>
    <w:rsid w:val="0023718F"/>
    <w:rsid w:val="0023723F"/>
    <w:rsid w:val="00237295"/>
    <w:rsid w:val="002373B8"/>
    <w:rsid w:val="002373E7"/>
    <w:rsid w:val="0023748F"/>
    <w:rsid w:val="0023786B"/>
    <w:rsid w:val="002379D8"/>
    <w:rsid w:val="00237C47"/>
    <w:rsid w:val="00237C56"/>
    <w:rsid w:val="00237D7D"/>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C61"/>
    <w:rsid w:val="00241D23"/>
    <w:rsid w:val="00241DAA"/>
    <w:rsid w:val="00241E0A"/>
    <w:rsid w:val="00241EA1"/>
    <w:rsid w:val="00241FB5"/>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3D"/>
    <w:rsid w:val="00244A81"/>
    <w:rsid w:val="00244D2C"/>
    <w:rsid w:val="00244D4B"/>
    <w:rsid w:val="00244DD6"/>
    <w:rsid w:val="00245151"/>
    <w:rsid w:val="00245480"/>
    <w:rsid w:val="002454D2"/>
    <w:rsid w:val="00245523"/>
    <w:rsid w:val="00245613"/>
    <w:rsid w:val="002457C9"/>
    <w:rsid w:val="00245B0B"/>
    <w:rsid w:val="00245C09"/>
    <w:rsid w:val="00245F1A"/>
    <w:rsid w:val="00245FB3"/>
    <w:rsid w:val="00246073"/>
    <w:rsid w:val="00246163"/>
    <w:rsid w:val="00246239"/>
    <w:rsid w:val="002462D6"/>
    <w:rsid w:val="0024645B"/>
    <w:rsid w:val="0024648F"/>
    <w:rsid w:val="0024658A"/>
    <w:rsid w:val="00246751"/>
    <w:rsid w:val="002467FD"/>
    <w:rsid w:val="00246A67"/>
    <w:rsid w:val="00246ACD"/>
    <w:rsid w:val="00246BE7"/>
    <w:rsid w:val="00246E64"/>
    <w:rsid w:val="00246EF5"/>
    <w:rsid w:val="00246F90"/>
    <w:rsid w:val="00246FE1"/>
    <w:rsid w:val="002471B5"/>
    <w:rsid w:val="002472F7"/>
    <w:rsid w:val="00247342"/>
    <w:rsid w:val="002473B6"/>
    <w:rsid w:val="0024741A"/>
    <w:rsid w:val="0024774D"/>
    <w:rsid w:val="0024783D"/>
    <w:rsid w:val="0024795A"/>
    <w:rsid w:val="00247984"/>
    <w:rsid w:val="00247AA1"/>
    <w:rsid w:val="00247B33"/>
    <w:rsid w:val="00247D56"/>
    <w:rsid w:val="00247DB2"/>
    <w:rsid w:val="00247F51"/>
    <w:rsid w:val="00250026"/>
    <w:rsid w:val="002500AE"/>
    <w:rsid w:val="00250314"/>
    <w:rsid w:val="002503F2"/>
    <w:rsid w:val="0025050A"/>
    <w:rsid w:val="0025056E"/>
    <w:rsid w:val="002506CB"/>
    <w:rsid w:val="00250803"/>
    <w:rsid w:val="00250820"/>
    <w:rsid w:val="002508FC"/>
    <w:rsid w:val="002509ED"/>
    <w:rsid w:val="002509EF"/>
    <w:rsid w:val="00250A00"/>
    <w:rsid w:val="00250A1E"/>
    <w:rsid w:val="00250A7A"/>
    <w:rsid w:val="00250A80"/>
    <w:rsid w:val="00250D2D"/>
    <w:rsid w:val="00250D68"/>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841"/>
    <w:rsid w:val="00252A91"/>
    <w:rsid w:val="00252AFF"/>
    <w:rsid w:val="00252C64"/>
    <w:rsid w:val="00252D21"/>
    <w:rsid w:val="00252D52"/>
    <w:rsid w:val="00252F4E"/>
    <w:rsid w:val="0025305B"/>
    <w:rsid w:val="0025311A"/>
    <w:rsid w:val="0025331D"/>
    <w:rsid w:val="0025337F"/>
    <w:rsid w:val="002534E6"/>
    <w:rsid w:val="0025351C"/>
    <w:rsid w:val="00253569"/>
    <w:rsid w:val="00253626"/>
    <w:rsid w:val="00253767"/>
    <w:rsid w:val="00253A72"/>
    <w:rsid w:val="00253C6F"/>
    <w:rsid w:val="0025404F"/>
    <w:rsid w:val="0025444B"/>
    <w:rsid w:val="00254B36"/>
    <w:rsid w:val="00254C27"/>
    <w:rsid w:val="00254C2D"/>
    <w:rsid w:val="00254C47"/>
    <w:rsid w:val="00254C8E"/>
    <w:rsid w:val="00254E0C"/>
    <w:rsid w:val="00254E32"/>
    <w:rsid w:val="00254FA8"/>
    <w:rsid w:val="00254FB2"/>
    <w:rsid w:val="0025500E"/>
    <w:rsid w:val="002551DD"/>
    <w:rsid w:val="002551E5"/>
    <w:rsid w:val="002552C6"/>
    <w:rsid w:val="002553D3"/>
    <w:rsid w:val="002554AC"/>
    <w:rsid w:val="0025552E"/>
    <w:rsid w:val="002558E3"/>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61"/>
    <w:rsid w:val="00256D75"/>
    <w:rsid w:val="00256E14"/>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5E"/>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1B5A"/>
    <w:rsid w:val="00262256"/>
    <w:rsid w:val="00262285"/>
    <w:rsid w:val="00262417"/>
    <w:rsid w:val="002625DD"/>
    <w:rsid w:val="00262999"/>
    <w:rsid w:val="002629DD"/>
    <w:rsid w:val="00262A61"/>
    <w:rsid w:val="00262A6F"/>
    <w:rsid w:val="00262D62"/>
    <w:rsid w:val="00262FB7"/>
    <w:rsid w:val="00263019"/>
    <w:rsid w:val="0026317D"/>
    <w:rsid w:val="002631A6"/>
    <w:rsid w:val="002631DD"/>
    <w:rsid w:val="0026355C"/>
    <w:rsid w:val="00263809"/>
    <w:rsid w:val="002638ED"/>
    <w:rsid w:val="002639AA"/>
    <w:rsid w:val="00263A16"/>
    <w:rsid w:val="00263AFF"/>
    <w:rsid w:val="00263CEB"/>
    <w:rsid w:val="00263D83"/>
    <w:rsid w:val="00263E78"/>
    <w:rsid w:val="002642D0"/>
    <w:rsid w:val="0026470D"/>
    <w:rsid w:val="00264753"/>
    <w:rsid w:val="002648B0"/>
    <w:rsid w:val="0026492B"/>
    <w:rsid w:val="00264D78"/>
    <w:rsid w:val="00264F24"/>
    <w:rsid w:val="002652B2"/>
    <w:rsid w:val="002654BF"/>
    <w:rsid w:val="00265559"/>
    <w:rsid w:val="00265634"/>
    <w:rsid w:val="00265B4C"/>
    <w:rsid w:val="00265CE0"/>
    <w:rsid w:val="00265D23"/>
    <w:rsid w:val="00265D89"/>
    <w:rsid w:val="00265D91"/>
    <w:rsid w:val="00265DB0"/>
    <w:rsid w:val="00265E92"/>
    <w:rsid w:val="002660CD"/>
    <w:rsid w:val="00266184"/>
    <w:rsid w:val="002661EB"/>
    <w:rsid w:val="00266391"/>
    <w:rsid w:val="0026645D"/>
    <w:rsid w:val="0026661C"/>
    <w:rsid w:val="0026687C"/>
    <w:rsid w:val="00266987"/>
    <w:rsid w:val="00266AB4"/>
    <w:rsid w:val="00266AEA"/>
    <w:rsid w:val="00266E6B"/>
    <w:rsid w:val="00266F19"/>
    <w:rsid w:val="00267433"/>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74C"/>
    <w:rsid w:val="00270889"/>
    <w:rsid w:val="0027090B"/>
    <w:rsid w:val="00270AB2"/>
    <w:rsid w:val="00270B16"/>
    <w:rsid w:val="00270D12"/>
    <w:rsid w:val="00271179"/>
    <w:rsid w:val="0027121D"/>
    <w:rsid w:val="0027128A"/>
    <w:rsid w:val="0027131A"/>
    <w:rsid w:val="00271358"/>
    <w:rsid w:val="002714D9"/>
    <w:rsid w:val="0027155A"/>
    <w:rsid w:val="002716C2"/>
    <w:rsid w:val="002717A3"/>
    <w:rsid w:val="002718F7"/>
    <w:rsid w:val="00271C1C"/>
    <w:rsid w:val="00271E68"/>
    <w:rsid w:val="00272339"/>
    <w:rsid w:val="00272352"/>
    <w:rsid w:val="002723B4"/>
    <w:rsid w:val="00272414"/>
    <w:rsid w:val="002725A4"/>
    <w:rsid w:val="002726F3"/>
    <w:rsid w:val="002727BC"/>
    <w:rsid w:val="002728B6"/>
    <w:rsid w:val="002728C4"/>
    <w:rsid w:val="002729A4"/>
    <w:rsid w:val="00272B7B"/>
    <w:rsid w:val="00272F87"/>
    <w:rsid w:val="00273020"/>
    <w:rsid w:val="00273056"/>
    <w:rsid w:val="0027370D"/>
    <w:rsid w:val="0027382E"/>
    <w:rsid w:val="00273AA1"/>
    <w:rsid w:val="00273C79"/>
    <w:rsid w:val="00273D86"/>
    <w:rsid w:val="00273E5D"/>
    <w:rsid w:val="00273F17"/>
    <w:rsid w:val="00273FEB"/>
    <w:rsid w:val="00274054"/>
    <w:rsid w:val="00274073"/>
    <w:rsid w:val="0027424D"/>
    <w:rsid w:val="0027425E"/>
    <w:rsid w:val="00274350"/>
    <w:rsid w:val="002743B1"/>
    <w:rsid w:val="002743E3"/>
    <w:rsid w:val="00274573"/>
    <w:rsid w:val="00274641"/>
    <w:rsid w:val="00274A80"/>
    <w:rsid w:val="00274D84"/>
    <w:rsid w:val="00274FDD"/>
    <w:rsid w:val="00275037"/>
    <w:rsid w:val="002752F8"/>
    <w:rsid w:val="00275303"/>
    <w:rsid w:val="002753E8"/>
    <w:rsid w:val="002754DB"/>
    <w:rsid w:val="00275646"/>
    <w:rsid w:val="00275952"/>
    <w:rsid w:val="00275B42"/>
    <w:rsid w:val="00275B9A"/>
    <w:rsid w:val="00275D5E"/>
    <w:rsid w:val="00275E53"/>
    <w:rsid w:val="00275E54"/>
    <w:rsid w:val="00275E9F"/>
    <w:rsid w:val="00275FCD"/>
    <w:rsid w:val="0027603A"/>
    <w:rsid w:val="0027603C"/>
    <w:rsid w:val="00276068"/>
    <w:rsid w:val="0027628C"/>
    <w:rsid w:val="00276310"/>
    <w:rsid w:val="0027639E"/>
    <w:rsid w:val="002763EA"/>
    <w:rsid w:val="0027648E"/>
    <w:rsid w:val="0027651C"/>
    <w:rsid w:val="00276579"/>
    <w:rsid w:val="0027662B"/>
    <w:rsid w:val="002766C7"/>
    <w:rsid w:val="00276817"/>
    <w:rsid w:val="00276966"/>
    <w:rsid w:val="00276ADE"/>
    <w:rsid w:val="0027724B"/>
    <w:rsid w:val="0027750C"/>
    <w:rsid w:val="002775FB"/>
    <w:rsid w:val="00277673"/>
    <w:rsid w:val="002776C4"/>
    <w:rsid w:val="00277A3A"/>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BF"/>
    <w:rsid w:val="00281228"/>
    <w:rsid w:val="00281336"/>
    <w:rsid w:val="0028149E"/>
    <w:rsid w:val="00281578"/>
    <w:rsid w:val="0028168E"/>
    <w:rsid w:val="00281785"/>
    <w:rsid w:val="00281B1A"/>
    <w:rsid w:val="00281D6A"/>
    <w:rsid w:val="00281F30"/>
    <w:rsid w:val="00281FAD"/>
    <w:rsid w:val="00281FB6"/>
    <w:rsid w:val="00281FC4"/>
    <w:rsid w:val="00282096"/>
    <w:rsid w:val="00282197"/>
    <w:rsid w:val="002822B2"/>
    <w:rsid w:val="00282435"/>
    <w:rsid w:val="00282534"/>
    <w:rsid w:val="002825F3"/>
    <w:rsid w:val="00282901"/>
    <w:rsid w:val="00282907"/>
    <w:rsid w:val="00282A2A"/>
    <w:rsid w:val="00282AA1"/>
    <w:rsid w:val="00282AC9"/>
    <w:rsid w:val="00282B50"/>
    <w:rsid w:val="00282B9C"/>
    <w:rsid w:val="00282E22"/>
    <w:rsid w:val="00283260"/>
    <w:rsid w:val="0028331C"/>
    <w:rsid w:val="002835E0"/>
    <w:rsid w:val="00283609"/>
    <w:rsid w:val="0028365B"/>
    <w:rsid w:val="00283D10"/>
    <w:rsid w:val="00283ED8"/>
    <w:rsid w:val="00284022"/>
    <w:rsid w:val="00284077"/>
    <w:rsid w:val="0028408C"/>
    <w:rsid w:val="0028427C"/>
    <w:rsid w:val="0028430A"/>
    <w:rsid w:val="002843C6"/>
    <w:rsid w:val="002843FE"/>
    <w:rsid w:val="0028448F"/>
    <w:rsid w:val="00284525"/>
    <w:rsid w:val="00284556"/>
    <w:rsid w:val="00284571"/>
    <w:rsid w:val="002845DA"/>
    <w:rsid w:val="002848E8"/>
    <w:rsid w:val="0028498F"/>
    <w:rsid w:val="00284A5E"/>
    <w:rsid w:val="00284ACC"/>
    <w:rsid w:val="00284D1E"/>
    <w:rsid w:val="00284DEC"/>
    <w:rsid w:val="002851B0"/>
    <w:rsid w:val="002851C0"/>
    <w:rsid w:val="002851E8"/>
    <w:rsid w:val="0028524A"/>
    <w:rsid w:val="00285282"/>
    <w:rsid w:val="00285284"/>
    <w:rsid w:val="002858DC"/>
    <w:rsid w:val="00285BE9"/>
    <w:rsid w:val="00285CB9"/>
    <w:rsid w:val="00285D34"/>
    <w:rsid w:val="00285D48"/>
    <w:rsid w:val="00285D66"/>
    <w:rsid w:val="00285D99"/>
    <w:rsid w:val="00285FF5"/>
    <w:rsid w:val="00286112"/>
    <w:rsid w:val="00286469"/>
    <w:rsid w:val="00286779"/>
    <w:rsid w:val="00286859"/>
    <w:rsid w:val="002868E2"/>
    <w:rsid w:val="00286E00"/>
    <w:rsid w:val="00286E99"/>
    <w:rsid w:val="00286EAD"/>
    <w:rsid w:val="00286EEA"/>
    <w:rsid w:val="002871E0"/>
    <w:rsid w:val="002872B0"/>
    <w:rsid w:val="002872C6"/>
    <w:rsid w:val="00287326"/>
    <w:rsid w:val="00287506"/>
    <w:rsid w:val="00287B9D"/>
    <w:rsid w:val="00287D86"/>
    <w:rsid w:val="00287F0D"/>
    <w:rsid w:val="00287FE5"/>
    <w:rsid w:val="002902CE"/>
    <w:rsid w:val="002903D4"/>
    <w:rsid w:val="0029045C"/>
    <w:rsid w:val="0029054E"/>
    <w:rsid w:val="002906BE"/>
    <w:rsid w:val="002906DC"/>
    <w:rsid w:val="002908C1"/>
    <w:rsid w:val="00290979"/>
    <w:rsid w:val="00290A50"/>
    <w:rsid w:val="00290AD0"/>
    <w:rsid w:val="00290B29"/>
    <w:rsid w:val="00290B47"/>
    <w:rsid w:val="00290BA3"/>
    <w:rsid w:val="00290D5F"/>
    <w:rsid w:val="00290D7B"/>
    <w:rsid w:val="00290E14"/>
    <w:rsid w:val="00290E2F"/>
    <w:rsid w:val="00290ECB"/>
    <w:rsid w:val="00290FFD"/>
    <w:rsid w:val="00291139"/>
    <w:rsid w:val="002911A8"/>
    <w:rsid w:val="002912F0"/>
    <w:rsid w:val="00291567"/>
    <w:rsid w:val="002915B7"/>
    <w:rsid w:val="00291687"/>
    <w:rsid w:val="00291838"/>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05C"/>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D55"/>
    <w:rsid w:val="00294E5E"/>
    <w:rsid w:val="00295140"/>
    <w:rsid w:val="00295398"/>
    <w:rsid w:val="002953F4"/>
    <w:rsid w:val="00295560"/>
    <w:rsid w:val="002956C7"/>
    <w:rsid w:val="00295A7C"/>
    <w:rsid w:val="00295FB5"/>
    <w:rsid w:val="00296077"/>
    <w:rsid w:val="00296294"/>
    <w:rsid w:val="0029631B"/>
    <w:rsid w:val="0029634D"/>
    <w:rsid w:val="002966D7"/>
    <w:rsid w:val="00296918"/>
    <w:rsid w:val="00296926"/>
    <w:rsid w:val="0029693C"/>
    <w:rsid w:val="00296D74"/>
    <w:rsid w:val="00297035"/>
    <w:rsid w:val="002970BE"/>
    <w:rsid w:val="002970D0"/>
    <w:rsid w:val="002972BD"/>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8F0"/>
    <w:rsid w:val="002A290B"/>
    <w:rsid w:val="002A29B8"/>
    <w:rsid w:val="002A2B4A"/>
    <w:rsid w:val="002A2CDE"/>
    <w:rsid w:val="002A2E81"/>
    <w:rsid w:val="002A2EE2"/>
    <w:rsid w:val="002A2F85"/>
    <w:rsid w:val="002A323A"/>
    <w:rsid w:val="002A3529"/>
    <w:rsid w:val="002A3565"/>
    <w:rsid w:val="002A36AE"/>
    <w:rsid w:val="002A373A"/>
    <w:rsid w:val="002A3959"/>
    <w:rsid w:val="002A3ABA"/>
    <w:rsid w:val="002A3AE4"/>
    <w:rsid w:val="002A3AED"/>
    <w:rsid w:val="002A3BEF"/>
    <w:rsid w:val="002A3C01"/>
    <w:rsid w:val="002A3C26"/>
    <w:rsid w:val="002A3C66"/>
    <w:rsid w:val="002A3ED5"/>
    <w:rsid w:val="002A3F49"/>
    <w:rsid w:val="002A40A5"/>
    <w:rsid w:val="002A4135"/>
    <w:rsid w:val="002A44E2"/>
    <w:rsid w:val="002A4576"/>
    <w:rsid w:val="002A45D8"/>
    <w:rsid w:val="002A4668"/>
    <w:rsid w:val="002A46C9"/>
    <w:rsid w:val="002A4948"/>
    <w:rsid w:val="002A4A0D"/>
    <w:rsid w:val="002A4B57"/>
    <w:rsid w:val="002A4B8A"/>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51"/>
    <w:rsid w:val="002A713F"/>
    <w:rsid w:val="002A74D8"/>
    <w:rsid w:val="002A7724"/>
    <w:rsid w:val="002A7896"/>
    <w:rsid w:val="002A7921"/>
    <w:rsid w:val="002A79B0"/>
    <w:rsid w:val="002A7AC3"/>
    <w:rsid w:val="002A7DA0"/>
    <w:rsid w:val="002A7ECE"/>
    <w:rsid w:val="002B0190"/>
    <w:rsid w:val="002B0238"/>
    <w:rsid w:val="002B0755"/>
    <w:rsid w:val="002B07FC"/>
    <w:rsid w:val="002B089E"/>
    <w:rsid w:val="002B08C0"/>
    <w:rsid w:val="002B0AE4"/>
    <w:rsid w:val="002B0BF2"/>
    <w:rsid w:val="002B0E08"/>
    <w:rsid w:val="002B0E32"/>
    <w:rsid w:val="002B0EA2"/>
    <w:rsid w:val="002B0EF5"/>
    <w:rsid w:val="002B0F61"/>
    <w:rsid w:val="002B0F82"/>
    <w:rsid w:val="002B10F5"/>
    <w:rsid w:val="002B12C4"/>
    <w:rsid w:val="002B130A"/>
    <w:rsid w:val="002B1651"/>
    <w:rsid w:val="002B167D"/>
    <w:rsid w:val="002B17FA"/>
    <w:rsid w:val="002B199C"/>
    <w:rsid w:val="002B19C7"/>
    <w:rsid w:val="002B1B76"/>
    <w:rsid w:val="002B1C7E"/>
    <w:rsid w:val="002B2062"/>
    <w:rsid w:val="002B22D7"/>
    <w:rsid w:val="002B23F7"/>
    <w:rsid w:val="002B2442"/>
    <w:rsid w:val="002B2854"/>
    <w:rsid w:val="002B28B0"/>
    <w:rsid w:val="002B29CC"/>
    <w:rsid w:val="002B2C2F"/>
    <w:rsid w:val="002B2D05"/>
    <w:rsid w:val="002B2E60"/>
    <w:rsid w:val="002B2F28"/>
    <w:rsid w:val="002B32A2"/>
    <w:rsid w:val="002B3325"/>
    <w:rsid w:val="002B341F"/>
    <w:rsid w:val="002B359A"/>
    <w:rsid w:val="002B370D"/>
    <w:rsid w:val="002B3728"/>
    <w:rsid w:val="002B3964"/>
    <w:rsid w:val="002B3BC2"/>
    <w:rsid w:val="002B3DBD"/>
    <w:rsid w:val="002B3EE6"/>
    <w:rsid w:val="002B40B9"/>
    <w:rsid w:val="002B4229"/>
    <w:rsid w:val="002B4238"/>
    <w:rsid w:val="002B4439"/>
    <w:rsid w:val="002B4463"/>
    <w:rsid w:val="002B47AD"/>
    <w:rsid w:val="002B4AD2"/>
    <w:rsid w:val="002B4C67"/>
    <w:rsid w:val="002B4D5E"/>
    <w:rsid w:val="002B4D65"/>
    <w:rsid w:val="002B4DFB"/>
    <w:rsid w:val="002B4E49"/>
    <w:rsid w:val="002B50BB"/>
    <w:rsid w:val="002B51DD"/>
    <w:rsid w:val="002B52F5"/>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5FE"/>
    <w:rsid w:val="002B6651"/>
    <w:rsid w:val="002B66FF"/>
    <w:rsid w:val="002B67B0"/>
    <w:rsid w:val="002B6A27"/>
    <w:rsid w:val="002B6AD4"/>
    <w:rsid w:val="002B6B19"/>
    <w:rsid w:val="002B6C87"/>
    <w:rsid w:val="002B6E31"/>
    <w:rsid w:val="002B6EAC"/>
    <w:rsid w:val="002B7006"/>
    <w:rsid w:val="002B70EF"/>
    <w:rsid w:val="002B7135"/>
    <w:rsid w:val="002B71B3"/>
    <w:rsid w:val="002B72A6"/>
    <w:rsid w:val="002B72C2"/>
    <w:rsid w:val="002B73BB"/>
    <w:rsid w:val="002B756C"/>
    <w:rsid w:val="002B7652"/>
    <w:rsid w:val="002B77EC"/>
    <w:rsid w:val="002B7A0D"/>
    <w:rsid w:val="002B7ABF"/>
    <w:rsid w:val="002B7D11"/>
    <w:rsid w:val="002B7D1D"/>
    <w:rsid w:val="002B7D1F"/>
    <w:rsid w:val="002B7D68"/>
    <w:rsid w:val="002B7F0A"/>
    <w:rsid w:val="002C0094"/>
    <w:rsid w:val="002C0186"/>
    <w:rsid w:val="002C02A8"/>
    <w:rsid w:val="002C061B"/>
    <w:rsid w:val="002C0739"/>
    <w:rsid w:val="002C08D1"/>
    <w:rsid w:val="002C09D3"/>
    <w:rsid w:val="002C0CC8"/>
    <w:rsid w:val="002C0D6B"/>
    <w:rsid w:val="002C0F87"/>
    <w:rsid w:val="002C0FA0"/>
    <w:rsid w:val="002C1254"/>
    <w:rsid w:val="002C1378"/>
    <w:rsid w:val="002C15B6"/>
    <w:rsid w:val="002C16A2"/>
    <w:rsid w:val="002C16E5"/>
    <w:rsid w:val="002C18AF"/>
    <w:rsid w:val="002C1A13"/>
    <w:rsid w:val="002C1A46"/>
    <w:rsid w:val="002C1ABB"/>
    <w:rsid w:val="002C1D40"/>
    <w:rsid w:val="002C1EB6"/>
    <w:rsid w:val="002C1EFF"/>
    <w:rsid w:val="002C1FF8"/>
    <w:rsid w:val="002C22B6"/>
    <w:rsid w:val="002C22E4"/>
    <w:rsid w:val="002C247F"/>
    <w:rsid w:val="002C24FF"/>
    <w:rsid w:val="002C2645"/>
    <w:rsid w:val="002C264D"/>
    <w:rsid w:val="002C2709"/>
    <w:rsid w:val="002C27F0"/>
    <w:rsid w:val="002C2981"/>
    <w:rsid w:val="002C29AB"/>
    <w:rsid w:val="002C29B0"/>
    <w:rsid w:val="002C29F2"/>
    <w:rsid w:val="002C2D40"/>
    <w:rsid w:val="002C2E3E"/>
    <w:rsid w:val="002C2E95"/>
    <w:rsid w:val="002C30D4"/>
    <w:rsid w:val="002C338A"/>
    <w:rsid w:val="002C3431"/>
    <w:rsid w:val="002C362D"/>
    <w:rsid w:val="002C37AD"/>
    <w:rsid w:val="002C37CA"/>
    <w:rsid w:val="002C3953"/>
    <w:rsid w:val="002C3B97"/>
    <w:rsid w:val="002C3BD2"/>
    <w:rsid w:val="002C3DC8"/>
    <w:rsid w:val="002C3DF5"/>
    <w:rsid w:val="002C4076"/>
    <w:rsid w:val="002C4258"/>
    <w:rsid w:val="002C4406"/>
    <w:rsid w:val="002C44E7"/>
    <w:rsid w:val="002C45DD"/>
    <w:rsid w:val="002C4849"/>
    <w:rsid w:val="002C4913"/>
    <w:rsid w:val="002C4A79"/>
    <w:rsid w:val="002C4AF3"/>
    <w:rsid w:val="002C5019"/>
    <w:rsid w:val="002C507A"/>
    <w:rsid w:val="002C5511"/>
    <w:rsid w:val="002C5677"/>
    <w:rsid w:val="002C59B2"/>
    <w:rsid w:val="002C59B8"/>
    <w:rsid w:val="002C5A8F"/>
    <w:rsid w:val="002C5BBA"/>
    <w:rsid w:val="002C5D62"/>
    <w:rsid w:val="002C5E0D"/>
    <w:rsid w:val="002C5EA7"/>
    <w:rsid w:val="002C5F30"/>
    <w:rsid w:val="002C6195"/>
    <w:rsid w:val="002C6318"/>
    <w:rsid w:val="002C63B9"/>
    <w:rsid w:val="002C6417"/>
    <w:rsid w:val="002C6428"/>
    <w:rsid w:val="002C6483"/>
    <w:rsid w:val="002C661E"/>
    <w:rsid w:val="002C6675"/>
    <w:rsid w:val="002C66A1"/>
    <w:rsid w:val="002C679B"/>
    <w:rsid w:val="002C6AF1"/>
    <w:rsid w:val="002C6B07"/>
    <w:rsid w:val="002C6B2D"/>
    <w:rsid w:val="002C6B6C"/>
    <w:rsid w:val="002C7281"/>
    <w:rsid w:val="002C73BD"/>
    <w:rsid w:val="002C7563"/>
    <w:rsid w:val="002C7649"/>
    <w:rsid w:val="002C773D"/>
    <w:rsid w:val="002C774A"/>
    <w:rsid w:val="002C79CE"/>
    <w:rsid w:val="002C7B11"/>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D7"/>
    <w:rsid w:val="002D16FF"/>
    <w:rsid w:val="002D17AB"/>
    <w:rsid w:val="002D199C"/>
    <w:rsid w:val="002D1C20"/>
    <w:rsid w:val="002D1D81"/>
    <w:rsid w:val="002D1E63"/>
    <w:rsid w:val="002D2024"/>
    <w:rsid w:val="002D20D3"/>
    <w:rsid w:val="002D211F"/>
    <w:rsid w:val="002D2279"/>
    <w:rsid w:val="002D2385"/>
    <w:rsid w:val="002D2519"/>
    <w:rsid w:val="002D2548"/>
    <w:rsid w:val="002D2675"/>
    <w:rsid w:val="002D26F4"/>
    <w:rsid w:val="002D27A0"/>
    <w:rsid w:val="002D27A8"/>
    <w:rsid w:val="002D28FF"/>
    <w:rsid w:val="002D2A9D"/>
    <w:rsid w:val="002D2E13"/>
    <w:rsid w:val="002D2E1D"/>
    <w:rsid w:val="002D2F94"/>
    <w:rsid w:val="002D33FE"/>
    <w:rsid w:val="002D35C3"/>
    <w:rsid w:val="002D3928"/>
    <w:rsid w:val="002D3A85"/>
    <w:rsid w:val="002D3B49"/>
    <w:rsid w:val="002D3C95"/>
    <w:rsid w:val="002D3EAB"/>
    <w:rsid w:val="002D400C"/>
    <w:rsid w:val="002D4075"/>
    <w:rsid w:val="002D42FE"/>
    <w:rsid w:val="002D4300"/>
    <w:rsid w:val="002D4520"/>
    <w:rsid w:val="002D47DE"/>
    <w:rsid w:val="002D48BB"/>
    <w:rsid w:val="002D4B0C"/>
    <w:rsid w:val="002D4C07"/>
    <w:rsid w:val="002D4CBC"/>
    <w:rsid w:val="002D4D31"/>
    <w:rsid w:val="002D4F75"/>
    <w:rsid w:val="002D5111"/>
    <w:rsid w:val="002D5195"/>
    <w:rsid w:val="002D5313"/>
    <w:rsid w:val="002D5450"/>
    <w:rsid w:val="002D56C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827"/>
    <w:rsid w:val="002D6934"/>
    <w:rsid w:val="002D6A1B"/>
    <w:rsid w:val="002D6B18"/>
    <w:rsid w:val="002D6B9F"/>
    <w:rsid w:val="002D6BB6"/>
    <w:rsid w:val="002D6E8D"/>
    <w:rsid w:val="002D6EF3"/>
    <w:rsid w:val="002D6F5A"/>
    <w:rsid w:val="002D6FA7"/>
    <w:rsid w:val="002D7187"/>
    <w:rsid w:val="002D727A"/>
    <w:rsid w:val="002D729F"/>
    <w:rsid w:val="002D72CC"/>
    <w:rsid w:val="002D7624"/>
    <w:rsid w:val="002D767B"/>
    <w:rsid w:val="002D79B4"/>
    <w:rsid w:val="002D7A47"/>
    <w:rsid w:val="002D7B7B"/>
    <w:rsid w:val="002D7C02"/>
    <w:rsid w:val="002D7CFB"/>
    <w:rsid w:val="002D7D82"/>
    <w:rsid w:val="002D7E65"/>
    <w:rsid w:val="002D7EBF"/>
    <w:rsid w:val="002E011A"/>
    <w:rsid w:val="002E0372"/>
    <w:rsid w:val="002E043A"/>
    <w:rsid w:val="002E04B5"/>
    <w:rsid w:val="002E04E0"/>
    <w:rsid w:val="002E0633"/>
    <w:rsid w:val="002E06B2"/>
    <w:rsid w:val="002E06C1"/>
    <w:rsid w:val="002E073D"/>
    <w:rsid w:val="002E093C"/>
    <w:rsid w:val="002E0A2B"/>
    <w:rsid w:val="002E0A52"/>
    <w:rsid w:val="002E0D02"/>
    <w:rsid w:val="002E116D"/>
    <w:rsid w:val="002E1264"/>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4E"/>
    <w:rsid w:val="002E26A1"/>
    <w:rsid w:val="002E26BA"/>
    <w:rsid w:val="002E2720"/>
    <w:rsid w:val="002E27ED"/>
    <w:rsid w:val="002E2EE3"/>
    <w:rsid w:val="002E2FC7"/>
    <w:rsid w:val="002E3130"/>
    <w:rsid w:val="002E3256"/>
    <w:rsid w:val="002E3288"/>
    <w:rsid w:val="002E332F"/>
    <w:rsid w:val="002E3449"/>
    <w:rsid w:val="002E3477"/>
    <w:rsid w:val="002E34D6"/>
    <w:rsid w:val="002E3553"/>
    <w:rsid w:val="002E37FB"/>
    <w:rsid w:val="002E3967"/>
    <w:rsid w:val="002E3988"/>
    <w:rsid w:val="002E3B77"/>
    <w:rsid w:val="002E3D59"/>
    <w:rsid w:val="002E3EB4"/>
    <w:rsid w:val="002E3FA9"/>
    <w:rsid w:val="002E40B7"/>
    <w:rsid w:val="002E40C5"/>
    <w:rsid w:val="002E414F"/>
    <w:rsid w:val="002E421C"/>
    <w:rsid w:val="002E4370"/>
    <w:rsid w:val="002E473E"/>
    <w:rsid w:val="002E497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D86"/>
    <w:rsid w:val="002E5DDA"/>
    <w:rsid w:val="002E5DE9"/>
    <w:rsid w:val="002E62E5"/>
    <w:rsid w:val="002E642E"/>
    <w:rsid w:val="002E64BB"/>
    <w:rsid w:val="002E660B"/>
    <w:rsid w:val="002E6622"/>
    <w:rsid w:val="002E66F4"/>
    <w:rsid w:val="002E677D"/>
    <w:rsid w:val="002E68A3"/>
    <w:rsid w:val="002E6949"/>
    <w:rsid w:val="002E6B66"/>
    <w:rsid w:val="002E6F39"/>
    <w:rsid w:val="002E733B"/>
    <w:rsid w:val="002E74BF"/>
    <w:rsid w:val="002E756C"/>
    <w:rsid w:val="002E7578"/>
    <w:rsid w:val="002E76A5"/>
    <w:rsid w:val="002E76CF"/>
    <w:rsid w:val="002E76E2"/>
    <w:rsid w:val="002E7767"/>
    <w:rsid w:val="002E7824"/>
    <w:rsid w:val="002E78FC"/>
    <w:rsid w:val="002E79C0"/>
    <w:rsid w:val="002E7C79"/>
    <w:rsid w:val="002E7DBD"/>
    <w:rsid w:val="002E7FB0"/>
    <w:rsid w:val="002F0132"/>
    <w:rsid w:val="002F014A"/>
    <w:rsid w:val="002F052A"/>
    <w:rsid w:val="002F0691"/>
    <w:rsid w:val="002F0781"/>
    <w:rsid w:val="002F094F"/>
    <w:rsid w:val="002F0D55"/>
    <w:rsid w:val="002F0D70"/>
    <w:rsid w:val="002F0D78"/>
    <w:rsid w:val="002F0EE9"/>
    <w:rsid w:val="002F1149"/>
    <w:rsid w:val="002F11B4"/>
    <w:rsid w:val="002F128C"/>
    <w:rsid w:val="002F1665"/>
    <w:rsid w:val="002F1757"/>
    <w:rsid w:val="002F1788"/>
    <w:rsid w:val="002F1A10"/>
    <w:rsid w:val="002F1BDF"/>
    <w:rsid w:val="002F1C08"/>
    <w:rsid w:val="002F1C1E"/>
    <w:rsid w:val="002F1C9B"/>
    <w:rsid w:val="002F1DC3"/>
    <w:rsid w:val="002F1DCE"/>
    <w:rsid w:val="002F1E98"/>
    <w:rsid w:val="002F211D"/>
    <w:rsid w:val="002F214C"/>
    <w:rsid w:val="002F21E6"/>
    <w:rsid w:val="002F22CC"/>
    <w:rsid w:val="002F22E1"/>
    <w:rsid w:val="002F271F"/>
    <w:rsid w:val="002F280F"/>
    <w:rsid w:val="002F2A5C"/>
    <w:rsid w:val="002F2A9C"/>
    <w:rsid w:val="002F2ABF"/>
    <w:rsid w:val="002F2B0A"/>
    <w:rsid w:val="002F2BF5"/>
    <w:rsid w:val="002F2C2F"/>
    <w:rsid w:val="002F309B"/>
    <w:rsid w:val="002F30BF"/>
    <w:rsid w:val="002F31EE"/>
    <w:rsid w:val="002F3228"/>
    <w:rsid w:val="002F35BE"/>
    <w:rsid w:val="002F3870"/>
    <w:rsid w:val="002F38BD"/>
    <w:rsid w:val="002F3AC9"/>
    <w:rsid w:val="002F3B1B"/>
    <w:rsid w:val="002F3B55"/>
    <w:rsid w:val="002F3B61"/>
    <w:rsid w:val="002F3B9C"/>
    <w:rsid w:val="002F3BF1"/>
    <w:rsid w:val="002F3C98"/>
    <w:rsid w:val="002F3D8A"/>
    <w:rsid w:val="002F4053"/>
    <w:rsid w:val="002F40C3"/>
    <w:rsid w:val="002F4226"/>
    <w:rsid w:val="002F4235"/>
    <w:rsid w:val="002F42CA"/>
    <w:rsid w:val="002F4348"/>
    <w:rsid w:val="002F4431"/>
    <w:rsid w:val="002F4476"/>
    <w:rsid w:val="002F4532"/>
    <w:rsid w:val="002F4766"/>
    <w:rsid w:val="002F47AF"/>
    <w:rsid w:val="002F488A"/>
    <w:rsid w:val="002F48D6"/>
    <w:rsid w:val="002F4907"/>
    <w:rsid w:val="002F4927"/>
    <w:rsid w:val="002F4990"/>
    <w:rsid w:val="002F4B9D"/>
    <w:rsid w:val="002F4C5D"/>
    <w:rsid w:val="002F4CA3"/>
    <w:rsid w:val="002F4CC1"/>
    <w:rsid w:val="002F4D15"/>
    <w:rsid w:val="002F4D59"/>
    <w:rsid w:val="002F4DE2"/>
    <w:rsid w:val="002F4E35"/>
    <w:rsid w:val="002F4F5E"/>
    <w:rsid w:val="002F5181"/>
    <w:rsid w:val="002F5513"/>
    <w:rsid w:val="002F5616"/>
    <w:rsid w:val="002F572B"/>
    <w:rsid w:val="002F591E"/>
    <w:rsid w:val="002F59B0"/>
    <w:rsid w:val="002F5A1A"/>
    <w:rsid w:val="002F5D21"/>
    <w:rsid w:val="002F5DF3"/>
    <w:rsid w:val="002F5E2B"/>
    <w:rsid w:val="002F5E47"/>
    <w:rsid w:val="002F5EC4"/>
    <w:rsid w:val="002F5EFC"/>
    <w:rsid w:val="002F5FDC"/>
    <w:rsid w:val="002F5FED"/>
    <w:rsid w:val="002F621A"/>
    <w:rsid w:val="002F6247"/>
    <w:rsid w:val="002F6278"/>
    <w:rsid w:val="002F63A3"/>
    <w:rsid w:val="002F63D7"/>
    <w:rsid w:val="002F65AF"/>
    <w:rsid w:val="002F65E2"/>
    <w:rsid w:val="002F665F"/>
    <w:rsid w:val="002F669D"/>
    <w:rsid w:val="002F670D"/>
    <w:rsid w:val="002F6A27"/>
    <w:rsid w:val="002F6BC6"/>
    <w:rsid w:val="002F6BE5"/>
    <w:rsid w:val="002F6D8D"/>
    <w:rsid w:val="002F6DBA"/>
    <w:rsid w:val="002F6E2B"/>
    <w:rsid w:val="002F6E7E"/>
    <w:rsid w:val="002F6EEB"/>
    <w:rsid w:val="002F727B"/>
    <w:rsid w:val="002F73BA"/>
    <w:rsid w:val="002F7631"/>
    <w:rsid w:val="002F776A"/>
    <w:rsid w:val="002F7BE8"/>
    <w:rsid w:val="002F7BE9"/>
    <w:rsid w:val="002F7C5E"/>
    <w:rsid w:val="002F7CA3"/>
    <w:rsid w:val="002F7E3E"/>
    <w:rsid w:val="002F7F5D"/>
    <w:rsid w:val="0030010E"/>
    <w:rsid w:val="00300156"/>
    <w:rsid w:val="0030017B"/>
    <w:rsid w:val="0030023C"/>
    <w:rsid w:val="00300396"/>
    <w:rsid w:val="0030043B"/>
    <w:rsid w:val="0030046B"/>
    <w:rsid w:val="003004F2"/>
    <w:rsid w:val="00300593"/>
    <w:rsid w:val="003006DE"/>
    <w:rsid w:val="00300755"/>
    <w:rsid w:val="0030078C"/>
    <w:rsid w:val="003007F1"/>
    <w:rsid w:val="0030089E"/>
    <w:rsid w:val="00300921"/>
    <w:rsid w:val="00300A4C"/>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2BD"/>
    <w:rsid w:val="003025ED"/>
    <w:rsid w:val="00302750"/>
    <w:rsid w:val="00302793"/>
    <w:rsid w:val="00302E75"/>
    <w:rsid w:val="00302F85"/>
    <w:rsid w:val="00303049"/>
    <w:rsid w:val="00303392"/>
    <w:rsid w:val="0030346C"/>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621"/>
    <w:rsid w:val="00304630"/>
    <w:rsid w:val="003046D5"/>
    <w:rsid w:val="0030473C"/>
    <w:rsid w:val="0030474E"/>
    <w:rsid w:val="00304791"/>
    <w:rsid w:val="003048DC"/>
    <w:rsid w:val="00304D2C"/>
    <w:rsid w:val="00304DC7"/>
    <w:rsid w:val="00304E2C"/>
    <w:rsid w:val="00304FC6"/>
    <w:rsid w:val="00305003"/>
    <w:rsid w:val="00305016"/>
    <w:rsid w:val="003050EF"/>
    <w:rsid w:val="00305394"/>
    <w:rsid w:val="0030542F"/>
    <w:rsid w:val="003054A7"/>
    <w:rsid w:val="00305596"/>
    <w:rsid w:val="0030577E"/>
    <w:rsid w:val="0030582F"/>
    <w:rsid w:val="00305840"/>
    <w:rsid w:val="00305899"/>
    <w:rsid w:val="003058AC"/>
    <w:rsid w:val="00305A51"/>
    <w:rsid w:val="00305B53"/>
    <w:rsid w:val="00305BC8"/>
    <w:rsid w:val="00305BCE"/>
    <w:rsid w:val="00305D0A"/>
    <w:rsid w:val="00305F31"/>
    <w:rsid w:val="00305FAE"/>
    <w:rsid w:val="00306102"/>
    <w:rsid w:val="0030645E"/>
    <w:rsid w:val="00306521"/>
    <w:rsid w:val="003066E4"/>
    <w:rsid w:val="00306740"/>
    <w:rsid w:val="003067A6"/>
    <w:rsid w:val="0030680B"/>
    <w:rsid w:val="00306BAC"/>
    <w:rsid w:val="00306C97"/>
    <w:rsid w:val="00306D17"/>
    <w:rsid w:val="00306DC3"/>
    <w:rsid w:val="00306E14"/>
    <w:rsid w:val="00306E71"/>
    <w:rsid w:val="00306EA8"/>
    <w:rsid w:val="00306FE3"/>
    <w:rsid w:val="0030701F"/>
    <w:rsid w:val="0030704A"/>
    <w:rsid w:val="0030704B"/>
    <w:rsid w:val="003070F9"/>
    <w:rsid w:val="0030721E"/>
    <w:rsid w:val="003072A8"/>
    <w:rsid w:val="0030744F"/>
    <w:rsid w:val="003076BC"/>
    <w:rsid w:val="003076DA"/>
    <w:rsid w:val="003077B5"/>
    <w:rsid w:val="003077EB"/>
    <w:rsid w:val="003078E7"/>
    <w:rsid w:val="00307976"/>
    <w:rsid w:val="00307BBF"/>
    <w:rsid w:val="00307C54"/>
    <w:rsid w:val="00307C82"/>
    <w:rsid w:val="00307EA2"/>
    <w:rsid w:val="0031006C"/>
    <w:rsid w:val="003100F3"/>
    <w:rsid w:val="0031011B"/>
    <w:rsid w:val="00310389"/>
    <w:rsid w:val="0031039C"/>
    <w:rsid w:val="0031043C"/>
    <w:rsid w:val="00310470"/>
    <w:rsid w:val="003105DA"/>
    <w:rsid w:val="00310698"/>
    <w:rsid w:val="00310899"/>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561"/>
    <w:rsid w:val="0031367D"/>
    <w:rsid w:val="0031398F"/>
    <w:rsid w:val="00313C2C"/>
    <w:rsid w:val="00314056"/>
    <w:rsid w:val="00314174"/>
    <w:rsid w:val="0031434B"/>
    <w:rsid w:val="00314369"/>
    <w:rsid w:val="00314381"/>
    <w:rsid w:val="00314806"/>
    <w:rsid w:val="00314C80"/>
    <w:rsid w:val="00315081"/>
    <w:rsid w:val="00315119"/>
    <w:rsid w:val="003153DD"/>
    <w:rsid w:val="00315452"/>
    <w:rsid w:val="003154CD"/>
    <w:rsid w:val="0031552A"/>
    <w:rsid w:val="00315669"/>
    <w:rsid w:val="003159CF"/>
    <w:rsid w:val="00315A66"/>
    <w:rsid w:val="00315D43"/>
    <w:rsid w:val="00315E15"/>
    <w:rsid w:val="00315E7D"/>
    <w:rsid w:val="0031600C"/>
    <w:rsid w:val="0031610D"/>
    <w:rsid w:val="00316137"/>
    <w:rsid w:val="003162AD"/>
    <w:rsid w:val="0031638F"/>
    <w:rsid w:val="00316464"/>
    <w:rsid w:val="00316596"/>
    <w:rsid w:val="003167A3"/>
    <w:rsid w:val="003167A6"/>
    <w:rsid w:val="00316A33"/>
    <w:rsid w:val="00316DF7"/>
    <w:rsid w:val="00316F66"/>
    <w:rsid w:val="0031727C"/>
    <w:rsid w:val="003172C2"/>
    <w:rsid w:val="00317518"/>
    <w:rsid w:val="00317528"/>
    <w:rsid w:val="00317551"/>
    <w:rsid w:val="00317640"/>
    <w:rsid w:val="00317797"/>
    <w:rsid w:val="003178FD"/>
    <w:rsid w:val="00317A46"/>
    <w:rsid w:val="00317AF2"/>
    <w:rsid w:val="00317C2A"/>
    <w:rsid w:val="00317C4D"/>
    <w:rsid w:val="00317CE6"/>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9C0"/>
    <w:rsid w:val="00321A36"/>
    <w:rsid w:val="00321B53"/>
    <w:rsid w:val="00321C75"/>
    <w:rsid w:val="00321DE2"/>
    <w:rsid w:val="00321E8E"/>
    <w:rsid w:val="00321F2D"/>
    <w:rsid w:val="00321FF5"/>
    <w:rsid w:val="00322030"/>
    <w:rsid w:val="003220D6"/>
    <w:rsid w:val="00322192"/>
    <w:rsid w:val="0032261B"/>
    <w:rsid w:val="00322882"/>
    <w:rsid w:val="00322A67"/>
    <w:rsid w:val="00322AF6"/>
    <w:rsid w:val="00322BF3"/>
    <w:rsid w:val="00322CA9"/>
    <w:rsid w:val="00322F4A"/>
    <w:rsid w:val="00323092"/>
    <w:rsid w:val="003230E9"/>
    <w:rsid w:val="003231C3"/>
    <w:rsid w:val="00323389"/>
    <w:rsid w:val="0032358D"/>
    <w:rsid w:val="00323640"/>
    <w:rsid w:val="0032376F"/>
    <w:rsid w:val="00323922"/>
    <w:rsid w:val="00323A19"/>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EFF"/>
    <w:rsid w:val="00324FB3"/>
    <w:rsid w:val="0032501C"/>
    <w:rsid w:val="003250A3"/>
    <w:rsid w:val="003250F0"/>
    <w:rsid w:val="00325113"/>
    <w:rsid w:val="00325172"/>
    <w:rsid w:val="003251BB"/>
    <w:rsid w:val="00325557"/>
    <w:rsid w:val="003255DB"/>
    <w:rsid w:val="003256C2"/>
    <w:rsid w:val="003257B3"/>
    <w:rsid w:val="003257CB"/>
    <w:rsid w:val="00325A5D"/>
    <w:rsid w:val="00325A9B"/>
    <w:rsid w:val="00325B99"/>
    <w:rsid w:val="00325DE1"/>
    <w:rsid w:val="00325E81"/>
    <w:rsid w:val="00325EE8"/>
    <w:rsid w:val="00325F07"/>
    <w:rsid w:val="00325F1A"/>
    <w:rsid w:val="0032602D"/>
    <w:rsid w:val="00326048"/>
    <w:rsid w:val="003261E2"/>
    <w:rsid w:val="003261E7"/>
    <w:rsid w:val="00326297"/>
    <w:rsid w:val="003262D8"/>
    <w:rsid w:val="003263C1"/>
    <w:rsid w:val="0032645D"/>
    <w:rsid w:val="00326612"/>
    <w:rsid w:val="003266C9"/>
    <w:rsid w:val="003268D7"/>
    <w:rsid w:val="00326987"/>
    <w:rsid w:val="003269DF"/>
    <w:rsid w:val="00326B1C"/>
    <w:rsid w:val="00326B24"/>
    <w:rsid w:val="00326CDF"/>
    <w:rsid w:val="00326D1B"/>
    <w:rsid w:val="00326DA4"/>
    <w:rsid w:val="00326F4F"/>
    <w:rsid w:val="00327290"/>
    <w:rsid w:val="003275CF"/>
    <w:rsid w:val="0032771D"/>
    <w:rsid w:val="0032791F"/>
    <w:rsid w:val="00327AE2"/>
    <w:rsid w:val="00327B7F"/>
    <w:rsid w:val="003302F1"/>
    <w:rsid w:val="0033077D"/>
    <w:rsid w:val="003307D1"/>
    <w:rsid w:val="003307E9"/>
    <w:rsid w:val="00330A00"/>
    <w:rsid w:val="00330A21"/>
    <w:rsid w:val="00330DE8"/>
    <w:rsid w:val="00330E03"/>
    <w:rsid w:val="00330F36"/>
    <w:rsid w:val="0033127B"/>
    <w:rsid w:val="0033131A"/>
    <w:rsid w:val="00331529"/>
    <w:rsid w:val="00331682"/>
    <w:rsid w:val="003316B7"/>
    <w:rsid w:val="003318B5"/>
    <w:rsid w:val="00331997"/>
    <w:rsid w:val="00331C32"/>
    <w:rsid w:val="00331D52"/>
    <w:rsid w:val="00331E09"/>
    <w:rsid w:val="00331E11"/>
    <w:rsid w:val="00331F1F"/>
    <w:rsid w:val="00332193"/>
    <w:rsid w:val="0033224A"/>
    <w:rsid w:val="00332299"/>
    <w:rsid w:val="003324D7"/>
    <w:rsid w:val="0033260F"/>
    <w:rsid w:val="00332C69"/>
    <w:rsid w:val="00332D22"/>
    <w:rsid w:val="00332DB3"/>
    <w:rsid w:val="00332DCE"/>
    <w:rsid w:val="00332E2C"/>
    <w:rsid w:val="00332EB9"/>
    <w:rsid w:val="00333175"/>
    <w:rsid w:val="0033373D"/>
    <w:rsid w:val="00333A59"/>
    <w:rsid w:val="00333A72"/>
    <w:rsid w:val="00333C63"/>
    <w:rsid w:val="00333D3D"/>
    <w:rsid w:val="003340AA"/>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849"/>
    <w:rsid w:val="003359D0"/>
    <w:rsid w:val="00335D9C"/>
    <w:rsid w:val="00335DAA"/>
    <w:rsid w:val="00335E3C"/>
    <w:rsid w:val="00335E60"/>
    <w:rsid w:val="00335FD0"/>
    <w:rsid w:val="00335FD9"/>
    <w:rsid w:val="0033619C"/>
    <w:rsid w:val="003364B0"/>
    <w:rsid w:val="003365B9"/>
    <w:rsid w:val="003365BD"/>
    <w:rsid w:val="0033681F"/>
    <w:rsid w:val="00336828"/>
    <w:rsid w:val="00336A18"/>
    <w:rsid w:val="00336A20"/>
    <w:rsid w:val="00336A49"/>
    <w:rsid w:val="00336F27"/>
    <w:rsid w:val="00336F99"/>
    <w:rsid w:val="00337148"/>
    <w:rsid w:val="003373AD"/>
    <w:rsid w:val="00337401"/>
    <w:rsid w:val="003374AF"/>
    <w:rsid w:val="0033752C"/>
    <w:rsid w:val="003377BD"/>
    <w:rsid w:val="00337901"/>
    <w:rsid w:val="0033790D"/>
    <w:rsid w:val="003379CB"/>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21A"/>
    <w:rsid w:val="00341419"/>
    <w:rsid w:val="0034166D"/>
    <w:rsid w:val="003416FD"/>
    <w:rsid w:val="003417BB"/>
    <w:rsid w:val="00341A48"/>
    <w:rsid w:val="00341AB4"/>
    <w:rsid w:val="00341C8E"/>
    <w:rsid w:val="00341F2C"/>
    <w:rsid w:val="00341F64"/>
    <w:rsid w:val="003420CD"/>
    <w:rsid w:val="003420E5"/>
    <w:rsid w:val="0034210F"/>
    <w:rsid w:val="00342147"/>
    <w:rsid w:val="0034218A"/>
    <w:rsid w:val="0034257F"/>
    <w:rsid w:val="00342728"/>
    <w:rsid w:val="0034291E"/>
    <w:rsid w:val="00342A01"/>
    <w:rsid w:val="00342A31"/>
    <w:rsid w:val="00342C19"/>
    <w:rsid w:val="0034300F"/>
    <w:rsid w:val="00343132"/>
    <w:rsid w:val="003431B6"/>
    <w:rsid w:val="00343224"/>
    <w:rsid w:val="00343734"/>
    <w:rsid w:val="00343772"/>
    <w:rsid w:val="003437DF"/>
    <w:rsid w:val="0034399B"/>
    <w:rsid w:val="003439BD"/>
    <w:rsid w:val="00343A25"/>
    <w:rsid w:val="00343A4C"/>
    <w:rsid w:val="00343F46"/>
    <w:rsid w:val="00344103"/>
    <w:rsid w:val="00344140"/>
    <w:rsid w:val="00344193"/>
    <w:rsid w:val="003443B3"/>
    <w:rsid w:val="003444FC"/>
    <w:rsid w:val="00344504"/>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2F2"/>
    <w:rsid w:val="00346324"/>
    <w:rsid w:val="003465EE"/>
    <w:rsid w:val="00346771"/>
    <w:rsid w:val="003467EF"/>
    <w:rsid w:val="00346AFF"/>
    <w:rsid w:val="00346B26"/>
    <w:rsid w:val="00346C9B"/>
    <w:rsid w:val="00346CFA"/>
    <w:rsid w:val="00346D45"/>
    <w:rsid w:val="00346DA8"/>
    <w:rsid w:val="00346E64"/>
    <w:rsid w:val="00346F3D"/>
    <w:rsid w:val="00346F8F"/>
    <w:rsid w:val="00346FCB"/>
    <w:rsid w:val="003470F5"/>
    <w:rsid w:val="00347253"/>
    <w:rsid w:val="0034733B"/>
    <w:rsid w:val="00347475"/>
    <w:rsid w:val="003475EF"/>
    <w:rsid w:val="00347668"/>
    <w:rsid w:val="003476AE"/>
    <w:rsid w:val="00347827"/>
    <w:rsid w:val="00347883"/>
    <w:rsid w:val="003478F8"/>
    <w:rsid w:val="003479E7"/>
    <w:rsid w:val="00347A17"/>
    <w:rsid w:val="00347A8F"/>
    <w:rsid w:val="00347B40"/>
    <w:rsid w:val="00347C39"/>
    <w:rsid w:val="00347C6B"/>
    <w:rsid w:val="00347DC4"/>
    <w:rsid w:val="00347DE1"/>
    <w:rsid w:val="00350220"/>
    <w:rsid w:val="0035042E"/>
    <w:rsid w:val="003504A5"/>
    <w:rsid w:val="0035062C"/>
    <w:rsid w:val="0035063C"/>
    <w:rsid w:val="00350674"/>
    <w:rsid w:val="003506C4"/>
    <w:rsid w:val="00350807"/>
    <w:rsid w:val="003509BD"/>
    <w:rsid w:val="00350B29"/>
    <w:rsid w:val="00350B31"/>
    <w:rsid w:val="00350B9F"/>
    <w:rsid w:val="00350BAD"/>
    <w:rsid w:val="00350BB9"/>
    <w:rsid w:val="00350D5C"/>
    <w:rsid w:val="00350EA8"/>
    <w:rsid w:val="00350EC2"/>
    <w:rsid w:val="00350ED6"/>
    <w:rsid w:val="00350F6C"/>
    <w:rsid w:val="0035104A"/>
    <w:rsid w:val="00351265"/>
    <w:rsid w:val="003517E0"/>
    <w:rsid w:val="00351812"/>
    <w:rsid w:val="0035183C"/>
    <w:rsid w:val="0035183E"/>
    <w:rsid w:val="003518BE"/>
    <w:rsid w:val="00351971"/>
    <w:rsid w:val="00351A13"/>
    <w:rsid w:val="00351AC1"/>
    <w:rsid w:val="00351B3E"/>
    <w:rsid w:val="00351BC6"/>
    <w:rsid w:val="00351D5F"/>
    <w:rsid w:val="00351E1E"/>
    <w:rsid w:val="003522F9"/>
    <w:rsid w:val="00352797"/>
    <w:rsid w:val="00352881"/>
    <w:rsid w:val="003528A7"/>
    <w:rsid w:val="003528AC"/>
    <w:rsid w:val="00352996"/>
    <w:rsid w:val="00352B17"/>
    <w:rsid w:val="00352B82"/>
    <w:rsid w:val="00352C3E"/>
    <w:rsid w:val="00353033"/>
    <w:rsid w:val="00353048"/>
    <w:rsid w:val="0035325C"/>
    <w:rsid w:val="00353300"/>
    <w:rsid w:val="0035343B"/>
    <w:rsid w:val="003534CB"/>
    <w:rsid w:val="003535D4"/>
    <w:rsid w:val="0035362D"/>
    <w:rsid w:val="0035372B"/>
    <w:rsid w:val="003537A7"/>
    <w:rsid w:val="003538E6"/>
    <w:rsid w:val="00353917"/>
    <w:rsid w:val="0035421D"/>
    <w:rsid w:val="003542A4"/>
    <w:rsid w:val="003543CC"/>
    <w:rsid w:val="003543CD"/>
    <w:rsid w:val="00354634"/>
    <w:rsid w:val="00354882"/>
    <w:rsid w:val="00354B99"/>
    <w:rsid w:val="00354BE5"/>
    <w:rsid w:val="00354D49"/>
    <w:rsid w:val="00354D9D"/>
    <w:rsid w:val="00354E26"/>
    <w:rsid w:val="00354E54"/>
    <w:rsid w:val="00355075"/>
    <w:rsid w:val="003551A1"/>
    <w:rsid w:val="003552A6"/>
    <w:rsid w:val="0035558F"/>
    <w:rsid w:val="0035559F"/>
    <w:rsid w:val="00355619"/>
    <w:rsid w:val="003557FD"/>
    <w:rsid w:val="00355833"/>
    <w:rsid w:val="00355836"/>
    <w:rsid w:val="003558B6"/>
    <w:rsid w:val="00355A1D"/>
    <w:rsid w:val="00355A24"/>
    <w:rsid w:val="00355AD5"/>
    <w:rsid w:val="00355BC7"/>
    <w:rsid w:val="00355C67"/>
    <w:rsid w:val="00355EDA"/>
    <w:rsid w:val="00356132"/>
    <w:rsid w:val="003562B4"/>
    <w:rsid w:val="00356416"/>
    <w:rsid w:val="0035669A"/>
    <w:rsid w:val="00356870"/>
    <w:rsid w:val="00356AD1"/>
    <w:rsid w:val="00356B8D"/>
    <w:rsid w:val="00356B9A"/>
    <w:rsid w:val="00356C14"/>
    <w:rsid w:val="00356D13"/>
    <w:rsid w:val="00356E78"/>
    <w:rsid w:val="003571AD"/>
    <w:rsid w:val="003572D7"/>
    <w:rsid w:val="0035737B"/>
    <w:rsid w:val="003574F2"/>
    <w:rsid w:val="00357536"/>
    <w:rsid w:val="0035759E"/>
    <w:rsid w:val="00357632"/>
    <w:rsid w:val="003577C8"/>
    <w:rsid w:val="003579B2"/>
    <w:rsid w:val="00357BD2"/>
    <w:rsid w:val="00357C8D"/>
    <w:rsid w:val="00357CC1"/>
    <w:rsid w:val="00357DDA"/>
    <w:rsid w:val="00357E41"/>
    <w:rsid w:val="00357E68"/>
    <w:rsid w:val="00357ECC"/>
    <w:rsid w:val="00357FF9"/>
    <w:rsid w:val="003600E6"/>
    <w:rsid w:val="0036021A"/>
    <w:rsid w:val="0036037E"/>
    <w:rsid w:val="00360616"/>
    <w:rsid w:val="00360649"/>
    <w:rsid w:val="00360826"/>
    <w:rsid w:val="00360E25"/>
    <w:rsid w:val="00360F55"/>
    <w:rsid w:val="00360F7C"/>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997"/>
    <w:rsid w:val="003629E5"/>
    <w:rsid w:val="00362A09"/>
    <w:rsid w:val="00362B43"/>
    <w:rsid w:val="00362CCA"/>
    <w:rsid w:val="00362D6E"/>
    <w:rsid w:val="00362DD6"/>
    <w:rsid w:val="0036305E"/>
    <w:rsid w:val="003633ED"/>
    <w:rsid w:val="00363552"/>
    <w:rsid w:val="00363860"/>
    <w:rsid w:val="00363A13"/>
    <w:rsid w:val="00363D7F"/>
    <w:rsid w:val="00363E6E"/>
    <w:rsid w:val="00363F33"/>
    <w:rsid w:val="00364066"/>
    <w:rsid w:val="003641BF"/>
    <w:rsid w:val="0036448D"/>
    <w:rsid w:val="00364708"/>
    <w:rsid w:val="00364713"/>
    <w:rsid w:val="003647DD"/>
    <w:rsid w:val="00364BBE"/>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303"/>
    <w:rsid w:val="003664B5"/>
    <w:rsid w:val="00366878"/>
    <w:rsid w:val="003668EF"/>
    <w:rsid w:val="00366A3E"/>
    <w:rsid w:val="00366A93"/>
    <w:rsid w:val="00366B8A"/>
    <w:rsid w:val="00366C3E"/>
    <w:rsid w:val="00366D42"/>
    <w:rsid w:val="00366DD3"/>
    <w:rsid w:val="00366E10"/>
    <w:rsid w:val="00367190"/>
    <w:rsid w:val="0036732F"/>
    <w:rsid w:val="003675AD"/>
    <w:rsid w:val="00367640"/>
    <w:rsid w:val="00367A03"/>
    <w:rsid w:val="00367CFF"/>
    <w:rsid w:val="00367E11"/>
    <w:rsid w:val="0037008D"/>
    <w:rsid w:val="0037009A"/>
    <w:rsid w:val="0037015A"/>
    <w:rsid w:val="0037025D"/>
    <w:rsid w:val="0037043B"/>
    <w:rsid w:val="0037053E"/>
    <w:rsid w:val="003706A7"/>
    <w:rsid w:val="003706B2"/>
    <w:rsid w:val="003706BE"/>
    <w:rsid w:val="0037099D"/>
    <w:rsid w:val="00370BAB"/>
    <w:rsid w:val="00370D0D"/>
    <w:rsid w:val="00370D82"/>
    <w:rsid w:val="003710E1"/>
    <w:rsid w:val="00371339"/>
    <w:rsid w:val="00371388"/>
    <w:rsid w:val="003713C2"/>
    <w:rsid w:val="003715D8"/>
    <w:rsid w:val="003715E0"/>
    <w:rsid w:val="00371686"/>
    <w:rsid w:val="00371930"/>
    <w:rsid w:val="003719FE"/>
    <w:rsid w:val="00371A41"/>
    <w:rsid w:val="00371AB4"/>
    <w:rsid w:val="00371C07"/>
    <w:rsid w:val="00371C90"/>
    <w:rsid w:val="00371CF7"/>
    <w:rsid w:val="003720AB"/>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42B"/>
    <w:rsid w:val="0037347D"/>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CDC"/>
    <w:rsid w:val="00374CEF"/>
    <w:rsid w:val="00374D52"/>
    <w:rsid w:val="00374F89"/>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66"/>
    <w:rsid w:val="0037632D"/>
    <w:rsid w:val="00376497"/>
    <w:rsid w:val="00376535"/>
    <w:rsid w:val="003766B3"/>
    <w:rsid w:val="003766EE"/>
    <w:rsid w:val="003767BA"/>
    <w:rsid w:val="003767FF"/>
    <w:rsid w:val="003769CF"/>
    <w:rsid w:val="003769DC"/>
    <w:rsid w:val="00376BDF"/>
    <w:rsid w:val="0037711F"/>
    <w:rsid w:val="003771A5"/>
    <w:rsid w:val="003773D6"/>
    <w:rsid w:val="003774ED"/>
    <w:rsid w:val="00377513"/>
    <w:rsid w:val="0037752D"/>
    <w:rsid w:val="003777F1"/>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0E7D"/>
    <w:rsid w:val="003810A6"/>
    <w:rsid w:val="003812F2"/>
    <w:rsid w:val="003813D5"/>
    <w:rsid w:val="0038143C"/>
    <w:rsid w:val="00381504"/>
    <w:rsid w:val="00381550"/>
    <w:rsid w:val="0038163D"/>
    <w:rsid w:val="00381644"/>
    <w:rsid w:val="003817C3"/>
    <w:rsid w:val="00381A5D"/>
    <w:rsid w:val="00381C4D"/>
    <w:rsid w:val="00381CCA"/>
    <w:rsid w:val="00381E30"/>
    <w:rsid w:val="00381E7E"/>
    <w:rsid w:val="00381FCF"/>
    <w:rsid w:val="00382237"/>
    <w:rsid w:val="00382358"/>
    <w:rsid w:val="00382418"/>
    <w:rsid w:val="003824D0"/>
    <w:rsid w:val="00382699"/>
    <w:rsid w:val="0038277A"/>
    <w:rsid w:val="00382862"/>
    <w:rsid w:val="00382946"/>
    <w:rsid w:val="00382C47"/>
    <w:rsid w:val="00382F07"/>
    <w:rsid w:val="00383233"/>
    <w:rsid w:val="00383581"/>
    <w:rsid w:val="003835E5"/>
    <w:rsid w:val="003835FA"/>
    <w:rsid w:val="003838CA"/>
    <w:rsid w:val="00383B52"/>
    <w:rsid w:val="00383D6B"/>
    <w:rsid w:val="00383E32"/>
    <w:rsid w:val="00383EA8"/>
    <w:rsid w:val="00383FA7"/>
    <w:rsid w:val="0038412E"/>
    <w:rsid w:val="00384167"/>
    <w:rsid w:val="00384266"/>
    <w:rsid w:val="003842E1"/>
    <w:rsid w:val="0038438C"/>
    <w:rsid w:val="003844B2"/>
    <w:rsid w:val="00384744"/>
    <w:rsid w:val="00384949"/>
    <w:rsid w:val="00384B81"/>
    <w:rsid w:val="00384C7D"/>
    <w:rsid w:val="00384CFE"/>
    <w:rsid w:val="00384E1F"/>
    <w:rsid w:val="00384F05"/>
    <w:rsid w:val="00385056"/>
    <w:rsid w:val="00385416"/>
    <w:rsid w:val="003854A7"/>
    <w:rsid w:val="003854B1"/>
    <w:rsid w:val="0038561B"/>
    <w:rsid w:val="0038575A"/>
    <w:rsid w:val="00385890"/>
    <w:rsid w:val="00385A73"/>
    <w:rsid w:val="00385C0E"/>
    <w:rsid w:val="00385ECC"/>
    <w:rsid w:val="0038623A"/>
    <w:rsid w:val="00386265"/>
    <w:rsid w:val="00386826"/>
    <w:rsid w:val="0038684F"/>
    <w:rsid w:val="00386904"/>
    <w:rsid w:val="00386944"/>
    <w:rsid w:val="003869C7"/>
    <w:rsid w:val="00386A9E"/>
    <w:rsid w:val="00386C50"/>
    <w:rsid w:val="00386D1C"/>
    <w:rsid w:val="00386DF2"/>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700"/>
    <w:rsid w:val="00390778"/>
    <w:rsid w:val="00390782"/>
    <w:rsid w:val="00390866"/>
    <w:rsid w:val="00390C9F"/>
    <w:rsid w:val="00390CB6"/>
    <w:rsid w:val="00390DA2"/>
    <w:rsid w:val="0039103E"/>
    <w:rsid w:val="00391162"/>
    <w:rsid w:val="003911DE"/>
    <w:rsid w:val="003911F4"/>
    <w:rsid w:val="0039121E"/>
    <w:rsid w:val="003912C4"/>
    <w:rsid w:val="00391500"/>
    <w:rsid w:val="00391561"/>
    <w:rsid w:val="0039158E"/>
    <w:rsid w:val="003916AD"/>
    <w:rsid w:val="0039170E"/>
    <w:rsid w:val="003917A2"/>
    <w:rsid w:val="003919B8"/>
    <w:rsid w:val="00391A19"/>
    <w:rsid w:val="00391ABF"/>
    <w:rsid w:val="00391D58"/>
    <w:rsid w:val="00391DCB"/>
    <w:rsid w:val="00391F33"/>
    <w:rsid w:val="00391F36"/>
    <w:rsid w:val="00391F56"/>
    <w:rsid w:val="00392313"/>
    <w:rsid w:val="0039231A"/>
    <w:rsid w:val="0039237F"/>
    <w:rsid w:val="003924F3"/>
    <w:rsid w:val="0039267F"/>
    <w:rsid w:val="00392694"/>
    <w:rsid w:val="003927E3"/>
    <w:rsid w:val="003927FB"/>
    <w:rsid w:val="003928ED"/>
    <w:rsid w:val="003929AB"/>
    <w:rsid w:val="003929E3"/>
    <w:rsid w:val="00392B87"/>
    <w:rsid w:val="00392BEF"/>
    <w:rsid w:val="00392D2B"/>
    <w:rsid w:val="00393348"/>
    <w:rsid w:val="0039368F"/>
    <w:rsid w:val="0039372A"/>
    <w:rsid w:val="00393769"/>
    <w:rsid w:val="00393771"/>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45"/>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965"/>
    <w:rsid w:val="00396AB7"/>
    <w:rsid w:val="00396C26"/>
    <w:rsid w:val="00396D81"/>
    <w:rsid w:val="00396DB9"/>
    <w:rsid w:val="00396F1E"/>
    <w:rsid w:val="00396F37"/>
    <w:rsid w:val="00396F89"/>
    <w:rsid w:val="00396FC6"/>
    <w:rsid w:val="003970C9"/>
    <w:rsid w:val="003971EF"/>
    <w:rsid w:val="00397343"/>
    <w:rsid w:val="0039734D"/>
    <w:rsid w:val="0039751B"/>
    <w:rsid w:val="003976AF"/>
    <w:rsid w:val="003976DA"/>
    <w:rsid w:val="003977D0"/>
    <w:rsid w:val="003977FE"/>
    <w:rsid w:val="003978C7"/>
    <w:rsid w:val="0039790C"/>
    <w:rsid w:val="00397913"/>
    <w:rsid w:val="00397A79"/>
    <w:rsid w:val="00397CFA"/>
    <w:rsid w:val="00397FA1"/>
    <w:rsid w:val="00397FBF"/>
    <w:rsid w:val="003A0398"/>
    <w:rsid w:val="003A04A3"/>
    <w:rsid w:val="003A04FC"/>
    <w:rsid w:val="003A05BB"/>
    <w:rsid w:val="003A06DD"/>
    <w:rsid w:val="003A070C"/>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1FE3"/>
    <w:rsid w:val="003A2119"/>
    <w:rsid w:val="003A21F3"/>
    <w:rsid w:val="003A23B4"/>
    <w:rsid w:val="003A2778"/>
    <w:rsid w:val="003A2B20"/>
    <w:rsid w:val="003A2B9E"/>
    <w:rsid w:val="003A2C82"/>
    <w:rsid w:val="003A2CBA"/>
    <w:rsid w:val="003A2D78"/>
    <w:rsid w:val="003A2DE6"/>
    <w:rsid w:val="003A2E48"/>
    <w:rsid w:val="003A2EED"/>
    <w:rsid w:val="003A3107"/>
    <w:rsid w:val="003A342A"/>
    <w:rsid w:val="003A3617"/>
    <w:rsid w:val="003A367E"/>
    <w:rsid w:val="003A371E"/>
    <w:rsid w:val="003A373D"/>
    <w:rsid w:val="003A375E"/>
    <w:rsid w:val="003A3769"/>
    <w:rsid w:val="003A3804"/>
    <w:rsid w:val="003A3896"/>
    <w:rsid w:val="003A3960"/>
    <w:rsid w:val="003A3AFF"/>
    <w:rsid w:val="003A3B66"/>
    <w:rsid w:val="003A3EC1"/>
    <w:rsid w:val="003A402D"/>
    <w:rsid w:val="003A4276"/>
    <w:rsid w:val="003A42CF"/>
    <w:rsid w:val="003A4481"/>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9A5"/>
    <w:rsid w:val="003A6C22"/>
    <w:rsid w:val="003A6D73"/>
    <w:rsid w:val="003A6ECE"/>
    <w:rsid w:val="003A6F9F"/>
    <w:rsid w:val="003A7000"/>
    <w:rsid w:val="003A721A"/>
    <w:rsid w:val="003A7378"/>
    <w:rsid w:val="003A7426"/>
    <w:rsid w:val="003A7432"/>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16"/>
    <w:rsid w:val="003B0FBF"/>
    <w:rsid w:val="003B1100"/>
    <w:rsid w:val="003B127E"/>
    <w:rsid w:val="003B1599"/>
    <w:rsid w:val="003B1732"/>
    <w:rsid w:val="003B1812"/>
    <w:rsid w:val="003B1813"/>
    <w:rsid w:val="003B1864"/>
    <w:rsid w:val="003B18B1"/>
    <w:rsid w:val="003B1D53"/>
    <w:rsid w:val="003B1F36"/>
    <w:rsid w:val="003B1F59"/>
    <w:rsid w:val="003B1FE2"/>
    <w:rsid w:val="003B2122"/>
    <w:rsid w:val="003B2276"/>
    <w:rsid w:val="003B2332"/>
    <w:rsid w:val="003B2419"/>
    <w:rsid w:val="003B2438"/>
    <w:rsid w:val="003B24C1"/>
    <w:rsid w:val="003B25D6"/>
    <w:rsid w:val="003B288C"/>
    <w:rsid w:val="003B28A7"/>
    <w:rsid w:val="003B2CAB"/>
    <w:rsid w:val="003B2D76"/>
    <w:rsid w:val="003B2EC6"/>
    <w:rsid w:val="003B2F65"/>
    <w:rsid w:val="003B3061"/>
    <w:rsid w:val="003B32D4"/>
    <w:rsid w:val="003B32DA"/>
    <w:rsid w:val="003B3486"/>
    <w:rsid w:val="003B3493"/>
    <w:rsid w:val="003B34D4"/>
    <w:rsid w:val="003B350E"/>
    <w:rsid w:val="003B37B1"/>
    <w:rsid w:val="003B3826"/>
    <w:rsid w:val="003B38ED"/>
    <w:rsid w:val="003B3977"/>
    <w:rsid w:val="003B3AD8"/>
    <w:rsid w:val="003B3DF7"/>
    <w:rsid w:val="003B42D2"/>
    <w:rsid w:val="003B42FB"/>
    <w:rsid w:val="003B453C"/>
    <w:rsid w:val="003B4854"/>
    <w:rsid w:val="003B48E8"/>
    <w:rsid w:val="003B4971"/>
    <w:rsid w:val="003B49AD"/>
    <w:rsid w:val="003B4B01"/>
    <w:rsid w:val="003B4B29"/>
    <w:rsid w:val="003B4DF4"/>
    <w:rsid w:val="003B5140"/>
    <w:rsid w:val="003B51EF"/>
    <w:rsid w:val="003B5601"/>
    <w:rsid w:val="003B56F9"/>
    <w:rsid w:val="003B587E"/>
    <w:rsid w:val="003B5AD6"/>
    <w:rsid w:val="003B5B72"/>
    <w:rsid w:val="003B5C1B"/>
    <w:rsid w:val="003B5C5B"/>
    <w:rsid w:val="003B609C"/>
    <w:rsid w:val="003B61CB"/>
    <w:rsid w:val="003B62BF"/>
    <w:rsid w:val="003B62CD"/>
    <w:rsid w:val="003B62E0"/>
    <w:rsid w:val="003B6305"/>
    <w:rsid w:val="003B6572"/>
    <w:rsid w:val="003B65BD"/>
    <w:rsid w:val="003B66BC"/>
    <w:rsid w:val="003B676F"/>
    <w:rsid w:val="003B6831"/>
    <w:rsid w:val="003B696D"/>
    <w:rsid w:val="003B69BD"/>
    <w:rsid w:val="003B6CEE"/>
    <w:rsid w:val="003B6D43"/>
    <w:rsid w:val="003B6D8C"/>
    <w:rsid w:val="003B6E69"/>
    <w:rsid w:val="003B7002"/>
    <w:rsid w:val="003B7079"/>
    <w:rsid w:val="003B757D"/>
    <w:rsid w:val="003B7690"/>
    <w:rsid w:val="003B76AB"/>
    <w:rsid w:val="003B77AE"/>
    <w:rsid w:val="003B79BA"/>
    <w:rsid w:val="003B79E9"/>
    <w:rsid w:val="003B79EC"/>
    <w:rsid w:val="003B7B2A"/>
    <w:rsid w:val="003B7FC5"/>
    <w:rsid w:val="003C01E1"/>
    <w:rsid w:val="003C0304"/>
    <w:rsid w:val="003C045D"/>
    <w:rsid w:val="003C0620"/>
    <w:rsid w:val="003C0950"/>
    <w:rsid w:val="003C09E6"/>
    <w:rsid w:val="003C0A13"/>
    <w:rsid w:val="003C0A87"/>
    <w:rsid w:val="003C0C68"/>
    <w:rsid w:val="003C0D90"/>
    <w:rsid w:val="003C0F11"/>
    <w:rsid w:val="003C0FE1"/>
    <w:rsid w:val="003C1031"/>
    <w:rsid w:val="003C1117"/>
    <w:rsid w:val="003C12E6"/>
    <w:rsid w:val="003C13D1"/>
    <w:rsid w:val="003C1539"/>
    <w:rsid w:val="003C163A"/>
    <w:rsid w:val="003C1A71"/>
    <w:rsid w:val="003C1B57"/>
    <w:rsid w:val="003C1CE4"/>
    <w:rsid w:val="003C1DE6"/>
    <w:rsid w:val="003C1F6B"/>
    <w:rsid w:val="003C2043"/>
    <w:rsid w:val="003C215C"/>
    <w:rsid w:val="003C245B"/>
    <w:rsid w:val="003C2468"/>
    <w:rsid w:val="003C24E3"/>
    <w:rsid w:val="003C2706"/>
    <w:rsid w:val="003C2710"/>
    <w:rsid w:val="003C2763"/>
    <w:rsid w:val="003C2A42"/>
    <w:rsid w:val="003C2AC2"/>
    <w:rsid w:val="003C2C16"/>
    <w:rsid w:val="003C2EC2"/>
    <w:rsid w:val="003C3066"/>
    <w:rsid w:val="003C3111"/>
    <w:rsid w:val="003C313E"/>
    <w:rsid w:val="003C3267"/>
    <w:rsid w:val="003C345E"/>
    <w:rsid w:val="003C34D0"/>
    <w:rsid w:val="003C3573"/>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47A"/>
    <w:rsid w:val="003C44F1"/>
    <w:rsid w:val="003C460B"/>
    <w:rsid w:val="003C4639"/>
    <w:rsid w:val="003C48DD"/>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5F"/>
    <w:rsid w:val="003C5B8F"/>
    <w:rsid w:val="003C5C56"/>
    <w:rsid w:val="003C5CB3"/>
    <w:rsid w:val="003C5D18"/>
    <w:rsid w:val="003C5FC3"/>
    <w:rsid w:val="003C644A"/>
    <w:rsid w:val="003C6866"/>
    <w:rsid w:val="003C6867"/>
    <w:rsid w:val="003C6925"/>
    <w:rsid w:val="003C69C6"/>
    <w:rsid w:val="003C6ABD"/>
    <w:rsid w:val="003C6B39"/>
    <w:rsid w:val="003C6B47"/>
    <w:rsid w:val="003C6E1A"/>
    <w:rsid w:val="003C7136"/>
    <w:rsid w:val="003C743A"/>
    <w:rsid w:val="003C7446"/>
    <w:rsid w:val="003C74B7"/>
    <w:rsid w:val="003C764B"/>
    <w:rsid w:val="003C7666"/>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3FE"/>
    <w:rsid w:val="003D1760"/>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029"/>
    <w:rsid w:val="003D30B3"/>
    <w:rsid w:val="003D3206"/>
    <w:rsid w:val="003D32E0"/>
    <w:rsid w:val="003D32F2"/>
    <w:rsid w:val="003D3672"/>
    <w:rsid w:val="003D3738"/>
    <w:rsid w:val="003D390D"/>
    <w:rsid w:val="003D3A4A"/>
    <w:rsid w:val="003D3B4F"/>
    <w:rsid w:val="003D3C25"/>
    <w:rsid w:val="003D3C29"/>
    <w:rsid w:val="003D3C6A"/>
    <w:rsid w:val="003D3DDA"/>
    <w:rsid w:val="003D3FAA"/>
    <w:rsid w:val="003D4059"/>
    <w:rsid w:val="003D40C3"/>
    <w:rsid w:val="003D425C"/>
    <w:rsid w:val="003D434A"/>
    <w:rsid w:val="003D45F8"/>
    <w:rsid w:val="003D46E6"/>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963"/>
    <w:rsid w:val="003D5A46"/>
    <w:rsid w:val="003D5B2D"/>
    <w:rsid w:val="003D5BDE"/>
    <w:rsid w:val="003D5DD4"/>
    <w:rsid w:val="003D5EB4"/>
    <w:rsid w:val="003D5F3F"/>
    <w:rsid w:val="003D64FC"/>
    <w:rsid w:val="003D66D2"/>
    <w:rsid w:val="003D6703"/>
    <w:rsid w:val="003D6758"/>
    <w:rsid w:val="003D6AED"/>
    <w:rsid w:val="003D6DC9"/>
    <w:rsid w:val="003D6E1B"/>
    <w:rsid w:val="003D6E9F"/>
    <w:rsid w:val="003D7002"/>
    <w:rsid w:val="003D7106"/>
    <w:rsid w:val="003D71B0"/>
    <w:rsid w:val="003D772B"/>
    <w:rsid w:val="003D783D"/>
    <w:rsid w:val="003D7850"/>
    <w:rsid w:val="003D7E2D"/>
    <w:rsid w:val="003D7EE2"/>
    <w:rsid w:val="003D7F88"/>
    <w:rsid w:val="003D7FEE"/>
    <w:rsid w:val="003E01E3"/>
    <w:rsid w:val="003E01E7"/>
    <w:rsid w:val="003E026D"/>
    <w:rsid w:val="003E02A5"/>
    <w:rsid w:val="003E02A6"/>
    <w:rsid w:val="003E0506"/>
    <w:rsid w:val="003E098A"/>
    <w:rsid w:val="003E0C74"/>
    <w:rsid w:val="003E0D5F"/>
    <w:rsid w:val="003E0D6E"/>
    <w:rsid w:val="003E0E1D"/>
    <w:rsid w:val="003E0F35"/>
    <w:rsid w:val="003E10A1"/>
    <w:rsid w:val="003E1215"/>
    <w:rsid w:val="003E138E"/>
    <w:rsid w:val="003E1398"/>
    <w:rsid w:val="003E16A6"/>
    <w:rsid w:val="003E16E0"/>
    <w:rsid w:val="003E1BC3"/>
    <w:rsid w:val="003E1D08"/>
    <w:rsid w:val="003E2118"/>
    <w:rsid w:val="003E21C2"/>
    <w:rsid w:val="003E22F2"/>
    <w:rsid w:val="003E232C"/>
    <w:rsid w:val="003E241D"/>
    <w:rsid w:val="003E2459"/>
    <w:rsid w:val="003E254F"/>
    <w:rsid w:val="003E2551"/>
    <w:rsid w:val="003E265F"/>
    <w:rsid w:val="003E266B"/>
    <w:rsid w:val="003E28B0"/>
    <w:rsid w:val="003E2A1F"/>
    <w:rsid w:val="003E2DC5"/>
    <w:rsid w:val="003E3011"/>
    <w:rsid w:val="003E30AC"/>
    <w:rsid w:val="003E30EB"/>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061"/>
    <w:rsid w:val="003E4165"/>
    <w:rsid w:val="003E41E1"/>
    <w:rsid w:val="003E44E0"/>
    <w:rsid w:val="003E466A"/>
    <w:rsid w:val="003E4B36"/>
    <w:rsid w:val="003E4CA3"/>
    <w:rsid w:val="003E4D84"/>
    <w:rsid w:val="003E4F33"/>
    <w:rsid w:val="003E4FDF"/>
    <w:rsid w:val="003E5038"/>
    <w:rsid w:val="003E534C"/>
    <w:rsid w:val="003E546E"/>
    <w:rsid w:val="003E54D1"/>
    <w:rsid w:val="003E55D8"/>
    <w:rsid w:val="003E5649"/>
    <w:rsid w:val="003E58F8"/>
    <w:rsid w:val="003E5948"/>
    <w:rsid w:val="003E5A23"/>
    <w:rsid w:val="003E5B12"/>
    <w:rsid w:val="003E5D02"/>
    <w:rsid w:val="003E5D45"/>
    <w:rsid w:val="003E5D6B"/>
    <w:rsid w:val="003E5D7F"/>
    <w:rsid w:val="003E5D89"/>
    <w:rsid w:val="003E5ECA"/>
    <w:rsid w:val="003E5EFB"/>
    <w:rsid w:val="003E5F92"/>
    <w:rsid w:val="003E5FF7"/>
    <w:rsid w:val="003E6002"/>
    <w:rsid w:val="003E6063"/>
    <w:rsid w:val="003E6097"/>
    <w:rsid w:val="003E61D4"/>
    <w:rsid w:val="003E6266"/>
    <w:rsid w:val="003E63FD"/>
    <w:rsid w:val="003E6457"/>
    <w:rsid w:val="003E650E"/>
    <w:rsid w:val="003E6591"/>
    <w:rsid w:val="003E65FF"/>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5C1"/>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5A1"/>
    <w:rsid w:val="003F0606"/>
    <w:rsid w:val="003F061B"/>
    <w:rsid w:val="003F066C"/>
    <w:rsid w:val="003F0790"/>
    <w:rsid w:val="003F08CD"/>
    <w:rsid w:val="003F0C85"/>
    <w:rsid w:val="003F0FFF"/>
    <w:rsid w:val="003F1098"/>
    <w:rsid w:val="003F12F8"/>
    <w:rsid w:val="003F1327"/>
    <w:rsid w:val="003F1362"/>
    <w:rsid w:val="003F1434"/>
    <w:rsid w:val="003F15C7"/>
    <w:rsid w:val="003F1B04"/>
    <w:rsid w:val="003F1B9C"/>
    <w:rsid w:val="003F1BD4"/>
    <w:rsid w:val="003F1D45"/>
    <w:rsid w:val="003F1DB6"/>
    <w:rsid w:val="003F1FA0"/>
    <w:rsid w:val="003F2148"/>
    <w:rsid w:val="003F21D3"/>
    <w:rsid w:val="003F25A7"/>
    <w:rsid w:val="003F2856"/>
    <w:rsid w:val="003F2883"/>
    <w:rsid w:val="003F29E3"/>
    <w:rsid w:val="003F2BAF"/>
    <w:rsid w:val="003F2C3F"/>
    <w:rsid w:val="003F2D28"/>
    <w:rsid w:val="003F2DC1"/>
    <w:rsid w:val="003F2F77"/>
    <w:rsid w:val="003F3219"/>
    <w:rsid w:val="003F332F"/>
    <w:rsid w:val="003F33A6"/>
    <w:rsid w:val="003F33BA"/>
    <w:rsid w:val="003F33E9"/>
    <w:rsid w:val="003F3493"/>
    <w:rsid w:val="003F34A7"/>
    <w:rsid w:val="003F3580"/>
    <w:rsid w:val="003F35CC"/>
    <w:rsid w:val="003F3706"/>
    <w:rsid w:val="003F3792"/>
    <w:rsid w:val="003F37C4"/>
    <w:rsid w:val="003F3801"/>
    <w:rsid w:val="003F389C"/>
    <w:rsid w:val="003F39E6"/>
    <w:rsid w:val="003F3A63"/>
    <w:rsid w:val="003F3CD7"/>
    <w:rsid w:val="003F3E1D"/>
    <w:rsid w:val="003F3F98"/>
    <w:rsid w:val="003F42DC"/>
    <w:rsid w:val="003F42FB"/>
    <w:rsid w:val="003F43AD"/>
    <w:rsid w:val="003F43BB"/>
    <w:rsid w:val="003F43E2"/>
    <w:rsid w:val="003F456D"/>
    <w:rsid w:val="003F48E0"/>
    <w:rsid w:val="003F4907"/>
    <w:rsid w:val="003F4AC3"/>
    <w:rsid w:val="003F4BA4"/>
    <w:rsid w:val="003F4BCC"/>
    <w:rsid w:val="003F4F4F"/>
    <w:rsid w:val="003F4F5A"/>
    <w:rsid w:val="003F4FFD"/>
    <w:rsid w:val="003F53B5"/>
    <w:rsid w:val="003F56D4"/>
    <w:rsid w:val="003F5900"/>
    <w:rsid w:val="003F5A2F"/>
    <w:rsid w:val="003F5B55"/>
    <w:rsid w:val="003F5B70"/>
    <w:rsid w:val="003F5DC6"/>
    <w:rsid w:val="003F5DE8"/>
    <w:rsid w:val="003F5EAD"/>
    <w:rsid w:val="003F600A"/>
    <w:rsid w:val="003F6140"/>
    <w:rsid w:val="003F61DE"/>
    <w:rsid w:val="003F6255"/>
    <w:rsid w:val="003F62AE"/>
    <w:rsid w:val="003F631D"/>
    <w:rsid w:val="003F63A7"/>
    <w:rsid w:val="003F64EC"/>
    <w:rsid w:val="003F6749"/>
    <w:rsid w:val="003F6785"/>
    <w:rsid w:val="003F6918"/>
    <w:rsid w:val="003F69BF"/>
    <w:rsid w:val="003F6B12"/>
    <w:rsid w:val="003F6C92"/>
    <w:rsid w:val="003F6EB5"/>
    <w:rsid w:val="003F6ED2"/>
    <w:rsid w:val="003F70B8"/>
    <w:rsid w:val="003F70D1"/>
    <w:rsid w:val="003F712A"/>
    <w:rsid w:val="003F71AF"/>
    <w:rsid w:val="003F71EA"/>
    <w:rsid w:val="003F725B"/>
    <w:rsid w:val="003F72C3"/>
    <w:rsid w:val="003F73B7"/>
    <w:rsid w:val="003F74BC"/>
    <w:rsid w:val="003F750F"/>
    <w:rsid w:val="003F75B6"/>
    <w:rsid w:val="003F766D"/>
    <w:rsid w:val="003F767B"/>
    <w:rsid w:val="003F76D9"/>
    <w:rsid w:val="003F776B"/>
    <w:rsid w:val="003F7C0F"/>
    <w:rsid w:val="003F7C3A"/>
    <w:rsid w:val="003F7CD1"/>
    <w:rsid w:val="003F7F3B"/>
    <w:rsid w:val="003F7F50"/>
    <w:rsid w:val="004000C6"/>
    <w:rsid w:val="00400298"/>
    <w:rsid w:val="004002EF"/>
    <w:rsid w:val="0040049E"/>
    <w:rsid w:val="00400651"/>
    <w:rsid w:val="00400744"/>
    <w:rsid w:val="0040078A"/>
    <w:rsid w:val="00400834"/>
    <w:rsid w:val="00400B38"/>
    <w:rsid w:val="00400C31"/>
    <w:rsid w:val="00400CC9"/>
    <w:rsid w:val="00400FCF"/>
    <w:rsid w:val="0040110B"/>
    <w:rsid w:val="0040139E"/>
    <w:rsid w:val="0040182D"/>
    <w:rsid w:val="004018E6"/>
    <w:rsid w:val="00401B77"/>
    <w:rsid w:val="00401E87"/>
    <w:rsid w:val="00401FE9"/>
    <w:rsid w:val="004020D8"/>
    <w:rsid w:val="0040218A"/>
    <w:rsid w:val="0040223A"/>
    <w:rsid w:val="004023F4"/>
    <w:rsid w:val="00402488"/>
    <w:rsid w:val="004024AC"/>
    <w:rsid w:val="004024BC"/>
    <w:rsid w:val="00402739"/>
    <w:rsid w:val="0040278A"/>
    <w:rsid w:val="0040296C"/>
    <w:rsid w:val="00402A0B"/>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745"/>
    <w:rsid w:val="00404BFF"/>
    <w:rsid w:val="00404D63"/>
    <w:rsid w:val="00404EE4"/>
    <w:rsid w:val="00404F0F"/>
    <w:rsid w:val="004053EC"/>
    <w:rsid w:val="00405696"/>
    <w:rsid w:val="0040569D"/>
    <w:rsid w:val="004057AA"/>
    <w:rsid w:val="004057B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6FCC"/>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63C"/>
    <w:rsid w:val="0041064A"/>
    <w:rsid w:val="00410701"/>
    <w:rsid w:val="00410A02"/>
    <w:rsid w:val="00410B99"/>
    <w:rsid w:val="00410D74"/>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1E86"/>
    <w:rsid w:val="0041203A"/>
    <w:rsid w:val="0041209C"/>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16E"/>
    <w:rsid w:val="004132B0"/>
    <w:rsid w:val="0041344F"/>
    <w:rsid w:val="004135C6"/>
    <w:rsid w:val="0041392C"/>
    <w:rsid w:val="004139B9"/>
    <w:rsid w:val="00413A5E"/>
    <w:rsid w:val="00413B9D"/>
    <w:rsid w:val="00413BE0"/>
    <w:rsid w:val="00413C27"/>
    <w:rsid w:val="00413DAD"/>
    <w:rsid w:val="00413E9E"/>
    <w:rsid w:val="00413EC3"/>
    <w:rsid w:val="00414035"/>
    <w:rsid w:val="0041407C"/>
    <w:rsid w:val="00414155"/>
    <w:rsid w:val="00414206"/>
    <w:rsid w:val="004143FC"/>
    <w:rsid w:val="00414457"/>
    <w:rsid w:val="004146E1"/>
    <w:rsid w:val="00414881"/>
    <w:rsid w:val="004149A8"/>
    <w:rsid w:val="00414A8B"/>
    <w:rsid w:val="00414CFC"/>
    <w:rsid w:val="00414D76"/>
    <w:rsid w:val="00414E85"/>
    <w:rsid w:val="00414F34"/>
    <w:rsid w:val="0041517D"/>
    <w:rsid w:val="004154C1"/>
    <w:rsid w:val="0041553A"/>
    <w:rsid w:val="00415649"/>
    <w:rsid w:val="004156A6"/>
    <w:rsid w:val="0041574F"/>
    <w:rsid w:val="004157A5"/>
    <w:rsid w:val="004158FC"/>
    <w:rsid w:val="004159C4"/>
    <w:rsid w:val="00415BBD"/>
    <w:rsid w:val="00415BBF"/>
    <w:rsid w:val="00415C52"/>
    <w:rsid w:val="00415D87"/>
    <w:rsid w:val="00415DAE"/>
    <w:rsid w:val="00415E16"/>
    <w:rsid w:val="00415F03"/>
    <w:rsid w:val="00415FC5"/>
    <w:rsid w:val="0041601E"/>
    <w:rsid w:val="004161C2"/>
    <w:rsid w:val="004161C9"/>
    <w:rsid w:val="00416209"/>
    <w:rsid w:val="004162EC"/>
    <w:rsid w:val="004163B5"/>
    <w:rsid w:val="0041676C"/>
    <w:rsid w:val="004167B8"/>
    <w:rsid w:val="00416AB8"/>
    <w:rsid w:val="00416BFE"/>
    <w:rsid w:val="00416CB7"/>
    <w:rsid w:val="00416EFD"/>
    <w:rsid w:val="00416F58"/>
    <w:rsid w:val="00416FC4"/>
    <w:rsid w:val="00417203"/>
    <w:rsid w:val="00417264"/>
    <w:rsid w:val="00417386"/>
    <w:rsid w:val="00417494"/>
    <w:rsid w:val="00417681"/>
    <w:rsid w:val="004176B7"/>
    <w:rsid w:val="00417AF1"/>
    <w:rsid w:val="00417C02"/>
    <w:rsid w:val="00417E5C"/>
    <w:rsid w:val="00417E64"/>
    <w:rsid w:val="00417F01"/>
    <w:rsid w:val="00417FBC"/>
    <w:rsid w:val="004200CC"/>
    <w:rsid w:val="004201B7"/>
    <w:rsid w:val="0042020F"/>
    <w:rsid w:val="004202F5"/>
    <w:rsid w:val="00420477"/>
    <w:rsid w:val="004204FF"/>
    <w:rsid w:val="0042050C"/>
    <w:rsid w:val="0042059C"/>
    <w:rsid w:val="0042087D"/>
    <w:rsid w:val="004208D4"/>
    <w:rsid w:val="004209B7"/>
    <w:rsid w:val="004209B9"/>
    <w:rsid w:val="00420CE1"/>
    <w:rsid w:val="00420D1E"/>
    <w:rsid w:val="00420E9D"/>
    <w:rsid w:val="00420FCD"/>
    <w:rsid w:val="00420FF8"/>
    <w:rsid w:val="00421071"/>
    <w:rsid w:val="004210B3"/>
    <w:rsid w:val="00421236"/>
    <w:rsid w:val="0042132D"/>
    <w:rsid w:val="004213CE"/>
    <w:rsid w:val="00421457"/>
    <w:rsid w:val="00421534"/>
    <w:rsid w:val="00421658"/>
    <w:rsid w:val="0042171A"/>
    <w:rsid w:val="0042180E"/>
    <w:rsid w:val="0042181F"/>
    <w:rsid w:val="00421927"/>
    <w:rsid w:val="00421963"/>
    <w:rsid w:val="00421A3A"/>
    <w:rsid w:val="00421B4A"/>
    <w:rsid w:val="00421B6E"/>
    <w:rsid w:val="00421F83"/>
    <w:rsid w:val="004222FA"/>
    <w:rsid w:val="004223DF"/>
    <w:rsid w:val="0042247D"/>
    <w:rsid w:val="004225DE"/>
    <w:rsid w:val="00422794"/>
    <w:rsid w:val="004227E2"/>
    <w:rsid w:val="004228B4"/>
    <w:rsid w:val="004229B1"/>
    <w:rsid w:val="00422A68"/>
    <w:rsid w:val="00422B4B"/>
    <w:rsid w:val="00422D3E"/>
    <w:rsid w:val="00422E37"/>
    <w:rsid w:val="00422E6E"/>
    <w:rsid w:val="00422E72"/>
    <w:rsid w:val="0042301D"/>
    <w:rsid w:val="00423187"/>
    <w:rsid w:val="004231CD"/>
    <w:rsid w:val="00423437"/>
    <w:rsid w:val="004235C1"/>
    <w:rsid w:val="004235D9"/>
    <w:rsid w:val="00423741"/>
    <w:rsid w:val="00423925"/>
    <w:rsid w:val="00423AB9"/>
    <w:rsid w:val="00423AD2"/>
    <w:rsid w:val="00423AE5"/>
    <w:rsid w:val="00423B60"/>
    <w:rsid w:val="00423D1D"/>
    <w:rsid w:val="00423E83"/>
    <w:rsid w:val="00423F2C"/>
    <w:rsid w:val="004242D2"/>
    <w:rsid w:val="004242F7"/>
    <w:rsid w:val="00424382"/>
    <w:rsid w:val="004248FE"/>
    <w:rsid w:val="00424934"/>
    <w:rsid w:val="00424961"/>
    <w:rsid w:val="00424AB6"/>
    <w:rsid w:val="00424C74"/>
    <w:rsid w:val="00424C7E"/>
    <w:rsid w:val="00424EF7"/>
    <w:rsid w:val="00424F04"/>
    <w:rsid w:val="004251F6"/>
    <w:rsid w:val="0042534F"/>
    <w:rsid w:val="0042549E"/>
    <w:rsid w:val="004254A4"/>
    <w:rsid w:val="00425512"/>
    <w:rsid w:val="004255F6"/>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252"/>
    <w:rsid w:val="004273AF"/>
    <w:rsid w:val="0042745D"/>
    <w:rsid w:val="00427471"/>
    <w:rsid w:val="004274C9"/>
    <w:rsid w:val="00427655"/>
    <w:rsid w:val="004276EC"/>
    <w:rsid w:val="004277A0"/>
    <w:rsid w:val="00427AEF"/>
    <w:rsid w:val="00427BF7"/>
    <w:rsid w:val="00427E4B"/>
    <w:rsid w:val="004300E5"/>
    <w:rsid w:val="00430332"/>
    <w:rsid w:val="004304CD"/>
    <w:rsid w:val="004305F9"/>
    <w:rsid w:val="00430738"/>
    <w:rsid w:val="00430761"/>
    <w:rsid w:val="00430951"/>
    <w:rsid w:val="004309CF"/>
    <w:rsid w:val="00430A81"/>
    <w:rsid w:val="00430AA9"/>
    <w:rsid w:val="00430BF1"/>
    <w:rsid w:val="00430BF9"/>
    <w:rsid w:val="00430C98"/>
    <w:rsid w:val="00430D5B"/>
    <w:rsid w:val="00430D9D"/>
    <w:rsid w:val="00430FB5"/>
    <w:rsid w:val="00431155"/>
    <w:rsid w:val="00431195"/>
    <w:rsid w:val="004311D0"/>
    <w:rsid w:val="00431581"/>
    <w:rsid w:val="004318A5"/>
    <w:rsid w:val="0043190D"/>
    <w:rsid w:val="00431C90"/>
    <w:rsid w:val="00431CAB"/>
    <w:rsid w:val="00431D0C"/>
    <w:rsid w:val="00431D36"/>
    <w:rsid w:val="004320B7"/>
    <w:rsid w:val="00432150"/>
    <w:rsid w:val="0043217A"/>
    <w:rsid w:val="004321D9"/>
    <w:rsid w:val="00432228"/>
    <w:rsid w:val="004322A8"/>
    <w:rsid w:val="00432383"/>
    <w:rsid w:val="004324A7"/>
    <w:rsid w:val="0043252E"/>
    <w:rsid w:val="00432616"/>
    <w:rsid w:val="0043268C"/>
    <w:rsid w:val="00432856"/>
    <w:rsid w:val="004328CC"/>
    <w:rsid w:val="0043293A"/>
    <w:rsid w:val="004329D5"/>
    <w:rsid w:val="00432A6D"/>
    <w:rsid w:val="00432F4F"/>
    <w:rsid w:val="0043302E"/>
    <w:rsid w:val="00433186"/>
    <w:rsid w:val="004332C1"/>
    <w:rsid w:val="004334B6"/>
    <w:rsid w:val="00433517"/>
    <w:rsid w:val="004335B2"/>
    <w:rsid w:val="004335F0"/>
    <w:rsid w:val="004337E9"/>
    <w:rsid w:val="00433B2D"/>
    <w:rsid w:val="00433C4F"/>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453"/>
    <w:rsid w:val="004354C5"/>
    <w:rsid w:val="00435586"/>
    <w:rsid w:val="004356A8"/>
    <w:rsid w:val="00435A98"/>
    <w:rsid w:val="00435B69"/>
    <w:rsid w:val="00435BF4"/>
    <w:rsid w:val="00435C7B"/>
    <w:rsid w:val="00435E20"/>
    <w:rsid w:val="00435E2E"/>
    <w:rsid w:val="00435E9F"/>
    <w:rsid w:val="00435FAB"/>
    <w:rsid w:val="00435FBE"/>
    <w:rsid w:val="004360AF"/>
    <w:rsid w:val="00436188"/>
    <w:rsid w:val="00436213"/>
    <w:rsid w:val="0043698F"/>
    <w:rsid w:val="00436B3F"/>
    <w:rsid w:val="00436E2E"/>
    <w:rsid w:val="00437192"/>
    <w:rsid w:val="0043734F"/>
    <w:rsid w:val="004374E2"/>
    <w:rsid w:val="00437627"/>
    <w:rsid w:val="00437658"/>
    <w:rsid w:val="004376F5"/>
    <w:rsid w:val="00437974"/>
    <w:rsid w:val="00437B23"/>
    <w:rsid w:val="00437CE5"/>
    <w:rsid w:val="00437D09"/>
    <w:rsid w:val="00437D0A"/>
    <w:rsid w:val="00437E04"/>
    <w:rsid w:val="00437E68"/>
    <w:rsid w:val="00437EBC"/>
    <w:rsid w:val="00437F16"/>
    <w:rsid w:val="00440004"/>
    <w:rsid w:val="0044016E"/>
    <w:rsid w:val="004404FA"/>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84F"/>
    <w:rsid w:val="004418F2"/>
    <w:rsid w:val="00441921"/>
    <w:rsid w:val="004419C5"/>
    <w:rsid w:val="00441B77"/>
    <w:rsid w:val="00441C76"/>
    <w:rsid w:val="00441CF9"/>
    <w:rsid w:val="00441D12"/>
    <w:rsid w:val="00441EC2"/>
    <w:rsid w:val="00441EC5"/>
    <w:rsid w:val="00441ED1"/>
    <w:rsid w:val="0044201E"/>
    <w:rsid w:val="00442045"/>
    <w:rsid w:val="0044206C"/>
    <w:rsid w:val="004421DF"/>
    <w:rsid w:val="00442400"/>
    <w:rsid w:val="00442428"/>
    <w:rsid w:val="004426B4"/>
    <w:rsid w:val="00442819"/>
    <w:rsid w:val="00442B7A"/>
    <w:rsid w:val="00442C2B"/>
    <w:rsid w:val="00442E00"/>
    <w:rsid w:val="00442E89"/>
    <w:rsid w:val="00442EAD"/>
    <w:rsid w:val="004430FE"/>
    <w:rsid w:val="00443195"/>
    <w:rsid w:val="0044324D"/>
    <w:rsid w:val="0044337D"/>
    <w:rsid w:val="004433C1"/>
    <w:rsid w:val="00443651"/>
    <w:rsid w:val="00443731"/>
    <w:rsid w:val="004437D4"/>
    <w:rsid w:val="0044396F"/>
    <w:rsid w:val="00443E9C"/>
    <w:rsid w:val="00443F25"/>
    <w:rsid w:val="00443FD8"/>
    <w:rsid w:val="00444035"/>
    <w:rsid w:val="00444073"/>
    <w:rsid w:val="0044435E"/>
    <w:rsid w:val="00444367"/>
    <w:rsid w:val="004444B2"/>
    <w:rsid w:val="004444E3"/>
    <w:rsid w:val="00444501"/>
    <w:rsid w:val="00444530"/>
    <w:rsid w:val="00444700"/>
    <w:rsid w:val="00444904"/>
    <w:rsid w:val="0044499F"/>
    <w:rsid w:val="00444C92"/>
    <w:rsid w:val="00444CBC"/>
    <w:rsid w:val="00444F2C"/>
    <w:rsid w:val="00444F5E"/>
    <w:rsid w:val="004452D8"/>
    <w:rsid w:val="0044533D"/>
    <w:rsid w:val="00445400"/>
    <w:rsid w:val="00445414"/>
    <w:rsid w:val="0044544A"/>
    <w:rsid w:val="00445672"/>
    <w:rsid w:val="00445740"/>
    <w:rsid w:val="0044578F"/>
    <w:rsid w:val="004459CC"/>
    <w:rsid w:val="00445B22"/>
    <w:rsid w:val="00445CD9"/>
    <w:rsid w:val="00445E06"/>
    <w:rsid w:val="00445E91"/>
    <w:rsid w:val="00445FBF"/>
    <w:rsid w:val="00446077"/>
    <w:rsid w:val="004460AA"/>
    <w:rsid w:val="004461EA"/>
    <w:rsid w:val="00446303"/>
    <w:rsid w:val="00446385"/>
    <w:rsid w:val="0044638A"/>
    <w:rsid w:val="004463B0"/>
    <w:rsid w:val="00446409"/>
    <w:rsid w:val="0044653B"/>
    <w:rsid w:val="004466B3"/>
    <w:rsid w:val="0044672C"/>
    <w:rsid w:val="00446870"/>
    <w:rsid w:val="00446A66"/>
    <w:rsid w:val="00446AE8"/>
    <w:rsid w:val="00446B4F"/>
    <w:rsid w:val="00446C23"/>
    <w:rsid w:val="00446C58"/>
    <w:rsid w:val="00446CA7"/>
    <w:rsid w:val="00446D48"/>
    <w:rsid w:val="00446F32"/>
    <w:rsid w:val="0044705F"/>
    <w:rsid w:val="004470D0"/>
    <w:rsid w:val="00447247"/>
    <w:rsid w:val="00447269"/>
    <w:rsid w:val="00447499"/>
    <w:rsid w:val="004474F3"/>
    <w:rsid w:val="00447500"/>
    <w:rsid w:val="0044757D"/>
    <w:rsid w:val="00447882"/>
    <w:rsid w:val="00447E4C"/>
    <w:rsid w:val="00447E9E"/>
    <w:rsid w:val="00447EC1"/>
    <w:rsid w:val="00447FB6"/>
    <w:rsid w:val="004500B4"/>
    <w:rsid w:val="004500BC"/>
    <w:rsid w:val="00450175"/>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2261"/>
    <w:rsid w:val="004522B2"/>
    <w:rsid w:val="0045235D"/>
    <w:rsid w:val="00452416"/>
    <w:rsid w:val="0045250E"/>
    <w:rsid w:val="00452567"/>
    <w:rsid w:val="004525C0"/>
    <w:rsid w:val="004525D1"/>
    <w:rsid w:val="004526C1"/>
    <w:rsid w:val="00452877"/>
    <w:rsid w:val="0045292A"/>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2B6"/>
    <w:rsid w:val="004545B1"/>
    <w:rsid w:val="0045474F"/>
    <w:rsid w:val="004547B0"/>
    <w:rsid w:val="004547BE"/>
    <w:rsid w:val="00454880"/>
    <w:rsid w:val="00454937"/>
    <w:rsid w:val="00454949"/>
    <w:rsid w:val="004549E3"/>
    <w:rsid w:val="00454A6C"/>
    <w:rsid w:val="00454BA4"/>
    <w:rsid w:val="00454BC4"/>
    <w:rsid w:val="00454C58"/>
    <w:rsid w:val="00454CD0"/>
    <w:rsid w:val="0045504D"/>
    <w:rsid w:val="0045526B"/>
    <w:rsid w:val="00455349"/>
    <w:rsid w:val="0045534A"/>
    <w:rsid w:val="0045545C"/>
    <w:rsid w:val="0045553C"/>
    <w:rsid w:val="00455793"/>
    <w:rsid w:val="004558A8"/>
    <w:rsid w:val="004558B4"/>
    <w:rsid w:val="00455961"/>
    <w:rsid w:val="004559AE"/>
    <w:rsid w:val="00455E86"/>
    <w:rsid w:val="00455E9C"/>
    <w:rsid w:val="00456074"/>
    <w:rsid w:val="004560B4"/>
    <w:rsid w:val="00456114"/>
    <w:rsid w:val="00456153"/>
    <w:rsid w:val="004562C4"/>
    <w:rsid w:val="004562D1"/>
    <w:rsid w:val="004562E2"/>
    <w:rsid w:val="00456482"/>
    <w:rsid w:val="004564A2"/>
    <w:rsid w:val="0045693B"/>
    <w:rsid w:val="004569CB"/>
    <w:rsid w:val="00456A92"/>
    <w:rsid w:val="00456E53"/>
    <w:rsid w:val="00456F02"/>
    <w:rsid w:val="00456F61"/>
    <w:rsid w:val="00457080"/>
    <w:rsid w:val="004572A1"/>
    <w:rsid w:val="004572E1"/>
    <w:rsid w:val="00457572"/>
    <w:rsid w:val="004575C1"/>
    <w:rsid w:val="004575E4"/>
    <w:rsid w:val="0045782A"/>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46A"/>
    <w:rsid w:val="0046057A"/>
    <w:rsid w:val="004606FB"/>
    <w:rsid w:val="004608D3"/>
    <w:rsid w:val="00460966"/>
    <w:rsid w:val="00460B2E"/>
    <w:rsid w:val="00460E0F"/>
    <w:rsid w:val="00460EFC"/>
    <w:rsid w:val="00460F13"/>
    <w:rsid w:val="00460F2E"/>
    <w:rsid w:val="004613E1"/>
    <w:rsid w:val="004614F2"/>
    <w:rsid w:val="00461647"/>
    <w:rsid w:val="00461668"/>
    <w:rsid w:val="00461757"/>
    <w:rsid w:val="00461B6D"/>
    <w:rsid w:val="00461B71"/>
    <w:rsid w:val="00461D45"/>
    <w:rsid w:val="00461DCF"/>
    <w:rsid w:val="00461F00"/>
    <w:rsid w:val="00461F03"/>
    <w:rsid w:val="00461F3D"/>
    <w:rsid w:val="004626D4"/>
    <w:rsid w:val="004626E0"/>
    <w:rsid w:val="0046298C"/>
    <w:rsid w:val="00462992"/>
    <w:rsid w:val="00462BAB"/>
    <w:rsid w:val="00462BC8"/>
    <w:rsid w:val="00462BE8"/>
    <w:rsid w:val="00462E2E"/>
    <w:rsid w:val="00462F25"/>
    <w:rsid w:val="0046302F"/>
    <w:rsid w:val="004630AB"/>
    <w:rsid w:val="004633EA"/>
    <w:rsid w:val="004638E8"/>
    <w:rsid w:val="00463A16"/>
    <w:rsid w:val="00463AF1"/>
    <w:rsid w:val="00463AFC"/>
    <w:rsid w:val="00463D31"/>
    <w:rsid w:val="0046414C"/>
    <w:rsid w:val="004643AB"/>
    <w:rsid w:val="004643AF"/>
    <w:rsid w:val="004644DB"/>
    <w:rsid w:val="00464510"/>
    <w:rsid w:val="004646C3"/>
    <w:rsid w:val="00464730"/>
    <w:rsid w:val="0046479D"/>
    <w:rsid w:val="00464944"/>
    <w:rsid w:val="00464A61"/>
    <w:rsid w:val="00464AEA"/>
    <w:rsid w:val="00464BE5"/>
    <w:rsid w:val="00464C7A"/>
    <w:rsid w:val="00464D38"/>
    <w:rsid w:val="00464DB5"/>
    <w:rsid w:val="00464FBD"/>
    <w:rsid w:val="0046502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35"/>
    <w:rsid w:val="00466693"/>
    <w:rsid w:val="004666A4"/>
    <w:rsid w:val="004667DD"/>
    <w:rsid w:val="0046691C"/>
    <w:rsid w:val="004669D0"/>
    <w:rsid w:val="004669FF"/>
    <w:rsid w:val="00466BBE"/>
    <w:rsid w:val="00466C97"/>
    <w:rsid w:val="00466CEB"/>
    <w:rsid w:val="00466D06"/>
    <w:rsid w:val="00466E57"/>
    <w:rsid w:val="00466F5A"/>
    <w:rsid w:val="004670B3"/>
    <w:rsid w:val="0046710B"/>
    <w:rsid w:val="004674D9"/>
    <w:rsid w:val="00467628"/>
    <w:rsid w:val="00467AD9"/>
    <w:rsid w:val="00467BDD"/>
    <w:rsid w:val="00467D55"/>
    <w:rsid w:val="00467F3C"/>
    <w:rsid w:val="0047010C"/>
    <w:rsid w:val="004701D3"/>
    <w:rsid w:val="00470461"/>
    <w:rsid w:val="00470630"/>
    <w:rsid w:val="004706A8"/>
    <w:rsid w:val="004706EE"/>
    <w:rsid w:val="0047084C"/>
    <w:rsid w:val="00470954"/>
    <w:rsid w:val="00470962"/>
    <w:rsid w:val="004709B8"/>
    <w:rsid w:val="00470C67"/>
    <w:rsid w:val="00470F6F"/>
    <w:rsid w:val="00471017"/>
    <w:rsid w:val="00471059"/>
    <w:rsid w:val="00471198"/>
    <w:rsid w:val="004711AB"/>
    <w:rsid w:val="00471223"/>
    <w:rsid w:val="0047133D"/>
    <w:rsid w:val="0047160F"/>
    <w:rsid w:val="0047165A"/>
    <w:rsid w:val="0047173D"/>
    <w:rsid w:val="004718CB"/>
    <w:rsid w:val="00471901"/>
    <w:rsid w:val="004719FC"/>
    <w:rsid w:val="004720C5"/>
    <w:rsid w:val="0047217B"/>
    <w:rsid w:val="004722EC"/>
    <w:rsid w:val="00472337"/>
    <w:rsid w:val="0047237D"/>
    <w:rsid w:val="004723A7"/>
    <w:rsid w:val="004724C4"/>
    <w:rsid w:val="00472619"/>
    <w:rsid w:val="0047289F"/>
    <w:rsid w:val="0047296A"/>
    <w:rsid w:val="00472A06"/>
    <w:rsid w:val="00472A20"/>
    <w:rsid w:val="00472B53"/>
    <w:rsid w:val="00472C9C"/>
    <w:rsid w:val="00472D32"/>
    <w:rsid w:val="004733A7"/>
    <w:rsid w:val="004733D5"/>
    <w:rsid w:val="0047342C"/>
    <w:rsid w:val="00473440"/>
    <w:rsid w:val="0047352E"/>
    <w:rsid w:val="0047378C"/>
    <w:rsid w:val="004737DB"/>
    <w:rsid w:val="00473B1A"/>
    <w:rsid w:val="00473B1B"/>
    <w:rsid w:val="00473C5D"/>
    <w:rsid w:val="00473FBD"/>
    <w:rsid w:val="0047408B"/>
    <w:rsid w:val="00474197"/>
    <w:rsid w:val="00474278"/>
    <w:rsid w:val="00474346"/>
    <w:rsid w:val="00474471"/>
    <w:rsid w:val="00474571"/>
    <w:rsid w:val="004746C1"/>
    <w:rsid w:val="004747B2"/>
    <w:rsid w:val="004747B5"/>
    <w:rsid w:val="00474956"/>
    <w:rsid w:val="00474D87"/>
    <w:rsid w:val="004750AC"/>
    <w:rsid w:val="004750E1"/>
    <w:rsid w:val="004751F3"/>
    <w:rsid w:val="00475349"/>
    <w:rsid w:val="00475459"/>
    <w:rsid w:val="00475586"/>
    <w:rsid w:val="004756EC"/>
    <w:rsid w:val="00475AF1"/>
    <w:rsid w:val="00475B1C"/>
    <w:rsid w:val="00475B73"/>
    <w:rsid w:val="00475D98"/>
    <w:rsid w:val="00475DF0"/>
    <w:rsid w:val="00475E1E"/>
    <w:rsid w:val="00476050"/>
    <w:rsid w:val="004760C1"/>
    <w:rsid w:val="0047627E"/>
    <w:rsid w:val="0047649E"/>
    <w:rsid w:val="0047670B"/>
    <w:rsid w:val="00476720"/>
    <w:rsid w:val="004767A5"/>
    <w:rsid w:val="00476957"/>
    <w:rsid w:val="00476A2B"/>
    <w:rsid w:val="00476D8E"/>
    <w:rsid w:val="0047714A"/>
    <w:rsid w:val="00477197"/>
    <w:rsid w:val="004771D3"/>
    <w:rsid w:val="004772A9"/>
    <w:rsid w:val="004772B5"/>
    <w:rsid w:val="004776D9"/>
    <w:rsid w:val="004779CD"/>
    <w:rsid w:val="00477A24"/>
    <w:rsid w:val="00477A9A"/>
    <w:rsid w:val="004802E0"/>
    <w:rsid w:val="004804A0"/>
    <w:rsid w:val="0048059D"/>
    <w:rsid w:val="004806FB"/>
    <w:rsid w:val="0048083F"/>
    <w:rsid w:val="00480997"/>
    <w:rsid w:val="004809D1"/>
    <w:rsid w:val="00480AF7"/>
    <w:rsid w:val="00480B2F"/>
    <w:rsid w:val="00480BDA"/>
    <w:rsid w:val="00480BFA"/>
    <w:rsid w:val="00480C32"/>
    <w:rsid w:val="00480F76"/>
    <w:rsid w:val="0048102E"/>
    <w:rsid w:val="004810BC"/>
    <w:rsid w:val="0048152B"/>
    <w:rsid w:val="00481534"/>
    <w:rsid w:val="004815E2"/>
    <w:rsid w:val="0048192A"/>
    <w:rsid w:val="00481B99"/>
    <w:rsid w:val="00481D0B"/>
    <w:rsid w:val="00481EBC"/>
    <w:rsid w:val="00481FB6"/>
    <w:rsid w:val="00482250"/>
    <w:rsid w:val="00482289"/>
    <w:rsid w:val="00482812"/>
    <w:rsid w:val="00482944"/>
    <w:rsid w:val="00482A4D"/>
    <w:rsid w:val="00482AA0"/>
    <w:rsid w:val="00482B25"/>
    <w:rsid w:val="00482B9D"/>
    <w:rsid w:val="00482C8D"/>
    <w:rsid w:val="00482D27"/>
    <w:rsid w:val="00482ECB"/>
    <w:rsid w:val="004831A8"/>
    <w:rsid w:val="004831DB"/>
    <w:rsid w:val="0048349A"/>
    <w:rsid w:val="00483752"/>
    <w:rsid w:val="004837A8"/>
    <w:rsid w:val="004838BD"/>
    <w:rsid w:val="004839AC"/>
    <w:rsid w:val="00483A7D"/>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27"/>
    <w:rsid w:val="004871AB"/>
    <w:rsid w:val="00487266"/>
    <w:rsid w:val="0048729D"/>
    <w:rsid w:val="00487435"/>
    <w:rsid w:val="004876A5"/>
    <w:rsid w:val="00487738"/>
    <w:rsid w:val="0048780F"/>
    <w:rsid w:val="0048783A"/>
    <w:rsid w:val="0048792D"/>
    <w:rsid w:val="00487E52"/>
    <w:rsid w:val="00487F7D"/>
    <w:rsid w:val="004900BE"/>
    <w:rsid w:val="00490371"/>
    <w:rsid w:val="00490374"/>
    <w:rsid w:val="004903C8"/>
    <w:rsid w:val="00490497"/>
    <w:rsid w:val="0049052E"/>
    <w:rsid w:val="004908F3"/>
    <w:rsid w:val="00490991"/>
    <w:rsid w:val="00490C33"/>
    <w:rsid w:val="00490E27"/>
    <w:rsid w:val="00490E58"/>
    <w:rsid w:val="00491054"/>
    <w:rsid w:val="00491064"/>
    <w:rsid w:val="00491267"/>
    <w:rsid w:val="004912FE"/>
    <w:rsid w:val="00491311"/>
    <w:rsid w:val="004913E5"/>
    <w:rsid w:val="0049146F"/>
    <w:rsid w:val="004915D5"/>
    <w:rsid w:val="00491715"/>
    <w:rsid w:val="004917FF"/>
    <w:rsid w:val="00491831"/>
    <w:rsid w:val="004918FE"/>
    <w:rsid w:val="0049192E"/>
    <w:rsid w:val="00491A32"/>
    <w:rsid w:val="00491ADE"/>
    <w:rsid w:val="00491D73"/>
    <w:rsid w:val="00491F47"/>
    <w:rsid w:val="00491FAF"/>
    <w:rsid w:val="00491FE8"/>
    <w:rsid w:val="004920EC"/>
    <w:rsid w:val="0049219D"/>
    <w:rsid w:val="00492203"/>
    <w:rsid w:val="004923AF"/>
    <w:rsid w:val="00492602"/>
    <w:rsid w:val="00492649"/>
    <w:rsid w:val="004926C3"/>
    <w:rsid w:val="004926CD"/>
    <w:rsid w:val="004927F0"/>
    <w:rsid w:val="00492920"/>
    <w:rsid w:val="004929C9"/>
    <w:rsid w:val="00492A3C"/>
    <w:rsid w:val="00492BD9"/>
    <w:rsid w:val="00492D06"/>
    <w:rsid w:val="00492F22"/>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DBE"/>
    <w:rsid w:val="00493ECE"/>
    <w:rsid w:val="00494055"/>
    <w:rsid w:val="00494422"/>
    <w:rsid w:val="00494478"/>
    <w:rsid w:val="0049451B"/>
    <w:rsid w:val="004945E1"/>
    <w:rsid w:val="004946AC"/>
    <w:rsid w:val="0049476A"/>
    <w:rsid w:val="00494960"/>
    <w:rsid w:val="00494A77"/>
    <w:rsid w:val="00494AC2"/>
    <w:rsid w:val="00494B11"/>
    <w:rsid w:val="00494BF2"/>
    <w:rsid w:val="00494BFE"/>
    <w:rsid w:val="00494C5B"/>
    <w:rsid w:val="00494D6B"/>
    <w:rsid w:val="00494DCE"/>
    <w:rsid w:val="00494F8B"/>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00"/>
    <w:rsid w:val="00497340"/>
    <w:rsid w:val="00497364"/>
    <w:rsid w:val="004973F1"/>
    <w:rsid w:val="0049759D"/>
    <w:rsid w:val="0049769B"/>
    <w:rsid w:val="0049776D"/>
    <w:rsid w:val="004977A6"/>
    <w:rsid w:val="00497984"/>
    <w:rsid w:val="00497A12"/>
    <w:rsid w:val="00497A91"/>
    <w:rsid w:val="004A0003"/>
    <w:rsid w:val="004A043B"/>
    <w:rsid w:val="004A0473"/>
    <w:rsid w:val="004A049F"/>
    <w:rsid w:val="004A0636"/>
    <w:rsid w:val="004A0888"/>
    <w:rsid w:val="004A0F95"/>
    <w:rsid w:val="004A1102"/>
    <w:rsid w:val="004A1145"/>
    <w:rsid w:val="004A1159"/>
    <w:rsid w:val="004A150D"/>
    <w:rsid w:val="004A1629"/>
    <w:rsid w:val="004A16E1"/>
    <w:rsid w:val="004A18F7"/>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40"/>
    <w:rsid w:val="004A31C1"/>
    <w:rsid w:val="004A3334"/>
    <w:rsid w:val="004A35EE"/>
    <w:rsid w:val="004A3809"/>
    <w:rsid w:val="004A394E"/>
    <w:rsid w:val="004A3B10"/>
    <w:rsid w:val="004A3C4E"/>
    <w:rsid w:val="004A3DE9"/>
    <w:rsid w:val="004A3E5D"/>
    <w:rsid w:val="004A3FF5"/>
    <w:rsid w:val="004A4030"/>
    <w:rsid w:val="004A4217"/>
    <w:rsid w:val="004A43EF"/>
    <w:rsid w:val="004A44FC"/>
    <w:rsid w:val="004A4545"/>
    <w:rsid w:val="004A455A"/>
    <w:rsid w:val="004A495F"/>
    <w:rsid w:val="004A4A1C"/>
    <w:rsid w:val="004A4A25"/>
    <w:rsid w:val="004A4A5B"/>
    <w:rsid w:val="004A4BB6"/>
    <w:rsid w:val="004A4E75"/>
    <w:rsid w:val="004A5010"/>
    <w:rsid w:val="004A518C"/>
    <w:rsid w:val="004A523D"/>
    <w:rsid w:val="004A5298"/>
    <w:rsid w:val="004A52B8"/>
    <w:rsid w:val="004A5363"/>
    <w:rsid w:val="004A5444"/>
    <w:rsid w:val="004A54B9"/>
    <w:rsid w:val="004A54EC"/>
    <w:rsid w:val="004A59AC"/>
    <w:rsid w:val="004A5A12"/>
    <w:rsid w:val="004A5AF2"/>
    <w:rsid w:val="004A5B23"/>
    <w:rsid w:val="004A5C27"/>
    <w:rsid w:val="004A5D4D"/>
    <w:rsid w:val="004A5F11"/>
    <w:rsid w:val="004A5F4B"/>
    <w:rsid w:val="004A63E2"/>
    <w:rsid w:val="004A6666"/>
    <w:rsid w:val="004A684D"/>
    <w:rsid w:val="004A699C"/>
    <w:rsid w:val="004A69F6"/>
    <w:rsid w:val="004A6C6C"/>
    <w:rsid w:val="004A6CA2"/>
    <w:rsid w:val="004A6D15"/>
    <w:rsid w:val="004A6DEC"/>
    <w:rsid w:val="004A6E71"/>
    <w:rsid w:val="004A7067"/>
    <w:rsid w:val="004A7159"/>
    <w:rsid w:val="004A7188"/>
    <w:rsid w:val="004A736A"/>
    <w:rsid w:val="004A7426"/>
    <w:rsid w:val="004A743A"/>
    <w:rsid w:val="004A743C"/>
    <w:rsid w:val="004A75B4"/>
    <w:rsid w:val="004A7771"/>
    <w:rsid w:val="004A785B"/>
    <w:rsid w:val="004A7A80"/>
    <w:rsid w:val="004A7CB6"/>
    <w:rsid w:val="004A7D6F"/>
    <w:rsid w:val="004A7DCD"/>
    <w:rsid w:val="004A7E25"/>
    <w:rsid w:val="004B0291"/>
    <w:rsid w:val="004B039B"/>
    <w:rsid w:val="004B043B"/>
    <w:rsid w:val="004B04AB"/>
    <w:rsid w:val="004B0505"/>
    <w:rsid w:val="004B05B3"/>
    <w:rsid w:val="004B077F"/>
    <w:rsid w:val="004B0AA1"/>
    <w:rsid w:val="004B0D60"/>
    <w:rsid w:val="004B0E7D"/>
    <w:rsid w:val="004B0FA6"/>
    <w:rsid w:val="004B1132"/>
    <w:rsid w:val="004B13EE"/>
    <w:rsid w:val="004B13FE"/>
    <w:rsid w:val="004B1665"/>
    <w:rsid w:val="004B1723"/>
    <w:rsid w:val="004B1CA2"/>
    <w:rsid w:val="004B1CAD"/>
    <w:rsid w:val="004B1D10"/>
    <w:rsid w:val="004B1DDA"/>
    <w:rsid w:val="004B1E23"/>
    <w:rsid w:val="004B1F33"/>
    <w:rsid w:val="004B1FE6"/>
    <w:rsid w:val="004B2065"/>
    <w:rsid w:val="004B2094"/>
    <w:rsid w:val="004B2136"/>
    <w:rsid w:val="004B213C"/>
    <w:rsid w:val="004B23FD"/>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58"/>
    <w:rsid w:val="004B43B9"/>
    <w:rsid w:val="004B4631"/>
    <w:rsid w:val="004B47D5"/>
    <w:rsid w:val="004B4A93"/>
    <w:rsid w:val="004B4A9E"/>
    <w:rsid w:val="004B4BEC"/>
    <w:rsid w:val="004B4D09"/>
    <w:rsid w:val="004B4D0B"/>
    <w:rsid w:val="004B5085"/>
    <w:rsid w:val="004B50F2"/>
    <w:rsid w:val="004B51E6"/>
    <w:rsid w:val="004B52B7"/>
    <w:rsid w:val="004B54C8"/>
    <w:rsid w:val="004B54D2"/>
    <w:rsid w:val="004B54EB"/>
    <w:rsid w:val="004B56D1"/>
    <w:rsid w:val="004B5808"/>
    <w:rsid w:val="004B58DA"/>
    <w:rsid w:val="004B59D1"/>
    <w:rsid w:val="004B5A1A"/>
    <w:rsid w:val="004B5A40"/>
    <w:rsid w:val="004B5C45"/>
    <w:rsid w:val="004B5D95"/>
    <w:rsid w:val="004B5F9F"/>
    <w:rsid w:val="004B5FA0"/>
    <w:rsid w:val="004B6217"/>
    <w:rsid w:val="004B6277"/>
    <w:rsid w:val="004B627E"/>
    <w:rsid w:val="004B6393"/>
    <w:rsid w:val="004B63FD"/>
    <w:rsid w:val="004B6532"/>
    <w:rsid w:val="004B66DB"/>
    <w:rsid w:val="004B6E04"/>
    <w:rsid w:val="004B6EBF"/>
    <w:rsid w:val="004B715A"/>
    <w:rsid w:val="004B7240"/>
    <w:rsid w:val="004B732F"/>
    <w:rsid w:val="004B77B2"/>
    <w:rsid w:val="004B7A38"/>
    <w:rsid w:val="004B7CBD"/>
    <w:rsid w:val="004B7D13"/>
    <w:rsid w:val="004B7EFE"/>
    <w:rsid w:val="004B7F32"/>
    <w:rsid w:val="004B7FD4"/>
    <w:rsid w:val="004C0029"/>
    <w:rsid w:val="004C002F"/>
    <w:rsid w:val="004C015A"/>
    <w:rsid w:val="004C0285"/>
    <w:rsid w:val="004C036D"/>
    <w:rsid w:val="004C0475"/>
    <w:rsid w:val="004C066C"/>
    <w:rsid w:val="004C071B"/>
    <w:rsid w:val="004C078E"/>
    <w:rsid w:val="004C07C3"/>
    <w:rsid w:val="004C09BF"/>
    <w:rsid w:val="004C0A04"/>
    <w:rsid w:val="004C0A9B"/>
    <w:rsid w:val="004C0BD8"/>
    <w:rsid w:val="004C0EE5"/>
    <w:rsid w:val="004C10A9"/>
    <w:rsid w:val="004C11A4"/>
    <w:rsid w:val="004C11D5"/>
    <w:rsid w:val="004C129D"/>
    <w:rsid w:val="004C12CB"/>
    <w:rsid w:val="004C169B"/>
    <w:rsid w:val="004C1737"/>
    <w:rsid w:val="004C1A60"/>
    <w:rsid w:val="004C1F13"/>
    <w:rsid w:val="004C22B6"/>
    <w:rsid w:val="004C2339"/>
    <w:rsid w:val="004C23CF"/>
    <w:rsid w:val="004C2487"/>
    <w:rsid w:val="004C26D3"/>
    <w:rsid w:val="004C26F2"/>
    <w:rsid w:val="004C2764"/>
    <w:rsid w:val="004C2926"/>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AD0"/>
    <w:rsid w:val="004C3C10"/>
    <w:rsid w:val="004C3C1E"/>
    <w:rsid w:val="004C3C53"/>
    <w:rsid w:val="004C3C5C"/>
    <w:rsid w:val="004C3FF4"/>
    <w:rsid w:val="004C40CC"/>
    <w:rsid w:val="004C4179"/>
    <w:rsid w:val="004C4327"/>
    <w:rsid w:val="004C43F1"/>
    <w:rsid w:val="004C444F"/>
    <w:rsid w:val="004C4482"/>
    <w:rsid w:val="004C470A"/>
    <w:rsid w:val="004C48AB"/>
    <w:rsid w:val="004C4932"/>
    <w:rsid w:val="004C496D"/>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6243"/>
    <w:rsid w:val="004C6247"/>
    <w:rsid w:val="004C6439"/>
    <w:rsid w:val="004C64EC"/>
    <w:rsid w:val="004C66ED"/>
    <w:rsid w:val="004C6818"/>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2F08"/>
    <w:rsid w:val="004D2FB3"/>
    <w:rsid w:val="004D3029"/>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26E"/>
    <w:rsid w:val="004D430D"/>
    <w:rsid w:val="004D44C8"/>
    <w:rsid w:val="004D483E"/>
    <w:rsid w:val="004D4AF3"/>
    <w:rsid w:val="004D4B1A"/>
    <w:rsid w:val="004D4D54"/>
    <w:rsid w:val="004D4E05"/>
    <w:rsid w:val="004D4EC1"/>
    <w:rsid w:val="004D51E0"/>
    <w:rsid w:val="004D51FE"/>
    <w:rsid w:val="004D535B"/>
    <w:rsid w:val="004D53A8"/>
    <w:rsid w:val="004D53E6"/>
    <w:rsid w:val="004D53F6"/>
    <w:rsid w:val="004D5498"/>
    <w:rsid w:val="004D581D"/>
    <w:rsid w:val="004D58A8"/>
    <w:rsid w:val="004D5B91"/>
    <w:rsid w:val="004D5CBC"/>
    <w:rsid w:val="004D5D93"/>
    <w:rsid w:val="004D5E61"/>
    <w:rsid w:val="004D5FD3"/>
    <w:rsid w:val="004D5FD9"/>
    <w:rsid w:val="004D6155"/>
    <w:rsid w:val="004D6188"/>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4C7"/>
    <w:rsid w:val="004D7693"/>
    <w:rsid w:val="004D76A5"/>
    <w:rsid w:val="004D76B4"/>
    <w:rsid w:val="004D76DC"/>
    <w:rsid w:val="004D7936"/>
    <w:rsid w:val="004D7FB5"/>
    <w:rsid w:val="004E015F"/>
    <w:rsid w:val="004E0261"/>
    <w:rsid w:val="004E0297"/>
    <w:rsid w:val="004E0426"/>
    <w:rsid w:val="004E0695"/>
    <w:rsid w:val="004E06C6"/>
    <w:rsid w:val="004E0761"/>
    <w:rsid w:val="004E0974"/>
    <w:rsid w:val="004E0AB3"/>
    <w:rsid w:val="004E0AF1"/>
    <w:rsid w:val="004E0C75"/>
    <w:rsid w:val="004E0DEC"/>
    <w:rsid w:val="004E0F48"/>
    <w:rsid w:val="004E0F4E"/>
    <w:rsid w:val="004E0F7A"/>
    <w:rsid w:val="004E0FBE"/>
    <w:rsid w:val="004E0FF1"/>
    <w:rsid w:val="004E1261"/>
    <w:rsid w:val="004E1521"/>
    <w:rsid w:val="004E1646"/>
    <w:rsid w:val="004E1730"/>
    <w:rsid w:val="004E1927"/>
    <w:rsid w:val="004E1A3F"/>
    <w:rsid w:val="004E1CE8"/>
    <w:rsid w:val="004E1DEC"/>
    <w:rsid w:val="004E2059"/>
    <w:rsid w:val="004E2306"/>
    <w:rsid w:val="004E25A4"/>
    <w:rsid w:val="004E2842"/>
    <w:rsid w:val="004E2B36"/>
    <w:rsid w:val="004E2BDF"/>
    <w:rsid w:val="004E2DB6"/>
    <w:rsid w:val="004E2DCD"/>
    <w:rsid w:val="004E2E74"/>
    <w:rsid w:val="004E31B1"/>
    <w:rsid w:val="004E3753"/>
    <w:rsid w:val="004E378F"/>
    <w:rsid w:val="004E3961"/>
    <w:rsid w:val="004E3AC4"/>
    <w:rsid w:val="004E3B24"/>
    <w:rsid w:val="004E3D2D"/>
    <w:rsid w:val="004E3D61"/>
    <w:rsid w:val="004E3ECF"/>
    <w:rsid w:val="004E4089"/>
    <w:rsid w:val="004E4222"/>
    <w:rsid w:val="004E4224"/>
    <w:rsid w:val="004E4320"/>
    <w:rsid w:val="004E4336"/>
    <w:rsid w:val="004E4390"/>
    <w:rsid w:val="004E451E"/>
    <w:rsid w:val="004E455B"/>
    <w:rsid w:val="004E4589"/>
    <w:rsid w:val="004E45BB"/>
    <w:rsid w:val="004E4673"/>
    <w:rsid w:val="004E4845"/>
    <w:rsid w:val="004E4989"/>
    <w:rsid w:val="004E4B31"/>
    <w:rsid w:val="004E4CD3"/>
    <w:rsid w:val="004E4D3A"/>
    <w:rsid w:val="004E4FDD"/>
    <w:rsid w:val="004E5233"/>
    <w:rsid w:val="004E5491"/>
    <w:rsid w:val="004E54A6"/>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7D8"/>
    <w:rsid w:val="004E6A61"/>
    <w:rsid w:val="004E6A91"/>
    <w:rsid w:val="004E6BEF"/>
    <w:rsid w:val="004E6C01"/>
    <w:rsid w:val="004E6C47"/>
    <w:rsid w:val="004E6C49"/>
    <w:rsid w:val="004E6C9E"/>
    <w:rsid w:val="004E6D7E"/>
    <w:rsid w:val="004E6E58"/>
    <w:rsid w:val="004E6EBD"/>
    <w:rsid w:val="004E7364"/>
    <w:rsid w:val="004E74C1"/>
    <w:rsid w:val="004E7575"/>
    <w:rsid w:val="004E763F"/>
    <w:rsid w:val="004E7956"/>
    <w:rsid w:val="004E7996"/>
    <w:rsid w:val="004E7A5B"/>
    <w:rsid w:val="004E7B7C"/>
    <w:rsid w:val="004E7B9C"/>
    <w:rsid w:val="004E7C22"/>
    <w:rsid w:val="004E7CFE"/>
    <w:rsid w:val="004E7EA3"/>
    <w:rsid w:val="004E7F63"/>
    <w:rsid w:val="004F002A"/>
    <w:rsid w:val="004F01EA"/>
    <w:rsid w:val="004F02F5"/>
    <w:rsid w:val="004F03B4"/>
    <w:rsid w:val="004F0467"/>
    <w:rsid w:val="004F0495"/>
    <w:rsid w:val="004F0774"/>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D95"/>
    <w:rsid w:val="004F1EC3"/>
    <w:rsid w:val="004F207E"/>
    <w:rsid w:val="004F226F"/>
    <w:rsid w:val="004F233E"/>
    <w:rsid w:val="004F2382"/>
    <w:rsid w:val="004F25F4"/>
    <w:rsid w:val="004F2643"/>
    <w:rsid w:val="004F2CCB"/>
    <w:rsid w:val="004F2F15"/>
    <w:rsid w:val="004F2F81"/>
    <w:rsid w:val="004F2F89"/>
    <w:rsid w:val="004F2F97"/>
    <w:rsid w:val="004F3085"/>
    <w:rsid w:val="004F333A"/>
    <w:rsid w:val="004F369B"/>
    <w:rsid w:val="004F36CF"/>
    <w:rsid w:val="004F3749"/>
    <w:rsid w:val="004F38B5"/>
    <w:rsid w:val="004F3ABF"/>
    <w:rsid w:val="004F3AC0"/>
    <w:rsid w:val="004F4021"/>
    <w:rsid w:val="004F40A1"/>
    <w:rsid w:val="004F40D9"/>
    <w:rsid w:val="004F4155"/>
    <w:rsid w:val="004F4175"/>
    <w:rsid w:val="004F41E6"/>
    <w:rsid w:val="004F43DB"/>
    <w:rsid w:val="004F445A"/>
    <w:rsid w:val="004F4466"/>
    <w:rsid w:val="004F4543"/>
    <w:rsid w:val="004F454D"/>
    <w:rsid w:val="004F45ED"/>
    <w:rsid w:val="004F4794"/>
    <w:rsid w:val="004F4860"/>
    <w:rsid w:val="004F4873"/>
    <w:rsid w:val="004F4943"/>
    <w:rsid w:val="004F4B0D"/>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F1C"/>
    <w:rsid w:val="004F62E1"/>
    <w:rsid w:val="004F62FF"/>
    <w:rsid w:val="004F6631"/>
    <w:rsid w:val="004F6759"/>
    <w:rsid w:val="004F6A0C"/>
    <w:rsid w:val="004F6A10"/>
    <w:rsid w:val="004F6B14"/>
    <w:rsid w:val="004F6D99"/>
    <w:rsid w:val="004F6E7B"/>
    <w:rsid w:val="004F70A8"/>
    <w:rsid w:val="004F725D"/>
    <w:rsid w:val="004F7340"/>
    <w:rsid w:val="004F7415"/>
    <w:rsid w:val="004F7427"/>
    <w:rsid w:val="004F74B6"/>
    <w:rsid w:val="004F74CD"/>
    <w:rsid w:val="004F7528"/>
    <w:rsid w:val="004F752F"/>
    <w:rsid w:val="004F753A"/>
    <w:rsid w:val="004F7557"/>
    <w:rsid w:val="004F764B"/>
    <w:rsid w:val="004F7684"/>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51E"/>
    <w:rsid w:val="005005C5"/>
    <w:rsid w:val="0050068B"/>
    <w:rsid w:val="005007F3"/>
    <w:rsid w:val="005009C8"/>
    <w:rsid w:val="00500ABE"/>
    <w:rsid w:val="00500C43"/>
    <w:rsid w:val="00500D8F"/>
    <w:rsid w:val="00500F58"/>
    <w:rsid w:val="0050103B"/>
    <w:rsid w:val="00501143"/>
    <w:rsid w:val="005013EE"/>
    <w:rsid w:val="0050150C"/>
    <w:rsid w:val="00501669"/>
    <w:rsid w:val="005018AE"/>
    <w:rsid w:val="00501C0B"/>
    <w:rsid w:val="00502077"/>
    <w:rsid w:val="00502096"/>
    <w:rsid w:val="005020EC"/>
    <w:rsid w:val="005021C8"/>
    <w:rsid w:val="005021FD"/>
    <w:rsid w:val="00502367"/>
    <w:rsid w:val="00502402"/>
    <w:rsid w:val="005024C0"/>
    <w:rsid w:val="005025A9"/>
    <w:rsid w:val="005025DE"/>
    <w:rsid w:val="00502A23"/>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92C"/>
    <w:rsid w:val="00503AE2"/>
    <w:rsid w:val="00503C9E"/>
    <w:rsid w:val="00503D93"/>
    <w:rsid w:val="00503DD3"/>
    <w:rsid w:val="00503E60"/>
    <w:rsid w:val="005041FA"/>
    <w:rsid w:val="0050434C"/>
    <w:rsid w:val="00504415"/>
    <w:rsid w:val="005045C9"/>
    <w:rsid w:val="00504735"/>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C9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34E"/>
    <w:rsid w:val="00507554"/>
    <w:rsid w:val="005075C4"/>
    <w:rsid w:val="00507633"/>
    <w:rsid w:val="005076E8"/>
    <w:rsid w:val="005077C1"/>
    <w:rsid w:val="0050789E"/>
    <w:rsid w:val="00507904"/>
    <w:rsid w:val="005079D8"/>
    <w:rsid w:val="00507A2C"/>
    <w:rsid w:val="00507A4F"/>
    <w:rsid w:val="00507AF4"/>
    <w:rsid w:val="00507FC6"/>
    <w:rsid w:val="0051003E"/>
    <w:rsid w:val="005100BC"/>
    <w:rsid w:val="005101F5"/>
    <w:rsid w:val="005102E0"/>
    <w:rsid w:val="00510994"/>
    <w:rsid w:val="00510AFC"/>
    <w:rsid w:val="00510E6A"/>
    <w:rsid w:val="00510F70"/>
    <w:rsid w:val="00511013"/>
    <w:rsid w:val="00511112"/>
    <w:rsid w:val="0051114E"/>
    <w:rsid w:val="00511162"/>
    <w:rsid w:val="0051130C"/>
    <w:rsid w:val="00511417"/>
    <w:rsid w:val="0051159D"/>
    <w:rsid w:val="00511B7F"/>
    <w:rsid w:val="00511C3F"/>
    <w:rsid w:val="00511C60"/>
    <w:rsid w:val="00511D9B"/>
    <w:rsid w:val="00511E1F"/>
    <w:rsid w:val="00511F92"/>
    <w:rsid w:val="00511FC7"/>
    <w:rsid w:val="005120D5"/>
    <w:rsid w:val="005121C3"/>
    <w:rsid w:val="00512580"/>
    <w:rsid w:val="005127AA"/>
    <w:rsid w:val="005127EE"/>
    <w:rsid w:val="00512A6D"/>
    <w:rsid w:val="00512B0A"/>
    <w:rsid w:val="00512C85"/>
    <w:rsid w:val="00512D48"/>
    <w:rsid w:val="00512E17"/>
    <w:rsid w:val="00512FC8"/>
    <w:rsid w:val="00512FF3"/>
    <w:rsid w:val="005132A7"/>
    <w:rsid w:val="005132AA"/>
    <w:rsid w:val="005133E6"/>
    <w:rsid w:val="005135F6"/>
    <w:rsid w:val="00513713"/>
    <w:rsid w:val="0051372A"/>
    <w:rsid w:val="0051398C"/>
    <w:rsid w:val="00513AA4"/>
    <w:rsid w:val="00513AF6"/>
    <w:rsid w:val="00513B4B"/>
    <w:rsid w:val="00513BB3"/>
    <w:rsid w:val="00513C0A"/>
    <w:rsid w:val="00513C97"/>
    <w:rsid w:val="00513F91"/>
    <w:rsid w:val="00514128"/>
    <w:rsid w:val="005141D2"/>
    <w:rsid w:val="00514261"/>
    <w:rsid w:val="005143D3"/>
    <w:rsid w:val="005144A3"/>
    <w:rsid w:val="00514593"/>
    <w:rsid w:val="005145CF"/>
    <w:rsid w:val="00514750"/>
    <w:rsid w:val="00514768"/>
    <w:rsid w:val="00514834"/>
    <w:rsid w:val="005148FF"/>
    <w:rsid w:val="00514A7F"/>
    <w:rsid w:val="00514AA4"/>
    <w:rsid w:val="00514BE8"/>
    <w:rsid w:val="00514C24"/>
    <w:rsid w:val="00514E05"/>
    <w:rsid w:val="00514F71"/>
    <w:rsid w:val="00514FF7"/>
    <w:rsid w:val="00515011"/>
    <w:rsid w:val="00515304"/>
    <w:rsid w:val="005153C4"/>
    <w:rsid w:val="0051547C"/>
    <w:rsid w:val="0051564C"/>
    <w:rsid w:val="005156DE"/>
    <w:rsid w:val="00515710"/>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1F"/>
    <w:rsid w:val="005168E9"/>
    <w:rsid w:val="00516AC9"/>
    <w:rsid w:val="00516CCC"/>
    <w:rsid w:val="00516CF4"/>
    <w:rsid w:val="00516ECD"/>
    <w:rsid w:val="0051702D"/>
    <w:rsid w:val="0051703A"/>
    <w:rsid w:val="0051736A"/>
    <w:rsid w:val="0051764C"/>
    <w:rsid w:val="00517676"/>
    <w:rsid w:val="0051789F"/>
    <w:rsid w:val="00517ABA"/>
    <w:rsid w:val="00517ACD"/>
    <w:rsid w:val="00517FD2"/>
    <w:rsid w:val="005203CA"/>
    <w:rsid w:val="00520725"/>
    <w:rsid w:val="00520B5F"/>
    <w:rsid w:val="00520D69"/>
    <w:rsid w:val="00520D9A"/>
    <w:rsid w:val="00520EC5"/>
    <w:rsid w:val="00520ECA"/>
    <w:rsid w:val="0052103B"/>
    <w:rsid w:val="005211AB"/>
    <w:rsid w:val="005212AA"/>
    <w:rsid w:val="0052131F"/>
    <w:rsid w:val="00521341"/>
    <w:rsid w:val="00521383"/>
    <w:rsid w:val="0052151E"/>
    <w:rsid w:val="00521587"/>
    <w:rsid w:val="00521650"/>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D2"/>
    <w:rsid w:val="00522DCA"/>
    <w:rsid w:val="00522E0F"/>
    <w:rsid w:val="00522F10"/>
    <w:rsid w:val="00522FF3"/>
    <w:rsid w:val="0052304D"/>
    <w:rsid w:val="005230E9"/>
    <w:rsid w:val="00523251"/>
    <w:rsid w:val="005232A0"/>
    <w:rsid w:val="0052333C"/>
    <w:rsid w:val="005233F0"/>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231"/>
    <w:rsid w:val="00525419"/>
    <w:rsid w:val="00525614"/>
    <w:rsid w:val="005256D0"/>
    <w:rsid w:val="005257D8"/>
    <w:rsid w:val="00525935"/>
    <w:rsid w:val="005259ED"/>
    <w:rsid w:val="00525CCE"/>
    <w:rsid w:val="00525CD0"/>
    <w:rsid w:val="00525D9A"/>
    <w:rsid w:val="00525DB8"/>
    <w:rsid w:val="00525E51"/>
    <w:rsid w:val="00525F08"/>
    <w:rsid w:val="00525F4C"/>
    <w:rsid w:val="0052608E"/>
    <w:rsid w:val="005261F5"/>
    <w:rsid w:val="00526220"/>
    <w:rsid w:val="005262DF"/>
    <w:rsid w:val="005263F4"/>
    <w:rsid w:val="00526480"/>
    <w:rsid w:val="005264DA"/>
    <w:rsid w:val="005266A1"/>
    <w:rsid w:val="00526A86"/>
    <w:rsid w:val="00526A9C"/>
    <w:rsid w:val="00526AFB"/>
    <w:rsid w:val="00526B5A"/>
    <w:rsid w:val="00526CD0"/>
    <w:rsid w:val="00526D05"/>
    <w:rsid w:val="00526DA9"/>
    <w:rsid w:val="00526DD2"/>
    <w:rsid w:val="00526FCF"/>
    <w:rsid w:val="00527009"/>
    <w:rsid w:val="005270AA"/>
    <w:rsid w:val="005270E1"/>
    <w:rsid w:val="0052754C"/>
    <w:rsid w:val="0052758B"/>
    <w:rsid w:val="00527737"/>
    <w:rsid w:val="005277E1"/>
    <w:rsid w:val="005277E5"/>
    <w:rsid w:val="0052788D"/>
    <w:rsid w:val="0052790A"/>
    <w:rsid w:val="00527982"/>
    <w:rsid w:val="005279CB"/>
    <w:rsid w:val="00527ACA"/>
    <w:rsid w:val="00527BA2"/>
    <w:rsid w:val="00527CD6"/>
    <w:rsid w:val="00527D83"/>
    <w:rsid w:val="00527E8E"/>
    <w:rsid w:val="00527F00"/>
    <w:rsid w:val="0053006F"/>
    <w:rsid w:val="00530273"/>
    <w:rsid w:val="0053034F"/>
    <w:rsid w:val="0053039F"/>
    <w:rsid w:val="005306FF"/>
    <w:rsid w:val="0053075C"/>
    <w:rsid w:val="005307FE"/>
    <w:rsid w:val="005308F8"/>
    <w:rsid w:val="00530A4B"/>
    <w:rsid w:val="00530B73"/>
    <w:rsid w:val="00530B8B"/>
    <w:rsid w:val="00530C15"/>
    <w:rsid w:val="00530C4B"/>
    <w:rsid w:val="00530C56"/>
    <w:rsid w:val="00530CB3"/>
    <w:rsid w:val="00530E98"/>
    <w:rsid w:val="00530EDF"/>
    <w:rsid w:val="00530F81"/>
    <w:rsid w:val="0053114B"/>
    <w:rsid w:val="00531322"/>
    <w:rsid w:val="0053137F"/>
    <w:rsid w:val="005315BE"/>
    <w:rsid w:val="00531631"/>
    <w:rsid w:val="005316F7"/>
    <w:rsid w:val="005317C9"/>
    <w:rsid w:val="005317D0"/>
    <w:rsid w:val="005317F1"/>
    <w:rsid w:val="00531939"/>
    <w:rsid w:val="0053198D"/>
    <w:rsid w:val="00531A76"/>
    <w:rsid w:val="00531AEF"/>
    <w:rsid w:val="00531B01"/>
    <w:rsid w:val="00531D50"/>
    <w:rsid w:val="00531EF9"/>
    <w:rsid w:val="00531FDC"/>
    <w:rsid w:val="00532099"/>
    <w:rsid w:val="005321F6"/>
    <w:rsid w:val="0053221F"/>
    <w:rsid w:val="0053237C"/>
    <w:rsid w:val="00532509"/>
    <w:rsid w:val="005325C2"/>
    <w:rsid w:val="00532640"/>
    <w:rsid w:val="00532934"/>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3AD"/>
    <w:rsid w:val="0053469D"/>
    <w:rsid w:val="0053491C"/>
    <w:rsid w:val="0053501B"/>
    <w:rsid w:val="005351D0"/>
    <w:rsid w:val="00535313"/>
    <w:rsid w:val="00535319"/>
    <w:rsid w:val="0053546D"/>
    <w:rsid w:val="0053551C"/>
    <w:rsid w:val="0053566C"/>
    <w:rsid w:val="005357CB"/>
    <w:rsid w:val="005357EC"/>
    <w:rsid w:val="00535915"/>
    <w:rsid w:val="00535AC2"/>
    <w:rsid w:val="00535ADB"/>
    <w:rsid w:val="00535DC4"/>
    <w:rsid w:val="00535E0B"/>
    <w:rsid w:val="0053609C"/>
    <w:rsid w:val="005360B4"/>
    <w:rsid w:val="005362A9"/>
    <w:rsid w:val="005366F0"/>
    <w:rsid w:val="005368EC"/>
    <w:rsid w:val="005368F7"/>
    <w:rsid w:val="0053694B"/>
    <w:rsid w:val="00536B5C"/>
    <w:rsid w:val="00536C26"/>
    <w:rsid w:val="00536F36"/>
    <w:rsid w:val="00536F47"/>
    <w:rsid w:val="00536FFD"/>
    <w:rsid w:val="00537131"/>
    <w:rsid w:val="005371A1"/>
    <w:rsid w:val="005374B1"/>
    <w:rsid w:val="005377EC"/>
    <w:rsid w:val="00537A86"/>
    <w:rsid w:val="00537AE8"/>
    <w:rsid w:val="00537B14"/>
    <w:rsid w:val="00537B29"/>
    <w:rsid w:val="00537B87"/>
    <w:rsid w:val="00537D44"/>
    <w:rsid w:val="00537E72"/>
    <w:rsid w:val="00537EAF"/>
    <w:rsid w:val="00537EB9"/>
    <w:rsid w:val="00537F41"/>
    <w:rsid w:val="00540221"/>
    <w:rsid w:val="005402E2"/>
    <w:rsid w:val="00540509"/>
    <w:rsid w:val="00540556"/>
    <w:rsid w:val="0054063E"/>
    <w:rsid w:val="0054065C"/>
    <w:rsid w:val="0054083E"/>
    <w:rsid w:val="00540C91"/>
    <w:rsid w:val="00540EDF"/>
    <w:rsid w:val="005411F9"/>
    <w:rsid w:val="00541209"/>
    <w:rsid w:val="00541216"/>
    <w:rsid w:val="00541250"/>
    <w:rsid w:val="005416AB"/>
    <w:rsid w:val="00541780"/>
    <w:rsid w:val="00541805"/>
    <w:rsid w:val="00541AF0"/>
    <w:rsid w:val="00541C0E"/>
    <w:rsid w:val="00541D9F"/>
    <w:rsid w:val="00541E42"/>
    <w:rsid w:val="00542029"/>
    <w:rsid w:val="005420EC"/>
    <w:rsid w:val="005421DD"/>
    <w:rsid w:val="0054223B"/>
    <w:rsid w:val="00542408"/>
    <w:rsid w:val="0054248C"/>
    <w:rsid w:val="0054255B"/>
    <w:rsid w:val="0054263E"/>
    <w:rsid w:val="0054288C"/>
    <w:rsid w:val="005429A0"/>
    <w:rsid w:val="00542C7A"/>
    <w:rsid w:val="00542CF2"/>
    <w:rsid w:val="00542F36"/>
    <w:rsid w:val="00543159"/>
    <w:rsid w:val="00543212"/>
    <w:rsid w:val="005433B8"/>
    <w:rsid w:val="00543437"/>
    <w:rsid w:val="00543575"/>
    <w:rsid w:val="0054367B"/>
    <w:rsid w:val="00543809"/>
    <w:rsid w:val="00543869"/>
    <w:rsid w:val="0054388C"/>
    <w:rsid w:val="005439B9"/>
    <w:rsid w:val="005439D3"/>
    <w:rsid w:val="00543A41"/>
    <w:rsid w:val="00543BEC"/>
    <w:rsid w:val="00543C53"/>
    <w:rsid w:val="00543D34"/>
    <w:rsid w:val="00543E7C"/>
    <w:rsid w:val="00544016"/>
    <w:rsid w:val="00544040"/>
    <w:rsid w:val="00544149"/>
    <w:rsid w:val="0054429B"/>
    <w:rsid w:val="005443AD"/>
    <w:rsid w:val="0054461F"/>
    <w:rsid w:val="005446DC"/>
    <w:rsid w:val="005446F2"/>
    <w:rsid w:val="0054478E"/>
    <w:rsid w:val="00544887"/>
    <w:rsid w:val="005449CD"/>
    <w:rsid w:val="00544B76"/>
    <w:rsid w:val="00544E97"/>
    <w:rsid w:val="00544E9B"/>
    <w:rsid w:val="00544F2D"/>
    <w:rsid w:val="00544F62"/>
    <w:rsid w:val="00545047"/>
    <w:rsid w:val="005450B4"/>
    <w:rsid w:val="00545219"/>
    <w:rsid w:val="0054569F"/>
    <w:rsid w:val="00545799"/>
    <w:rsid w:val="005457DB"/>
    <w:rsid w:val="005458FA"/>
    <w:rsid w:val="00545A15"/>
    <w:rsid w:val="00545C92"/>
    <w:rsid w:val="00545E34"/>
    <w:rsid w:val="00545EC5"/>
    <w:rsid w:val="005461A9"/>
    <w:rsid w:val="00546238"/>
    <w:rsid w:val="0054641B"/>
    <w:rsid w:val="0054663D"/>
    <w:rsid w:val="00546663"/>
    <w:rsid w:val="00546749"/>
    <w:rsid w:val="005467DB"/>
    <w:rsid w:val="00546913"/>
    <w:rsid w:val="0054692A"/>
    <w:rsid w:val="00546B59"/>
    <w:rsid w:val="00546B83"/>
    <w:rsid w:val="00546BFF"/>
    <w:rsid w:val="00546E43"/>
    <w:rsid w:val="00546E7B"/>
    <w:rsid w:val="0054706A"/>
    <w:rsid w:val="0054716F"/>
    <w:rsid w:val="005471BF"/>
    <w:rsid w:val="0054727F"/>
    <w:rsid w:val="0054735A"/>
    <w:rsid w:val="005474F1"/>
    <w:rsid w:val="00547557"/>
    <w:rsid w:val="0054757C"/>
    <w:rsid w:val="005476C6"/>
    <w:rsid w:val="005477E1"/>
    <w:rsid w:val="0054781A"/>
    <w:rsid w:val="00547D46"/>
    <w:rsid w:val="00547D7B"/>
    <w:rsid w:val="00547DF1"/>
    <w:rsid w:val="00547ECF"/>
    <w:rsid w:val="00547EE5"/>
    <w:rsid w:val="00547F1F"/>
    <w:rsid w:val="00547F8D"/>
    <w:rsid w:val="00547FE0"/>
    <w:rsid w:val="00550096"/>
    <w:rsid w:val="0055021A"/>
    <w:rsid w:val="00550308"/>
    <w:rsid w:val="00550399"/>
    <w:rsid w:val="005504E2"/>
    <w:rsid w:val="0055096E"/>
    <w:rsid w:val="00550C6B"/>
    <w:rsid w:val="00550DDE"/>
    <w:rsid w:val="00550E03"/>
    <w:rsid w:val="00550EFA"/>
    <w:rsid w:val="00550F2F"/>
    <w:rsid w:val="0055108B"/>
    <w:rsid w:val="00551190"/>
    <w:rsid w:val="00551261"/>
    <w:rsid w:val="005512DF"/>
    <w:rsid w:val="0055140C"/>
    <w:rsid w:val="00551420"/>
    <w:rsid w:val="00551443"/>
    <w:rsid w:val="0055163A"/>
    <w:rsid w:val="00551A11"/>
    <w:rsid w:val="00551B0E"/>
    <w:rsid w:val="00551B76"/>
    <w:rsid w:val="00551D71"/>
    <w:rsid w:val="00552100"/>
    <w:rsid w:val="00552244"/>
    <w:rsid w:val="0055224A"/>
    <w:rsid w:val="0055230B"/>
    <w:rsid w:val="00552359"/>
    <w:rsid w:val="005525A2"/>
    <w:rsid w:val="00552859"/>
    <w:rsid w:val="00552B9D"/>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561"/>
    <w:rsid w:val="00554627"/>
    <w:rsid w:val="0055462C"/>
    <w:rsid w:val="00554741"/>
    <w:rsid w:val="00554766"/>
    <w:rsid w:val="0055477E"/>
    <w:rsid w:val="0055479C"/>
    <w:rsid w:val="005548FC"/>
    <w:rsid w:val="0055499D"/>
    <w:rsid w:val="00554A8C"/>
    <w:rsid w:val="00554C08"/>
    <w:rsid w:val="00554D32"/>
    <w:rsid w:val="0055507F"/>
    <w:rsid w:val="00555299"/>
    <w:rsid w:val="005555C2"/>
    <w:rsid w:val="005555C7"/>
    <w:rsid w:val="005556E5"/>
    <w:rsid w:val="00555711"/>
    <w:rsid w:val="00555903"/>
    <w:rsid w:val="0055594B"/>
    <w:rsid w:val="00555950"/>
    <w:rsid w:val="00555AAD"/>
    <w:rsid w:val="00555E2F"/>
    <w:rsid w:val="00555EC8"/>
    <w:rsid w:val="00555EE6"/>
    <w:rsid w:val="00556047"/>
    <w:rsid w:val="005561B1"/>
    <w:rsid w:val="005564BF"/>
    <w:rsid w:val="00556525"/>
    <w:rsid w:val="005565D4"/>
    <w:rsid w:val="0055668E"/>
    <w:rsid w:val="0055673D"/>
    <w:rsid w:val="00556845"/>
    <w:rsid w:val="00556887"/>
    <w:rsid w:val="00556994"/>
    <w:rsid w:val="00556AAF"/>
    <w:rsid w:val="00556AFA"/>
    <w:rsid w:val="00556B3F"/>
    <w:rsid w:val="00556E77"/>
    <w:rsid w:val="00556EC0"/>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A1B"/>
    <w:rsid w:val="00560D17"/>
    <w:rsid w:val="00560DD1"/>
    <w:rsid w:val="00561010"/>
    <w:rsid w:val="005610C5"/>
    <w:rsid w:val="0056110C"/>
    <w:rsid w:val="0056116A"/>
    <w:rsid w:val="0056119A"/>
    <w:rsid w:val="005611B1"/>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232"/>
    <w:rsid w:val="005622DA"/>
    <w:rsid w:val="00562345"/>
    <w:rsid w:val="0056254F"/>
    <w:rsid w:val="00562AAB"/>
    <w:rsid w:val="00562B5C"/>
    <w:rsid w:val="00562CC6"/>
    <w:rsid w:val="00562E26"/>
    <w:rsid w:val="00562E41"/>
    <w:rsid w:val="00562F29"/>
    <w:rsid w:val="0056303B"/>
    <w:rsid w:val="00563177"/>
    <w:rsid w:val="00563319"/>
    <w:rsid w:val="0056389C"/>
    <w:rsid w:val="005638D5"/>
    <w:rsid w:val="005639F2"/>
    <w:rsid w:val="00563A86"/>
    <w:rsid w:val="00563CC0"/>
    <w:rsid w:val="00563DD0"/>
    <w:rsid w:val="00563E97"/>
    <w:rsid w:val="00563F69"/>
    <w:rsid w:val="0056410E"/>
    <w:rsid w:val="0056414E"/>
    <w:rsid w:val="0056423F"/>
    <w:rsid w:val="005642EF"/>
    <w:rsid w:val="00564366"/>
    <w:rsid w:val="0056439C"/>
    <w:rsid w:val="00564711"/>
    <w:rsid w:val="0056487E"/>
    <w:rsid w:val="005648C5"/>
    <w:rsid w:val="00564A33"/>
    <w:rsid w:val="00564A62"/>
    <w:rsid w:val="00564BD5"/>
    <w:rsid w:val="00564CA7"/>
    <w:rsid w:val="00564CB4"/>
    <w:rsid w:val="00564D91"/>
    <w:rsid w:val="00565142"/>
    <w:rsid w:val="005652C8"/>
    <w:rsid w:val="00565342"/>
    <w:rsid w:val="0056535C"/>
    <w:rsid w:val="005653B1"/>
    <w:rsid w:val="00565474"/>
    <w:rsid w:val="00565866"/>
    <w:rsid w:val="00565990"/>
    <w:rsid w:val="00565B4A"/>
    <w:rsid w:val="00565F53"/>
    <w:rsid w:val="005661E5"/>
    <w:rsid w:val="005663A6"/>
    <w:rsid w:val="00566422"/>
    <w:rsid w:val="005665AB"/>
    <w:rsid w:val="00566773"/>
    <w:rsid w:val="00566776"/>
    <w:rsid w:val="00566826"/>
    <w:rsid w:val="0056692E"/>
    <w:rsid w:val="00566977"/>
    <w:rsid w:val="00566C01"/>
    <w:rsid w:val="00566CD9"/>
    <w:rsid w:val="00566D6D"/>
    <w:rsid w:val="00566DA0"/>
    <w:rsid w:val="00566F36"/>
    <w:rsid w:val="005671D9"/>
    <w:rsid w:val="005672A2"/>
    <w:rsid w:val="005672A3"/>
    <w:rsid w:val="005673E4"/>
    <w:rsid w:val="00567430"/>
    <w:rsid w:val="0056754F"/>
    <w:rsid w:val="005675D6"/>
    <w:rsid w:val="00567676"/>
    <w:rsid w:val="00567870"/>
    <w:rsid w:val="00567902"/>
    <w:rsid w:val="00567977"/>
    <w:rsid w:val="00567A1C"/>
    <w:rsid w:val="00567B44"/>
    <w:rsid w:val="00567BA3"/>
    <w:rsid w:val="00567D93"/>
    <w:rsid w:val="00570065"/>
    <w:rsid w:val="00570072"/>
    <w:rsid w:val="00570156"/>
    <w:rsid w:val="005702AB"/>
    <w:rsid w:val="00570432"/>
    <w:rsid w:val="00570450"/>
    <w:rsid w:val="005704F4"/>
    <w:rsid w:val="005707AB"/>
    <w:rsid w:val="00570B3A"/>
    <w:rsid w:val="00570BD3"/>
    <w:rsid w:val="00571042"/>
    <w:rsid w:val="00571161"/>
    <w:rsid w:val="005712F8"/>
    <w:rsid w:val="005713A4"/>
    <w:rsid w:val="005716F0"/>
    <w:rsid w:val="005718F7"/>
    <w:rsid w:val="00571BBB"/>
    <w:rsid w:val="00571C62"/>
    <w:rsid w:val="00571CD1"/>
    <w:rsid w:val="00571E73"/>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05D"/>
    <w:rsid w:val="005730C3"/>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C85"/>
    <w:rsid w:val="00574E77"/>
    <w:rsid w:val="00574F0D"/>
    <w:rsid w:val="00574F64"/>
    <w:rsid w:val="00574FE8"/>
    <w:rsid w:val="005751B9"/>
    <w:rsid w:val="0057530A"/>
    <w:rsid w:val="0057540C"/>
    <w:rsid w:val="00575449"/>
    <w:rsid w:val="005754E5"/>
    <w:rsid w:val="00575658"/>
    <w:rsid w:val="00575674"/>
    <w:rsid w:val="0057595A"/>
    <w:rsid w:val="0057596B"/>
    <w:rsid w:val="00575C53"/>
    <w:rsid w:val="00576300"/>
    <w:rsid w:val="005765E3"/>
    <w:rsid w:val="005766EC"/>
    <w:rsid w:val="005767BC"/>
    <w:rsid w:val="005767D9"/>
    <w:rsid w:val="00576A1B"/>
    <w:rsid w:val="00576AA7"/>
    <w:rsid w:val="00576D8C"/>
    <w:rsid w:val="00576DF5"/>
    <w:rsid w:val="0057705C"/>
    <w:rsid w:val="00577146"/>
    <w:rsid w:val="0057728A"/>
    <w:rsid w:val="005772BE"/>
    <w:rsid w:val="00577307"/>
    <w:rsid w:val="005773A0"/>
    <w:rsid w:val="0057745E"/>
    <w:rsid w:val="00577480"/>
    <w:rsid w:val="00577499"/>
    <w:rsid w:val="005774A7"/>
    <w:rsid w:val="005774F6"/>
    <w:rsid w:val="00577757"/>
    <w:rsid w:val="00577A21"/>
    <w:rsid w:val="00577A2E"/>
    <w:rsid w:val="00577B27"/>
    <w:rsid w:val="00577BCD"/>
    <w:rsid w:val="00577D5C"/>
    <w:rsid w:val="0058004A"/>
    <w:rsid w:val="005800F8"/>
    <w:rsid w:val="0058015D"/>
    <w:rsid w:val="005801AA"/>
    <w:rsid w:val="00580366"/>
    <w:rsid w:val="005803EB"/>
    <w:rsid w:val="0058049D"/>
    <w:rsid w:val="0058078C"/>
    <w:rsid w:val="00580A07"/>
    <w:rsid w:val="00580C06"/>
    <w:rsid w:val="00580DCF"/>
    <w:rsid w:val="00581338"/>
    <w:rsid w:val="00581383"/>
    <w:rsid w:val="0058149F"/>
    <w:rsid w:val="0058156A"/>
    <w:rsid w:val="00581627"/>
    <w:rsid w:val="0058164A"/>
    <w:rsid w:val="00581762"/>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97"/>
    <w:rsid w:val="00582BC5"/>
    <w:rsid w:val="00582BD6"/>
    <w:rsid w:val="00582C8C"/>
    <w:rsid w:val="00582DDC"/>
    <w:rsid w:val="00583017"/>
    <w:rsid w:val="005830BE"/>
    <w:rsid w:val="005830FF"/>
    <w:rsid w:val="00583141"/>
    <w:rsid w:val="005831E9"/>
    <w:rsid w:val="00583362"/>
    <w:rsid w:val="005836CB"/>
    <w:rsid w:val="0058382D"/>
    <w:rsid w:val="00583888"/>
    <w:rsid w:val="005839BA"/>
    <w:rsid w:val="00583AB7"/>
    <w:rsid w:val="00583C58"/>
    <w:rsid w:val="00583D35"/>
    <w:rsid w:val="00583E82"/>
    <w:rsid w:val="00584050"/>
    <w:rsid w:val="005842E2"/>
    <w:rsid w:val="00584C1A"/>
    <w:rsid w:val="00584C69"/>
    <w:rsid w:val="00584CA4"/>
    <w:rsid w:val="00584CF3"/>
    <w:rsid w:val="00584D48"/>
    <w:rsid w:val="00584FC7"/>
    <w:rsid w:val="00584FE8"/>
    <w:rsid w:val="0058501F"/>
    <w:rsid w:val="005850DE"/>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0D5"/>
    <w:rsid w:val="005861E2"/>
    <w:rsid w:val="00586234"/>
    <w:rsid w:val="005863DA"/>
    <w:rsid w:val="005866D2"/>
    <w:rsid w:val="00586716"/>
    <w:rsid w:val="00586746"/>
    <w:rsid w:val="00586A1C"/>
    <w:rsid w:val="00586D72"/>
    <w:rsid w:val="00586D7D"/>
    <w:rsid w:val="00587070"/>
    <w:rsid w:val="0058785E"/>
    <w:rsid w:val="005878D3"/>
    <w:rsid w:val="0058796C"/>
    <w:rsid w:val="00587A76"/>
    <w:rsid w:val="00587BE8"/>
    <w:rsid w:val="00587E4F"/>
    <w:rsid w:val="0059004A"/>
    <w:rsid w:val="005901C6"/>
    <w:rsid w:val="005901D1"/>
    <w:rsid w:val="00590221"/>
    <w:rsid w:val="005903BB"/>
    <w:rsid w:val="00590796"/>
    <w:rsid w:val="0059086A"/>
    <w:rsid w:val="00590C30"/>
    <w:rsid w:val="00590E36"/>
    <w:rsid w:val="00590F71"/>
    <w:rsid w:val="005910C0"/>
    <w:rsid w:val="005911B9"/>
    <w:rsid w:val="00591356"/>
    <w:rsid w:val="0059136D"/>
    <w:rsid w:val="005914D9"/>
    <w:rsid w:val="005915E6"/>
    <w:rsid w:val="005918C0"/>
    <w:rsid w:val="005918C4"/>
    <w:rsid w:val="00591906"/>
    <w:rsid w:val="00591C27"/>
    <w:rsid w:val="00591FF8"/>
    <w:rsid w:val="005920E2"/>
    <w:rsid w:val="005922E1"/>
    <w:rsid w:val="0059237F"/>
    <w:rsid w:val="00592518"/>
    <w:rsid w:val="005925A3"/>
    <w:rsid w:val="00592632"/>
    <w:rsid w:val="0059263C"/>
    <w:rsid w:val="00592662"/>
    <w:rsid w:val="00592797"/>
    <w:rsid w:val="00592AE7"/>
    <w:rsid w:val="00592D03"/>
    <w:rsid w:val="00592DB3"/>
    <w:rsid w:val="00593009"/>
    <w:rsid w:val="0059312A"/>
    <w:rsid w:val="005931E4"/>
    <w:rsid w:val="005933B5"/>
    <w:rsid w:val="00593526"/>
    <w:rsid w:val="00593527"/>
    <w:rsid w:val="00593540"/>
    <w:rsid w:val="005938E2"/>
    <w:rsid w:val="00593D05"/>
    <w:rsid w:val="00593D87"/>
    <w:rsid w:val="00593DC4"/>
    <w:rsid w:val="00593DCE"/>
    <w:rsid w:val="00593E81"/>
    <w:rsid w:val="00594156"/>
    <w:rsid w:val="0059429F"/>
    <w:rsid w:val="005943B5"/>
    <w:rsid w:val="00594488"/>
    <w:rsid w:val="00594533"/>
    <w:rsid w:val="00594659"/>
    <w:rsid w:val="005946E3"/>
    <w:rsid w:val="005947A8"/>
    <w:rsid w:val="00594893"/>
    <w:rsid w:val="005948A3"/>
    <w:rsid w:val="00594A39"/>
    <w:rsid w:val="00594A4D"/>
    <w:rsid w:val="00594AB8"/>
    <w:rsid w:val="00594C8F"/>
    <w:rsid w:val="00594E26"/>
    <w:rsid w:val="00594E91"/>
    <w:rsid w:val="00595276"/>
    <w:rsid w:val="005952EA"/>
    <w:rsid w:val="00595532"/>
    <w:rsid w:val="00595958"/>
    <w:rsid w:val="005959AE"/>
    <w:rsid w:val="005959F3"/>
    <w:rsid w:val="00595F26"/>
    <w:rsid w:val="00595F55"/>
    <w:rsid w:val="00595F73"/>
    <w:rsid w:val="00595FC6"/>
    <w:rsid w:val="0059602D"/>
    <w:rsid w:val="005960BB"/>
    <w:rsid w:val="005960DC"/>
    <w:rsid w:val="0059610A"/>
    <w:rsid w:val="0059616D"/>
    <w:rsid w:val="00596204"/>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319"/>
    <w:rsid w:val="005A0465"/>
    <w:rsid w:val="005A0493"/>
    <w:rsid w:val="005A0684"/>
    <w:rsid w:val="005A077F"/>
    <w:rsid w:val="005A0825"/>
    <w:rsid w:val="005A08CE"/>
    <w:rsid w:val="005A0D61"/>
    <w:rsid w:val="005A0FFD"/>
    <w:rsid w:val="005A10D8"/>
    <w:rsid w:val="005A126D"/>
    <w:rsid w:val="005A12E0"/>
    <w:rsid w:val="005A12E9"/>
    <w:rsid w:val="005A1453"/>
    <w:rsid w:val="005A156E"/>
    <w:rsid w:val="005A15D3"/>
    <w:rsid w:val="005A1691"/>
    <w:rsid w:val="005A16A7"/>
    <w:rsid w:val="005A1787"/>
    <w:rsid w:val="005A1793"/>
    <w:rsid w:val="005A17B8"/>
    <w:rsid w:val="005A184A"/>
    <w:rsid w:val="005A18A4"/>
    <w:rsid w:val="005A19F0"/>
    <w:rsid w:val="005A1C35"/>
    <w:rsid w:val="005A2173"/>
    <w:rsid w:val="005A239F"/>
    <w:rsid w:val="005A249E"/>
    <w:rsid w:val="005A27AF"/>
    <w:rsid w:val="005A27F0"/>
    <w:rsid w:val="005A2888"/>
    <w:rsid w:val="005A2CAD"/>
    <w:rsid w:val="005A2FA0"/>
    <w:rsid w:val="005A3223"/>
    <w:rsid w:val="005A331A"/>
    <w:rsid w:val="005A3396"/>
    <w:rsid w:val="005A34B2"/>
    <w:rsid w:val="005A34F5"/>
    <w:rsid w:val="005A3942"/>
    <w:rsid w:val="005A3A17"/>
    <w:rsid w:val="005A3A65"/>
    <w:rsid w:val="005A3B2B"/>
    <w:rsid w:val="005A3C46"/>
    <w:rsid w:val="005A3C75"/>
    <w:rsid w:val="005A3CA5"/>
    <w:rsid w:val="005A3CD0"/>
    <w:rsid w:val="005A3D72"/>
    <w:rsid w:val="005A3E2B"/>
    <w:rsid w:val="005A3E41"/>
    <w:rsid w:val="005A3E49"/>
    <w:rsid w:val="005A42DF"/>
    <w:rsid w:val="005A433F"/>
    <w:rsid w:val="005A4449"/>
    <w:rsid w:val="005A4466"/>
    <w:rsid w:val="005A4501"/>
    <w:rsid w:val="005A4508"/>
    <w:rsid w:val="005A452B"/>
    <w:rsid w:val="005A491A"/>
    <w:rsid w:val="005A49AF"/>
    <w:rsid w:val="005A4B00"/>
    <w:rsid w:val="005A4B71"/>
    <w:rsid w:val="005A4CD7"/>
    <w:rsid w:val="005A4DE1"/>
    <w:rsid w:val="005A5211"/>
    <w:rsid w:val="005A570A"/>
    <w:rsid w:val="005A5C6A"/>
    <w:rsid w:val="005A5F3B"/>
    <w:rsid w:val="005A606D"/>
    <w:rsid w:val="005A61F2"/>
    <w:rsid w:val="005A6301"/>
    <w:rsid w:val="005A6411"/>
    <w:rsid w:val="005A6514"/>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DB0"/>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BB4"/>
    <w:rsid w:val="005B0C39"/>
    <w:rsid w:val="005B0F74"/>
    <w:rsid w:val="005B1132"/>
    <w:rsid w:val="005B1511"/>
    <w:rsid w:val="005B15C9"/>
    <w:rsid w:val="005B15FA"/>
    <w:rsid w:val="005B1657"/>
    <w:rsid w:val="005B18D8"/>
    <w:rsid w:val="005B18D9"/>
    <w:rsid w:val="005B18EF"/>
    <w:rsid w:val="005B1937"/>
    <w:rsid w:val="005B19CC"/>
    <w:rsid w:val="005B1B36"/>
    <w:rsid w:val="005B1E1C"/>
    <w:rsid w:val="005B1FA6"/>
    <w:rsid w:val="005B2093"/>
    <w:rsid w:val="005B2340"/>
    <w:rsid w:val="005B23B4"/>
    <w:rsid w:val="005B26B8"/>
    <w:rsid w:val="005B2853"/>
    <w:rsid w:val="005B293D"/>
    <w:rsid w:val="005B2953"/>
    <w:rsid w:val="005B2992"/>
    <w:rsid w:val="005B2A0E"/>
    <w:rsid w:val="005B2CAF"/>
    <w:rsid w:val="005B2F2F"/>
    <w:rsid w:val="005B31E7"/>
    <w:rsid w:val="005B3211"/>
    <w:rsid w:val="005B32B6"/>
    <w:rsid w:val="005B34C1"/>
    <w:rsid w:val="005B3839"/>
    <w:rsid w:val="005B38E7"/>
    <w:rsid w:val="005B38FB"/>
    <w:rsid w:val="005B3A73"/>
    <w:rsid w:val="005B3B23"/>
    <w:rsid w:val="005B3D17"/>
    <w:rsid w:val="005B3E37"/>
    <w:rsid w:val="005B3FD6"/>
    <w:rsid w:val="005B40AE"/>
    <w:rsid w:val="005B413D"/>
    <w:rsid w:val="005B42CE"/>
    <w:rsid w:val="005B45B5"/>
    <w:rsid w:val="005B4627"/>
    <w:rsid w:val="005B46EB"/>
    <w:rsid w:val="005B4798"/>
    <w:rsid w:val="005B47F5"/>
    <w:rsid w:val="005B4DDE"/>
    <w:rsid w:val="005B4E4E"/>
    <w:rsid w:val="005B4F73"/>
    <w:rsid w:val="005B4F7E"/>
    <w:rsid w:val="005B5390"/>
    <w:rsid w:val="005B53D8"/>
    <w:rsid w:val="005B54B7"/>
    <w:rsid w:val="005B5637"/>
    <w:rsid w:val="005B59A9"/>
    <w:rsid w:val="005B5A40"/>
    <w:rsid w:val="005B5D21"/>
    <w:rsid w:val="005B5EC9"/>
    <w:rsid w:val="005B613C"/>
    <w:rsid w:val="005B61E4"/>
    <w:rsid w:val="005B621A"/>
    <w:rsid w:val="005B62C1"/>
    <w:rsid w:val="005B64CC"/>
    <w:rsid w:val="005B6533"/>
    <w:rsid w:val="005B6560"/>
    <w:rsid w:val="005B6574"/>
    <w:rsid w:val="005B65B1"/>
    <w:rsid w:val="005B664C"/>
    <w:rsid w:val="005B66AB"/>
    <w:rsid w:val="005B67F2"/>
    <w:rsid w:val="005B6897"/>
    <w:rsid w:val="005B68E8"/>
    <w:rsid w:val="005B6A55"/>
    <w:rsid w:val="005B6AA9"/>
    <w:rsid w:val="005B6BC6"/>
    <w:rsid w:val="005B6C26"/>
    <w:rsid w:val="005B6C5A"/>
    <w:rsid w:val="005B6F94"/>
    <w:rsid w:val="005B7002"/>
    <w:rsid w:val="005B716A"/>
    <w:rsid w:val="005B7213"/>
    <w:rsid w:val="005B77F0"/>
    <w:rsid w:val="005B7815"/>
    <w:rsid w:val="005B787B"/>
    <w:rsid w:val="005B7955"/>
    <w:rsid w:val="005B7ACE"/>
    <w:rsid w:val="005B7BD4"/>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0FDE"/>
    <w:rsid w:val="005C10C3"/>
    <w:rsid w:val="005C118B"/>
    <w:rsid w:val="005C13BE"/>
    <w:rsid w:val="005C13CB"/>
    <w:rsid w:val="005C1410"/>
    <w:rsid w:val="005C145F"/>
    <w:rsid w:val="005C14B1"/>
    <w:rsid w:val="005C14E3"/>
    <w:rsid w:val="005C16B5"/>
    <w:rsid w:val="005C176B"/>
    <w:rsid w:val="005C17D9"/>
    <w:rsid w:val="005C18AA"/>
    <w:rsid w:val="005C191D"/>
    <w:rsid w:val="005C1A59"/>
    <w:rsid w:val="005C1A71"/>
    <w:rsid w:val="005C1E54"/>
    <w:rsid w:val="005C1F21"/>
    <w:rsid w:val="005C20E2"/>
    <w:rsid w:val="005C21E4"/>
    <w:rsid w:val="005C26ED"/>
    <w:rsid w:val="005C2787"/>
    <w:rsid w:val="005C2876"/>
    <w:rsid w:val="005C2A93"/>
    <w:rsid w:val="005C2B37"/>
    <w:rsid w:val="005C2DDE"/>
    <w:rsid w:val="005C317C"/>
    <w:rsid w:val="005C32CD"/>
    <w:rsid w:val="005C3384"/>
    <w:rsid w:val="005C34FC"/>
    <w:rsid w:val="005C3575"/>
    <w:rsid w:val="005C35D6"/>
    <w:rsid w:val="005C365D"/>
    <w:rsid w:val="005C3821"/>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EAC"/>
    <w:rsid w:val="005C5F8E"/>
    <w:rsid w:val="005C603D"/>
    <w:rsid w:val="005C609A"/>
    <w:rsid w:val="005C60FB"/>
    <w:rsid w:val="005C6110"/>
    <w:rsid w:val="005C6416"/>
    <w:rsid w:val="005C6487"/>
    <w:rsid w:val="005C6547"/>
    <w:rsid w:val="005C658D"/>
    <w:rsid w:val="005C6705"/>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AE"/>
    <w:rsid w:val="005C7AF5"/>
    <w:rsid w:val="005C7B2F"/>
    <w:rsid w:val="005C7BCD"/>
    <w:rsid w:val="005C7C2F"/>
    <w:rsid w:val="005C7C86"/>
    <w:rsid w:val="005C7E8F"/>
    <w:rsid w:val="005C7EED"/>
    <w:rsid w:val="005D0149"/>
    <w:rsid w:val="005D0296"/>
    <w:rsid w:val="005D058B"/>
    <w:rsid w:val="005D06B3"/>
    <w:rsid w:val="005D07F4"/>
    <w:rsid w:val="005D0873"/>
    <w:rsid w:val="005D09B3"/>
    <w:rsid w:val="005D0A92"/>
    <w:rsid w:val="005D0AC6"/>
    <w:rsid w:val="005D0AD7"/>
    <w:rsid w:val="005D0AF5"/>
    <w:rsid w:val="005D0D1A"/>
    <w:rsid w:val="005D0E8E"/>
    <w:rsid w:val="005D0F2E"/>
    <w:rsid w:val="005D1027"/>
    <w:rsid w:val="005D125D"/>
    <w:rsid w:val="005D1310"/>
    <w:rsid w:val="005D13A0"/>
    <w:rsid w:val="005D13C4"/>
    <w:rsid w:val="005D140F"/>
    <w:rsid w:val="005D16B3"/>
    <w:rsid w:val="005D1861"/>
    <w:rsid w:val="005D189D"/>
    <w:rsid w:val="005D1A71"/>
    <w:rsid w:val="005D1B7E"/>
    <w:rsid w:val="005D1BD8"/>
    <w:rsid w:val="005D1C7A"/>
    <w:rsid w:val="005D1E94"/>
    <w:rsid w:val="005D1F1A"/>
    <w:rsid w:val="005D210D"/>
    <w:rsid w:val="005D24E8"/>
    <w:rsid w:val="005D26B8"/>
    <w:rsid w:val="005D27D5"/>
    <w:rsid w:val="005D2862"/>
    <w:rsid w:val="005D2BA3"/>
    <w:rsid w:val="005D2CBF"/>
    <w:rsid w:val="005D2D22"/>
    <w:rsid w:val="005D2D7A"/>
    <w:rsid w:val="005D2ED0"/>
    <w:rsid w:val="005D2EF9"/>
    <w:rsid w:val="005D2F33"/>
    <w:rsid w:val="005D3067"/>
    <w:rsid w:val="005D32D1"/>
    <w:rsid w:val="005D3339"/>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6E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939"/>
    <w:rsid w:val="005D5D59"/>
    <w:rsid w:val="005D5EEC"/>
    <w:rsid w:val="005D62B5"/>
    <w:rsid w:val="005D62F2"/>
    <w:rsid w:val="005D64D0"/>
    <w:rsid w:val="005D64F9"/>
    <w:rsid w:val="005D65C0"/>
    <w:rsid w:val="005D6638"/>
    <w:rsid w:val="005D67A2"/>
    <w:rsid w:val="005D6801"/>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8D7"/>
    <w:rsid w:val="005D7A8C"/>
    <w:rsid w:val="005D7AF0"/>
    <w:rsid w:val="005D7B22"/>
    <w:rsid w:val="005D7B63"/>
    <w:rsid w:val="005D7CE4"/>
    <w:rsid w:val="005D7F6D"/>
    <w:rsid w:val="005E0031"/>
    <w:rsid w:val="005E010A"/>
    <w:rsid w:val="005E01D2"/>
    <w:rsid w:val="005E028F"/>
    <w:rsid w:val="005E03A4"/>
    <w:rsid w:val="005E0581"/>
    <w:rsid w:val="005E0719"/>
    <w:rsid w:val="005E087E"/>
    <w:rsid w:val="005E0896"/>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035"/>
    <w:rsid w:val="005E3110"/>
    <w:rsid w:val="005E311B"/>
    <w:rsid w:val="005E33C4"/>
    <w:rsid w:val="005E3404"/>
    <w:rsid w:val="005E3424"/>
    <w:rsid w:val="005E3619"/>
    <w:rsid w:val="005E36A3"/>
    <w:rsid w:val="005E38FD"/>
    <w:rsid w:val="005E3C7C"/>
    <w:rsid w:val="005E3D38"/>
    <w:rsid w:val="005E3DA0"/>
    <w:rsid w:val="005E4012"/>
    <w:rsid w:val="005E40B0"/>
    <w:rsid w:val="005E416A"/>
    <w:rsid w:val="005E4228"/>
    <w:rsid w:val="005E47C1"/>
    <w:rsid w:val="005E4822"/>
    <w:rsid w:val="005E48D0"/>
    <w:rsid w:val="005E4A0A"/>
    <w:rsid w:val="005E4A41"/>
    <w:rsid w:val="005E4B84"/>
    <w:rsid w:val="005E4D5C"/>
    <w:rsid w:val="005E4D94"/>
    <w:rsid w:val="005E4F34"/>
    <w:rsid w:val="005E4F49"/>
    <w:rsid w:val="005E4F7E"/>
    <w:rsid w:val="005E531E"/>
    <w:rsid w:val="005E551C"/>
    <w:rsid w:val="005E555E"/>
    <w:rsid w:val="005E565D"/>
    <w:rsid w:val="005E56F9"/>
    <w:rsid w:val="005E5702"/>
    <w:rsid w:val="005E5712"/>
    <w:rsid w:val="005E5892"/>
    <w:rsid w:val="005E59C7"/>
    <w:rsid w:val="005E5B9D"/>
    <w:rsid w:val="005E5C74"/>
    <w:rsid w:val="005E5FB0"/>
    <w:rsid w:val="005E60E9"/>
    <w:rsid w:val="005E6102"/>
    <w:rsid w:val="005E613C"/>
    <w:rsid w:val="005E62E2"/>
    <w:rsid w:val="005E635E"/>
    <w:rsid w:val="005E67CB"/>
    <w:rsid w:val="005E6AD6"/>
    <w:rsid w:val="005E6B3E"/>
    <w:rsid w:val="005E6B50"/>
    <w:rsid w:val="005E6CA8"/>
    <w:rsid w:val="005E6CD4"/>
    <w:rsid w:val="005E6D66"/>
    <w:rsid w:val="005E6E34"/>
    <w:rsid w:val="005E6F53"/>
    <w:rsid w:val="005E6F74"/>
    <w:rsid w:val="005E6F77"/>
    <w:rsid w:val="005E70ED"/>
    <w:rsid w:val="005E7175"/>
    <w:rsid w:val="005E71C2"/>
    <w:rsid w:val="005E7267"/>
    <w:rsid w:val="005E72CF"/>
    <w:rsid w:val="005E7357"/>
    <w:rsid w:val="005E738D"/>
    <w:rsid w:val="005E76BE"/>
    <w:rsid w:val="005E76C9"/>
    <w:rsid w:val="005E7759"/>
    <w:rsid w:val="005E78BC"/>
    <w:rsid w:val="005E7A6C"/>
    <w:rsid w:val="005E7B36"/>
    <w:rsid w:val="005E7BE3"/>
    <w:rsid w:val="005E7BED"/>
    <w:rsid w:val="005E7C86"/>
    <w:rsid w:val="005E7D91"/>
    <w:rsid w:val="005E7DB0"/>
    <w:rsid w:val="005E7FC8"/>
    <w:rsid w:val="005F004A"/>
    <w:rsid w:val="005F01C0"/>
    <w:rsid w:val="005F0352"/>
    <w:rsid w:val="005F044F"/>
    <w:rsid w:val="005F05E0"/>
    <w:rsid w:val="005F063C"/>
    <w:rsid w:val="005F078B"/>
    <w:rsid w:val="005F07B0"/>
    <w:rsid w:val="005F0905"/>
    <w:rsid w:val="005F0B7D"/>
    <w:rsid w:val="005F0CED"/>
    <w:rsid w:val="005F0D99"/>
    <w:rsid w:val="005F0F5F"/>
    <w:rsid w:val="005F10EB"/>
    <w:rsid w:val="005F110A"/>
    <w:rsid w:val="005F1182"/>
    <w:rsid w:val="005F1B80"/>
    <w:rsid w:val="005F1D19"/>
    <w:rsid w:val="005F215A"/>
    <w:rsid w:val="005F2278"/>
    <w:rsid w:val="005F2764"/>
    <w:rsid w:val="005F293A"/>
    <w:rsid w:val="005F2B7F"/>
    <w:rsid w:val="005F2D5D"/>
    <w:rsid w:val="005F2D69"/>
    <w:rsid w:val="005F2D82"/>
    <w:rsid w:val="005F2F80"/>
    <w:rsid w:val="005F2F94"/>
    <w:rsid w:val="005F338A"/>
    <w:rsid w:val="005F34B0"/>
    <w:rsid w:val="005F3564"/>
    <w:rsid w:val="005F36E7"/>
    <w:rsid w:val="005F370A"/>
    <w:rsid w:val="005F376D"/>
    <w:rsid w:val="005F37C4"/>
    <w:rsid w:val="005F388C"/>
    <w:rsid w:val="005F38C6"/>
    <w:rsid w:val="005F3936"/>
    <w:rsid w:val="005F3A56"/>
    <w:rsid w:val="005F3A63"/>
    <w:rsid w:val="005F3B3C"/>
    <w:rsid w:val="005F3C57"/>
    <w:rsid w:val="005F3C58"/>
    <w:rsid w:val="005F3D16"/>
    <w:rsid w:val="005F3DF7"/>
    <w:rsid w:val="005F3EA9"/>
    <w:rsid w:val="005F3ECA"/>
    <w:rsid w:val="005F3F0E"/>
    <w:rsid w:val="005F4339"/>
    <w:rsid w:val="005F44CD"/>
    <w:rsid w:val="005F4565"/>
    <w:rsid w:val="005F45DB"/>
    <w:rsid w:val="005F4626"/>
    <w:rsid w:val="005F4664"/>
    <w:rsid w:val="005F468C"/>
    <w:rsid w:val="005F4BD2"/>
    <w:rsid w:val="005F4C16"/>
    <w:rsid w:val="005F4CDA"/>
    <w:rsid w:val="005F4EC0"/>
    <w:rsid w:val="005F50FB"/>
    <w:rsid w:val="005F5147"/>
    <w:rsid w:val="005F51C7"/>
    <w:rsid w:val="005F53C3"/>
    <w:rsid w:val="005F55FC"/>
    <w:rsid w:val="005F565A"/>
    <w:rsid w:val="005F5915"/>
    <w:rsid w:val="005F59D9"/>
    <w:rsid w:val="005F5C74"/>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C71"/>
    <w:rsid w:val="005F7DCF"/>
    <w:rsid w:val="005F7E36"/>
    <w:rsid w:val="005F7F67"/>
    <w:rsid w:val="0060012E"/>
    <w:rsid w:val="0060016E"/>
    <w:rsid w:val="00600312"/>
    <w:rsid w:val="00600480"/>
    <w:rsid w:val="006006BC"/>
    <w:rsid w:val="0060085C"/>
    <w:rsid w:val="00600D32"/>
    <w:rsid w:val="00600E6D"/>
    <w:rsid w:val="00600EF1"/>
    <w:rsid w:val="0060145B"/>
    <w:rsid w:val="006017D6"/>
    <w:rsid w:val="00601B25"/>
    <w:rsid w:val="00601BDE"/>
    <w:rsid w:val="00601C71"/>
    <w:rsid w:val="00601F18"/>
    <w:rsid w:val="0060208F"/>
    <w:rsid w:val="00602125"/>
    <w:rsid w:val="00602481"/>
    <w:rsid w:val="006024C0"/>
    <w:rsid w:val="006024C1"/>
    <w:rsid w:val="0060261A"/>
    <w:rsid w:val="00602874"/>
    <w:rsid w:val="0060299B"/>
    <w:rsid w:val="00602C3C"/>
    <w:rsid w:val="00602C41"/>
    <w:rsid w:val="00602D1A"/>
    <w:rsid w:val="0060304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690"/>
    <w:rsid w:val="0060489D"/>
    <w:rsid w:val="00604B67"/>
    <w:rsid w:val="00604BAB"/>
    <w:rsid w:val="00604BE2"/>
    <w:rsid w:val="00604E11"/>
    <w:rsid w:val="0060508A"/>
    <w:rsid w:val="00605141"/>
    <w:rsid w:val="0060520C"/>
    <w:rsid w:val="00605317"/>
    <w:rsid w:val="006053E0"/>
    <w:rsid w:val="006054AD"/>
    <w:rsid w:val="00605676"/>
    <w:rsid w:val="006057EB"/>
    <w:rsid w:val="006058FA"/>
    <w:rsid w:val="0060591E"/>
    <w:rsid w:val="0060593E"/>
    <w:rsid w:val="00606134"/>
    <w:rsid w:val="00606193"/>
    <w:rsid w:val="00606338"/>
    <w:rsid w:val="006064E4"/>
    <w:rsid w:val="00606591"/>
    <w:rsid w:val="006066BB"/>
    <w:rsid w:val="0060678E"/>
    <w:rsid w:val="0060680D"/>
    <w:rsid w:val="00606895"/>
    <w:rsid w:val="00606AED"/>
    <w:rsid w:val="00606B38"/>
    <w:rsid w:val="00606C37"/>
    <w:rsid w:val="00606D4C"/>
    <w:rsid w:val="00606EA2"/>
    <w:rsid w:val="00606EA4"/>
    <w:rsid w:val="006070F7"/>
    <w:rsid w:val="00607592"/>
    <w:rsid w:val="006075E7"/>
    <w:rsid w:val="006079FB"/>
    <w:rsid w:val="00607D3F"/>
    <w:rsid w:val="00607EFD"/>
    <w:rsid w:val="00610095"/>
    <w:rsid w:val="0061009D"/>
    <w:rsid w:val="0061024E"/>
    <w:rsid w:val="00610291"/>
    <w:rsid w:val="00610628"/>
    <w:rsid w:val="0061069D"/>
    <w:rsid w:val="006106BC"/>
    <w:rsid w:val="0061087C"/>
    <w:rsid w:val="00610A67"/>
    <w:rsid w:val="00610BEF"/>
    <w:rsid w:val="00610C1F"/>
    <w:rsid w:val="00610C30"/>
    <w:rsid w:val="00610E73"/>
    <w:rsid w:val="00610E83"/>
    <w:rsid w:val="00611133"/>
    <w:rsid w:val="00611255"/>
    <w:rsid w:val="006112D0"/>
    <w:rsid w:val="00611605"/>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44"/>
    <w:rsid w:val="006128F5"/>
    <w:rsid w:val="00612910"/>
    <w:rsid w:val="00612AB7"/>
    <w:rsid w:val="00612BCA"/>
    <w:rsid w:val="00612E37"/>
    <w:rsid w:val="00612F21"/>
    <w:rsid w:val="00612F38"/>
    <w:rsid w:val="00613035"/>
    <w:rsid w:val="0061309A"/>
    <w:rsid w:val="0061312E"/>
    <w:rsid w:val="006131B5"/>
    <w:rsid w:val="006132CA"/>
    <w:rsid w:val="006132F8"/>
    <w:rsid w:val="0061335D"/>
    <w:rsid w:val="006135BF"/>
    <w:rsid w:val="00613B62"/>
    <w:rsid w:val="00613E37"/>
    <w:rsid w:val="00613EFF"/>
    <w:rsid w:val="00613F79"/>
    <w:rsid w:val="00614076"/>
    <w:rsid w:val="00614246"/>
    <w:rsid w:val="0061432B"/>
    <w:rsid w:val="006143E3"/>
    <w:rsid w:val="00614464"/>
    <w:rsid w:val="006144C3"/>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22"/>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659"/>
    <w:rsid w:val="006177DD"/>
    <w:rsid w:val="006179A5"/>
    <w:rsid w:val="00617CC9"/>
    <w:rsid w:val="00617E13"/>
    <w:rsid w:val="00617ED2"/>
    <w:rsid w:val="00617FEE"/>
    <w:rsid w:val="006201F3"/>
    <w:rsid w:val="00620502"/>
    <w:rsid w:val="0062052B"/>
    <w:rsid w:val="0062058B"/>
    <w:rsid w:val="00620735"/>
    <w:rsid w:val="006209B9"/>
    <w:rsid w:val="00620A2B"/>
    <w:rsid w:val="00620B08"/>
    <w:rsid w:val="00620B76"/>
    <w:rsid w:val="00620BAA"/>
    <w:rsid w:val="00620C7E"/>
    <w:rsid w:val="00620EA7"/>
    <w:rsid w:val="006210BC"/>
    <w:rsid w:val="0062139A"/>
    <w:rsid w:val="00621449"/>
    <w:rsid w:val="00621484"/>
    <w:rsid w:val="00621698"/>
    <w:rsid w:val="006216A3"/>
    <w:rsid w:val="0062188E"/>
    <w:rsid w:val="00621ADE"/>
    <w:rsid w:val="00621D86"/>
    <w:rsid w:val="00621E4A"/>
    <w:rsid w:val="00621EB9"/>
    <w:rsid w:val="0062205B"/>
    <w:rsid w:val="006220EF"/>
    <w:rsid w:val="00622177"/>
    <w:rsid w:val="0062224E"/>
    <w:rsid w:val="0062226D"/>
    <w:rsid w:val="0062233C"/>
    <w:rsid w:val="00622475"/>
    <w:rsid w:val="006224BC"/>
    <w:rsid w:val="006224E2"/>
    <w:rsid w:val="0062253E"/>
    <w:rsid w:val="00622596"/>
    <w:rsid w:val="0062282F"/>
    <w:rsid w:val="00622A40"/>
    <w:rsid w:val="00622B25"/>
    <w:rsid w:val="00622CFD"/>
    <w:rsid w:val="00623012"/>
    <w:rsid w:val="0062314D"/>
    <w:rsid w:val="00623312"/>
    <w:rsid w:val="0062340C"/>
    <w:rsid w:val="006234BC"/>
    <w:rsid w:val="006234CF"/>
    <w:rsid w:val="0062355A"/>
    <w:rsid w:val="00623670"/>
    <w:rsid w:val="0062383A"/>
    <w:rsid w:val="0062387A"/>
    <w:rsid w:val="0062388B"/>
    <w:rsid w:val="00623894"/>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77"/>
    <w:rsid w:val="006251AB"/>
    <w:rsid w:val="006251B1"/>
    <w:rsid w:val="006254AF"/>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6D3B"/>
    <w:rsid w:val="006270F8"/>
    <w:rsid w:val="00627207"/>
    <w:rsid w:val="00627380"/>
    <w:rsid w:val="0062743E"/>
    <w:rsid w:val="006274FC"/>
    <w:rsid w:val="0062754E"/>
    <w:rsid w:val="0062756B"/>
    <w:rsid w:val="00627626"/>
    <w:rsid w:val="00627A5D"/>
    <w:rsid w:val="00627CA0"/>
    <w:rsid w:val="00627D42"/>
    <w:rsid w:val="00627D72"/>
    <w:rsid w:val="00627DE6"/>
    <w:rsid w:val="00630063"/>
    <w:rsid w:val="00630372"/>
    <w:rsid w:val="00630393"/>
    <w:rsid w:val="00630437"/>
    <w:rsid w:val="00630A1D"/>
    <w:rsid w:val="00630AF5"/>
    <w:rsid w:val="00630BD9"/>
    <w:rsid w:val="00630C7F"/>
    <w:rsid w:val="00630D32"/>
    <w:rsid w:val="00630E8D"/>
    <w:rsid w:val="0063104F"/>
    <w:rsid w:val="00631080"/>
    <w:rsid w:val="006310DC"/>
    <w:rsid w:val="0063111E"/>
    <w:rsid w:val="0063155D"/>
    <w:rsid w:val="006316E2"/>
    <w:rsid w:val="006317E4"/>
    <w:rsid w:val="00631897"/>
    <w:rsid w:val="006319BA"/>
    <w:rsid w:val="00631A5F"/>
    <w:rsid w:val="00631B99"/>
    <w:rsid w:val="00631BA6"/>
    <w:rsid w:val="00631C42"/>
    <w:rsid w:val="00631D8A"/>
    <w:rsid w:val="00631DD1"/>
    <w:rsid w:val="00632143"/>
    <w:rsid w:val="006322FF"/>
    <w:rsid w:val="006323B5"/>
    <w:rsid w:val="0063245F"/>
    <w:rsid w:val="0063277B"/>
    <w:rsid w:val="00632A11"/>
    <w:rsid w:val="00632A9E"/>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06"/>
    <w:rsid w:val="00633F1F"/>
    <w:rsid w:val="00633FE5"/>
    <w:rsid w:val="00634015"/>
    <w:rsid w:val="00634308"/>
    <w:rsid w:val="006343CB"/>
    <w:rsid w:val="00634468"/>
    <w:rsid w:val="0063446F"/>
    <w:rsid w:val="00634617"/>
    <w:rsid w:val="0063479F"/>
    <w:rsid w:val="0063480B"/>
    <w:rsid w:val="00634B24"/>
    <w:rsid w:val="00634C26"/>
    <w:rsid w:val="00634C48"/>
    <w:rsid w:val="00634EE9"/>
    <w:rsid w:val="00634F48"/>
    <w:rsid w:val="006350DF"/>
    <w:rsid w:val="00635288"/>
    <w:rsid w:val="006353CE"/>
    <w:rsid w:val="00635602"/>
    <w:rsid w:val="006356ED"/>
    <w:rsid w:val="006356F4"/>
    <w:rsid w:val="0063575E"/>
    <w:rsid w:val="00635A29"/>
    <w:rsid w:val="00635BA7"/>
    <w:rsid w:val="00635E72"/>
    <w:rsid w:val="00635EDD"/>
    <w:rsid w:val="00636075"/>
    <w:rsid w:val="0063609C"/>
    <w:rsid w:val="006360E9"/>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A2E"/>
    <w:rsid w:val="00637A37"/>
    <w:rsid w:val="00637A97"/>
    <w:rsid w:val="00637AD9"/>
    <w:rsid w:val="00637CB0"/>
    <w:rsid w:val="00637CFE"/>
    <w:rsid w:val="00637F05"/>
    <w:rsid w:val="00637F9A"/>
    <w:rsid w:val="0064014A"/>
    <w:rsid w:val="0064015E"/>
    <w:rsid w:val="00640175"/>
    <w:rsid w:val="00640177"/>
    <w:rsid w:val="006402EF"/>
    <w:rsid w:val="0064032F"/>
    <w:rsid w:val="00640397"/>
    <w:rsid w:val="006405DB"/>
    <w:rsid w:val="006405FC"/>
    <w:rsid w:val="00640622"/>
    <w:rsid w:val="0064075F"/>
    <w:rsid w:val="00640AC8"/>
    <w:rsid w:val="00640AEF"/>
    <w:rsid w:val="00640AFC"/>
    <w:rsid w:val="00640E4A"/>
    <w:rsid w:val="00640F27"/>
    <w:rsid w:val="00641352"/>
    <w:rsid w:val="0064170A"/>
    <w:rsid w:val="0064177B"/>
    <w:rsid w:val="00641790"/>
    <w:rsid w:val="0064180B"/>
    <w:rsid w:val="006418B2"/>
    <w:rsid w:val="00641CA2"/>
    <w:rsid w:val="00641E64"/>
    <w:rsid w:val="00641E86"/>
    <w:rsid w:val="00642220"/>
    <w:rsid w:val="00642285"/>
    <w:rsid w:val="00642357"/>
    <w:rsid w:val="0064236B"/>
    <w:rsid w:val="006424C3"/>
    <w:rsid w:val="00642577"/>
    <w:rsid w:val="0064259E"/>
    <w:rsid w:val="00642604"/>
    <w:rsid w:val="00642647"/>
    <w:rsid w:val="0064284A"/>
    <w:rsid w:val="00642850"/>
    <w:rsid w:val="00642882"/>
    <w:rsid w:val="00642B30"/>
    <w:rsid w:val="00642B41"/>
    <w:rsid w:val="00642B94"/>
    <w:rsid w:val="00642C9A"/>
    <w:rsid w:val="00642CD5"/>
    <w:rsid w:val="00642D1D"/>
    <w:rsid w:val="006431D9"/>
    <w:rsid w:val="00643319"/>
    <w:rsid w:val="00643409"/>
    <w:rsid w:val="006434DA"/>
    <w:rsid w:val="00643583"/>
    <w:rsid w:val="006436CC"/>
    <w:rsid w:val="00643826"/>
    <w:rsid w:val="00643A26"/>
    <w:rsid w:val="00643A2B"/>
    <w:rsid w:val="00643A31"/>
    <w:rsid w:val="00643A63"/>
    <w:rsid w:val="00643B50"/>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8ED"/>
    <w:rsid w:val="00645A99"/>
    <w:rsid w:val="00645BA2"/>
    <w:rsid w:val="00645E29"/>
    <w:rsid w:val="00646046"/>
    <w:rsid w:val="006460C3"/>
    <w:rsid w:val="006461D7"/>
    <w:rsid w:val="00646235"/>
    <w:rsid w:val="0064627C"/>
    <w:rsid w:val="0064627E"/>
    <w:rsid w:val="006463CC"/>
    <w:rsid w:val="00646502"/>
    <w:rsid w:val="00646529"/>
    <w:rsid w:val="0064663F"/>
    <w:rsid w:val="0064676A"/>
    <w:rsid w:val="00646770"/>
    <w:rsid w:val="00646794"/>
    <w:rsid w:val="00646869"/>
    <w:rsid w:val="00646921"/>
    <w:rsid w:val="00646A86"/>
    <w:rsid w:val="00646B4D"/>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A2"/>
    <w:rsid w:val="006506E8"/>
    <w:rsid w:val="0065079C"/>
    <w:rsid w:val="006507F4"/>
    <w:rsid w:val="00650977"/>
    <w:rsid w:val="00650A2C"/>
    <w:rsid w:val="00650B0C"/>
    <w:rsid w:val="00650B11"/>
    <w:rsid w:val="00650B64"/>
    <w:rsid w:val="00650C07"/>
    <w:rsid w:val="00650CE3"/>
    <w:rsid w:val="00650D4A"/>
    <w:rsid w:val="00650F33"/>
    <w:rsid w:val="006510EA"/>
    <w:rsid w:val="00651143"/>
    <w:rsid w:val="00651236"/>
    <w:rsid w:val="006512F4"/>
    <w:rsid w:val="00651696"/>
    <w:rsid w:val="006516A1"/>
    <w:rsid w:val="0065179A"/>
    <w:rsid w:val="00651AF1"/>
    <w:rsid w:val="00651B4A"/>
    <w:rsid w:val="00651C67"/>
    <w:rsid w:val="00651CD5"/>
    <w:rsid w:val="00651D6F"/>
    <w:rsid w:val="00651DF5"/>
    <w:rsid w:val="00651E0C"/>
    <w:rsid w:val="00651E8E"/>
    <w:rsid w:val="00651F46"/>
    <w:rsid w:val="0065222B"/>
    <w:rsid w:val="00652290"/>
    <w:rsid w:val="006524B0"/>
    <w:rsid w:val="00652547"/>
    <w:rsid w:val="00652585"/>
    <w:rsid w:val="006527D4"/>
    <w:rsid w:val="006527DB"/>
    <w:rsid w:val="00652860"/>
    <w:rsid w:val="006528A4"/>
    <w:rsid w:val="006529F6"/>
    <w:rsid w:val="00652A2D"/>
    <w:rsid w:val="00652B1F"/>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AE"/>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C1E"/>
    <w:rsid w:val="00654D45"/>
    <w:rsid w:val="00654D9B"/>
    <w:rsid w:val="00654DCA"/>
    <w:rsid w:val="00655089"/>
    <w:rsid w:val="0065508A"/>
    <w:rsid w:val="006552F5"/>
    <w:rsid w:val="0065536F"/>
    <w:rsid w:val="00655521"/>
    <w:rsid w:val="00655B2A"/>
    <w:rsid w:val="00655D25"/>
    <w:rsid w:val="00655D92"/>
    <w:rsid w:val="00656095"/>
    <w:rsid w:val="00656317"/>
    <w:rsid w:val="00656561"/>
    <w:rsid w:val="006568F1"/>
    <w:rsid w:val="0065690A"/>
    <w:rsid w:val="006569D4"/>
    <w:rsid w:val="00656A20"/>
    <w:rsid w:val="00656C6C"/>
    <w:rsid w:val="00656E64"/>
    <w:rsid w:val="00656F99"/>
    <w:rsid w:val="00657027"/>
    <w:rsid w:val="006571F4"/>
    <w:rsid w:val="00657321"/>
    <w:rsid w:val="00657326"/>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0F15"/>
    <w:rsid w:val="006611C8"/>
    <w:rsid w:val="006611E1"/>
    <w:rsid w:val="0066122C"/>
    <w:rsid w:val="00661239"/>
    <w:rsid w:val="006613D7"/>
    <w:rsid w:val="00661431"/>
    <w:rsid w:val="006614A3"/>
    <w:rsid w:val="0066158B"/>
    <w:rsid w:val="006615C0"/>
    <w:rsid w:val="006615C6"/>
    <w:rsid w:val="00661915"/>
    <w:rsid w:val="00661A3E"/>
    <w:rsid w:val="00661AE8"/>
    <w:rsid w:val="006620CE"/>
    <w:rsid w:val="00662253"/>
    <w:rsid w:val="00662254"/>
    <w:rsid w:val="006624A8"/>
    <w:rsid w:val="006624EF"/>
    <w:rsid w:val="006625D3"/>
    <w:rsid w:val="00662A60"/>
    <w:rsid w:val="00662AB5"/>
    <w:rsid w:val="00662B51"/>
    <w:rsid w:val="00662C65"/>
    <w:rsid w:val="00662D58"/>
    <w:rsid w:val="006631A8"/>
    <w:rsid w:val="006631FF"/>
    <w:rsid w:val="00663381"/>
    <w:rsid w:val="006634B7"/>
    <w:rsid w:val="006635E6"/>
    <w:rsid w:val="00663670"/>
    <w:rsid w:val="00663956"/>
    <w:rsid w:val="00663BE1"/>
    <w:rsid w:val="00663C11"/>
    <w:rsid w:val="00663CA8"/>
    <w:rsid w:val="00663D09"/>
    <w:rsid w:val="00663F12"/>
    <w:rsid w:val="00663FA6"/>
    <w:rsid w:val="00664315"/>
    <w:rsid w:val="006645AE"/>
    <w:rsid w:val="006646D6"/>
    <w:rsid w:val="00664833"/>
    <w:rsid w:val="006648CE"/>
    <w:rsid w:val="00664ACB"/>
    <w:rsid w:val="00664AD0"/>
    <w:rsid w:val="00664B10"/>
    <w:rsid w:val="00664C1B"/>
    <w:rsid w:val="00664CAC"/>
    <w:rsid w:val="00664E55"/>
    <w:rsid w:val="0066506A"/>
    <w:rsid w:val="006651E9"/>
    <w:rsid w:val="006651EE"/>
    <w:rsid w:val="00665352"/>
    <w:rsid w:val="006653C7"/>
    <w:rsid w:val="00665487"/>
    <w:rsid w:val="006654BE"/>
    <w:rsid w:val="006655C7"/>
    <w:rsid w:val="00665677"/>
    <w:rsid w:val="0066574A"/>
    <w:rsid w:val="00665891"/>
    <w:rsid w:val="006658C5"/>
    <w:rsid w:val="00665957"/>
    <w:rsid w:val="0066599E"/>
    <w:rsid w:val="006659DA"/>
    <w:rsid w:val="00665A1C"/>
    <w:rsid w:val="00665A60"/>
    <w:rsid w:val="00665D7B"/>
    <w:rsid w:val="00666158"/>
    <w:rsid w:val="006663C9"/>
    <w:rsid w:val="0066640A"/>
    <w:rsid w:val="00666582"/>
    <w:rsid w:val="006668C2"/>
    <w:rsid w:val="00666946"/>
    <w:rsid w:val="00666A27"/>
    <w:rsid w:val="00666E24"/>
    <w:rsid w:val="006670BB"/>
    <w:rsid w:val="0066713E"/>
    <w:rsid w:val="006672AF"/>
    <w:rsid w:val="006672CD"/>
    <w:rsid w:val="00667460"/>
    <w:rsid w:val="0066747F"/>
    <w:rsid w:val="0066753B"/>
    <w:rsid w:val="00667687"/>
    <w:rsid w:val="006677D5"/>
    <w:rsid w:val="00667826"/>
    <w:rsid w:val="00667A4C"/>
    <w:rsid w:val="00667EDD"/>
    <w:rsid w:val="00670041"/>
    <w:rsid w:val="0067014C"/>
    <w:rsid w:val="00670174"/>
    <w:rsid w:val="00670190"/>
    <w:rsid w:val="00670428"/>
    <w:rsid w:val="006706C8"/>
    <w:rsid w:val="006707BD"/>
    <w:rsid w:val="0067087E"/>
    <w:rsid w:val="006709B2"/>
    <w:rsid w:val="006709CC"/>
    <w:rsid w:val="00670E41"/>
    <w:rsid w:val="00670E7D"/>
    <w:rsid w:val="00670EB5"/>
    <w:rsid w:val="00671179"/>
    <w:rsid w:val="00671267"/>
    <w:rsid w:val="0067142D"/>
    <w:rsid w:val="0067145C"/>
    <w:rsid w:val="006715E2"/>
    <w:rsid w:val="00671612"/>
    <w:rsid w:val="0067162D"/>
    <w:rsid w:val="00671676"/>
    <w:rsid w:val="0067192E"/>
    <w:rsid w:val="00671D5F"/>
    <w:rsid w:val="00671E25"/>
    <w:rsid w:val="00671E5D"/>
    <w:rsid w:val="00671E6F"/>
    <w:rsid w:val="00671FB8"/>
    <w:rsid w:val="00672002"/>
    <w:rsid w:val="00672103"/>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74"/>
    <w:rsid w:val="0067456C"/>
    <w:rsid w:val="0067478D"/>
    <w:rsid w:val="00674A56"/>
    <w:rsid w:val="00674AC0"/>
    <w:rsid w:val="00674B80"/>
    <w:rsid w:val="00674BDB"/>
    <w:rsid w:val="00674D0E"/>
    <w:rsid w:val="00674FC4"/>
    <w:rsid w:val="00675036"/>
    <w:rsid w:val="00675091"/>
    <w:rsid w:val="00675144"/>
    <w:rsid w:val="00675326"/>
    <w:rsid w:val="00675335"/>
    <w:rsid w:val="0067535E"/>
    <w:rsid w:val="0067537F"/>
    <w:rsid w:val="00675726"/>
    <w:rsid w:val="0067583A"/>
    <w:rsid w:val="00675BAC"/>
    <w:rsid w:val="0067600D"/>
    <w:rsid w:val="00676099"/>
    <w:rsid w:val="006760BE"/>
    <w:rsid w:val="00676186"/>
    <w:rsid w:val="00676190"/>
    <w:rsid w:val="0067651A"/>
    <w:rsid w:val="006765B8"/>
    <w:rsid w:val="006765F2"/>
    <w:rsid w:val="00676749"/>
    <w:rsid w:val="0067681A"/>
    <w:rsid w:val="00676A9A"/>
    <w:rsid w:val="00676B46"/>
    <w:rsid w:val="0067730C"/>
    <w:rsid w:val="00677501"/>
    <w:rsid w:val="006775AB"/>
    <w:rsid w:val="00677994"/>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0F6A"/>
    <w:rsid w:val="006810D3"/>
    <w:rsid w:val="00681107"/>
    <w:rsid w:val="0068112B"/>
    <w:rsid w:val="006811BB"/>
    <w:rsid w:val="00681222"/>
    <w:rsid w:val="00681465"/>
    <w:rsid w:val="006815D6"/>
    <w:rsid w:val="006817B4"/>
    <w:rsid w:val="00681915"/>
    <w:rsid w:val="00681A99"/>
    <w:rsid w:val="00681AC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8FD"/>
    <w:rsid w:val="0068397F"/>
    <w:rsid w:val="006839B0"/>
    <w:rsid w:val="00683AD3"/>
    <w:rsid w:val="00683BFD"/>
    <w:rsid w:val="00683D10"/>
    <w:rsid w:val="00683D65"/>
    <w:rsid w:val="00683E47"/>
    <w:rsid w:val="00683EB3"/>
    <w:rsid w:val="00683FE2"/>
    <w:rsid w:val="006840DE"/>
    <w:rsid w:val="006842DE"/>
    <w:rsid w:val="006843A6"/>
    <w:rsid w:val="006843CB"/>
    <w:rsid w:val="00684425"/>
    <w:rsid w:val="0068445C"/>
    <w:rsid w:val="00684752"/>
    <w:rsid w:val="00684A18"/>
    <w:rsid w:val="00684C2A"/>
    <w:rsid w:val="00684DC8"/>
    <w:rsid w:val="00684E0D"/>
    <w:rsid w:val="00684F60"/>
    <w:rsid w:val="00685197"/>
    <w:rsid w:val="00685250"/>
    <w:rsid w:val="00685396"/>
    <w:rsid w:val="006855C4"/>
    <w:rsid w:val="00685617"/>
    <w:rsid w:val="00685677"/>
    <w:rsid w:val="00685806"/>
    <w:rsid w:val="00685869"/>
    <w:rsid w:val="00685972"/>
    <w:rsid w:val="006859E0"/>
    <w:rsid w:val="00685A7A"/>
    <w:rsid w:val="00685AD7"/>
    <w:rsid w:val="00685AFC"/>
    <w:rsid w:val="00685BF8"/>
    <w:rsid w:val="006861EE"/>
    <w:rsid w:val="006863CA"/>
    <w:rsid w:val="006864AC"/>
    <w:rsid w:val="0068669F"/>
    <w:rsid w:val="006866B4"/>
    <w:rsid w:val="0068686B"/>
    <w:rsid w:val="006869BA"/>
    <w:rsid w:val="00686A39"/>
    <w:rsid w:val="00686A8B"/>
    <w:rsid w:val="00686D71"/>
    <w:rsid w:val="006872B3"/>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5A2"/>
    <w:rsid w:val="00690C22"/>
    <w:rsid w:val="00690C61"/>
    <w:rsid w:val="00690CBF"/>
    <w:rsid w:val="00690D45"/>
    <w:rsid w:val="00690E67"/>
    <w:rsid w:val="00690E86"/>
    <w:rsid w:val="00691028"/>
    <w:rsid w:val="006910D2"/>
    <w:rsid w:val="00691118"/>
    <w:rsid w:val="00691175"/>
    <w:rsid w:val="0069117F"/>
    <w:rsid w:val="006911CD"/>
    <w:rsid w:val="006914F0"/>
    <w:rsid w:val="00691906"/>
    <w:rsid w:val="00691A06"/>
    <w:rsid w:val="00691CDA"/>
    <w:rsid w:val="00691D86"/>
    <w:rsid w:val="00691F12"/>
    <w:rsid w:val="00691FB3"/>
    <w:rsid w:val="00691FC9"/>
    <w:rsid w:val="00691FFB"/>
    <w:rsid w:val="006920A8"/>
    <w:rsid w:val="006920E6"/>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4A"/>
    <w:rsid w:val="006934A5"/>
    <w:rsid w:val="006934B6"/>
    <w:rsid w:val="00693513"/>
    <w:rsid w:val="0069373E"/>
    <w:rsid w:val="006939A2"/>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7C7"/>
    <w:rsid w:val="00695920"/>
    <w:rsid w:val="00695935"/>
    <w:rsid w:val="00695AAE"/>
    <w:rsid w:val="00695CA7"/>
    <w:rsid w:val="00695CC2"/>
    <w:rsid w:val="00695CD9"/>
    <w:rsid w:val="00695F01"/>
    <w:rsid w:val="006960F5"/>
    <w:rsid w:val="00696238"/>
    <w:rsid w:val="006963AC"/>
    <w:rsid w:val="0069656F"/>
    <w:rsid w:val="006965AC"/>
    <w:rsid w:val="00696667"/>
    <w:rsid w:val="00696715"/>
    <w:rsid w:val="00696A10"/>
    <w:rsid w:val="00696A75"/>
    <w:rsid w:val="00696C45"/>
    <w:rsid w:val="00696E1F"/>
    <w:rsid w:val="00696E31"/>
    <w:rsid w:val="00696E3B"/>
    <w:rsid w:val="00696E73"/>
    <w:rsid w:val="0069712C"/>
    <w:rsid w:val="00697504"/>
    <w:rsid w:val="0069760D"/>
    <w:rsid w:val="0069762F"/>
    <w:rsid w:val="00697704"/>
    <w:rsid w:val="00697896"/>
    <w:rsid w:val="0069792A"/>
    <w:rsid w:val="00697980"/>
    <w:rsid w:val="0069799B"/>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A2B"/>
    <w:rsid w:val="006A0AD7"/>
    <w:rsid w:val="006A0FAB"/>
    <w:rsid w:val="006A10B4"/>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270"/>
    <w:rsid w:val="006A22DE"/>
    <w:rsid w:val="006A23B4"/>
    <w:rsid w:val="006A23F3"/>
    <w:rsid w:val="006A244F"/>
    <w:rsid w:val="006A267E"/>
    <w:rsid w:val="006A2722"/>
    <w:rsid w:val="006A2827"/>
    <w:rsid w:val="006A2877"/>
    <w:rsid w:val="006A2963"/>
    <w:rsid w:val="006A2C97"/>
    <w:rsid w:val="006A2CA1"/>
    <w:rsid w:val="006A2FDF"/>
    <w:rsid w:val="006A3008"/>
    <w:rsid w:val="006A302A"/>
    <w:rsid w:val="006A3098"/>
    <w:rsid w:val="006A31B1"/>
    <w:rsid w:val="006A328D"/>
    <w:rsid w:val="006A3375"/>
    <w:rsid w:val="006A33E9"/>
    <w:rsid w:val="006A3441"/>
    <w:rsid w:val="006A3523"/>
    <w:rsid w:val="006A370B"/>
    <w:rsid w:val="006A3878"/>
    <w:rsid w:val="006A3964"/>
    <w:rsid w:val="006A3B27"/>
    <w:rsid w:val="006A3B2C"/>
    <w:rsid w:val="006A3E6B"/>
    <w:rsid w:val="006A3F09"/>
    <w:rsid w:val="006A3FA6"/>
    <w:rsid w:val="006A4043"/>
    <w:rsid w:val="006A4074"/>
    <w:rsid w:val="006A4285"/>
    <w:rsid w:val="006A4349"/>
    <w:rsid w:val="006A444D"/>
    <w:rsid w:val="006A459F"/>
    <w:rsid w:val="006A4748"/>
    <w:rsid w:val="006A47AA"/>
    <w:rsid w:val="006A47AC"/>
    <w:rsid w:val="006A4980"/>
    <w:rsid w:val="006A4A44"/>
    <w:rsid w:val="006A4B54"/>
    <w:rsid w:val="006A4EB4"/>
    <w:rsid w:val="006A4F1E"/>
    <w:rsid w:val="006A4F4D"/>
    <w:rsid w:val="006A520F"/>
    <w:rsid w:val="006A5466"/>
    <w:rsid w:val="006A5503"/>
    <w:rsid w:val="006A5515"/>
    <w:rsid w:val="006A551F"/>
    <w:rsid w:val="006A55BE"/>
    <w:rsid w:val="006A5607"/>
    <w:rsid w:val="006A564E"/>
    <w:rsid w:val="006A5738"/>
    <w:rsid w:val="006A57CF"/>
    <w:rsid w:val="006A5832"/>
    <w:rsid w:val="006A597F"/>
    <w:rsid w:val="006A5A6A"/>
    <w:rsid w:val="006A5C0A"/>
    <w:rsid w:val="006A5CAA"/>
    <w:rsid w:val="006A5CD0"/>
    <w:rsid w:val="006A5CF4"/>
    <w:rsid w:val="006A5CFF"/>
    <w:rsid w:val="006A5D75"/>
    <w:rsid w:val="006A5ED2"/>
    <w:rsid w:val="006A60E2"/>
    <w:rsid w:val="006A61B9"/>
    <w:rsid w:val="006A6319"/>
    <w:rsid w:val="006A6357"/>
    <w:rsid w:val="006A655C"/>
    <w:rsid w:val="006A6560"/>
    <w:rsid w:val="006A66EC"/>
    <w:rsid w:val="006A685F"/>
    <w:rsid w:val="006A68C8"/>
    <w:rsid w:val="006A6956"/>
    <w:rsid w:val="006A697A"/>
    <w:rsid w:val="006A6B5E"/>
    <w:rsid w:val="006A6C3F"/>
    <w:rsid w:val="006A6C99"/>
    <w:rsid w:val="006A6CB8"/>
    <w:rsid w:val="006A6DED"/>
    <w:rsid w:val="006A6E82"/>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BDA"/>
    <w:rsid w:val="006A7CC3"/>
    <w:rsid w:val="006A7D0E"/>
    <w:rsid w:val="006A7D6F"/>
    <w:rsid w:val="006A7EF0"/>
    <w:rsid w:val="006B00DA"/>
    <w:rsid w:val="006B00F2"/>
    <w:rsid w:val="006B03E9"/>
    <w:rsid w:val="006B0433"/>
    <w:rsid w:val="006B0554"/>
    <w:rsid w:val="006B0556"/>
    <w:rsid w:val="006B056E"/>
    <w:rsid w:val="006B069B"/>
    <w:rsid w:val="006B06CD"/>
    <w:rsid w:val="006B07DB"/>
    <w:rsid w:val="006B08B7"/>
    <w:rsid w:val="006B0927"/>
    <w:rsid w:val="006B0A30"/>
    <w:rsid w:val="006B0B90"/>
    <w:rsid w:val="006B0BE9"/>
    <w:rsid w:val="006B0C14"/>
    <w:rsid w:val="006B0C56"/>
    <w:rsid w:val="006B0E5A"/>
    <w:rsid w:val="006B0EB1"/>
    <w:rsid w:val="006B11E3"/>
    <w:rsid w:val="006B1220"/>
    <w:rsid w:val="006B123F"/>
    <w:rsid w:val="006B1695"/>
    <w:rsid w:val="006B16A2"/>
    <w:rsid w:val="006B1705"/>
    <w:rsid w:val="006B17CF"/>
    <w:rsid w:val="006B1887"/>
    <w:rsid w:val="006B18B7"/>
    <w:rsid w:val="006B1AB8"/>
    <w:rsid w:val="006B1EEC"/>
    <w:rsid w:val="006B2306"/>
    <w:rsid w:val="006B2344"/>
    <w:rsid w:val="006B23F5"/>
    <w:rsid w:val="006B242F"/>
    <w:rsid w:val="006B247E"/>
    <w:rsid w:val="006B2800"/>
    <w:rsid w:val="006B29F0"/>
    <w:rsid w:val="006B2B1E"/>
    <w:rsid w:val="006B2BD9"/>
    <w:rsid w:val="006B2C8E"/>
    <w:rsid w:val="006B2F6C"/>
    <w:rsid w:val="006B3049"/>
    <w:rsid w:val="006B31B1"/>
    <w:rsid w:val="006B3234"/>
    <w:rsid w:val="006B32C7"/>
    <w:rsid w:val="006B33DA"/>
    <w:rsid w:val="006B344D"/>
    <w:rsid w:val="006B347F"/>
    <w:rsid w:val="006B34EC"/>
    <w:rsid w:val="006B35D6"/>
    <w:rsid w:val="006B3945"/>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992"/>
    <w:rsid w:val="006B4A0C"/>
    <w:rsid w:val="006B4A53"/>
    <w:rsid w:val="006B4A60"/>
    <w:rsid w:val="006B4C3E"/>
    <w:rsid w:val="006B5010"/>
    <w:rsid w:val="006B50C8"/>
    <w:rsid w:val="006B51ED"/>
    <w:rsid w:val="006B5247"/>
    <w:rsid w:val="006B5363"/>
    <w:rsid w:val="006B53B8"/>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BD1"/>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470"/>
    <w:rsid w:val="006C1522"/>
    <w:rsid w:val="006C183B"/>
    <w:rsid w:val="006C186B"/>
    <w:rsid w:val="006C18CC"/>
    <w:rsid w:val="006C194B"/>
    <w:rsid w:val="006C1AD2"/>
    <w:rsid w:val="006C1C1A"/>
    <w:rsid w:val="006C1D0C"/>
    <w:rsid w:val="006C1F22"/>
    <w:rsid w:val="006C2423"/>
    <w:rsid w:val="006C2561"/>
    <w:rsid w:val="006C263F"/>
    <w:rsid w:val="006C29CE"/>
    <w:rsid w:val="006C2B00"/>
    <w:rsid w:val="006C2B37"/>
    <w:rsid w:val="006C2B91"/>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3F3C"/>
    <w:rsid w:val="006C400E"/>
    <w:rsid w:val="006C424C"/>
    <w:rsid w:val="006C426E"/>
    <w:rsid w:val="006C4483"/>
    <w:rsid w:val="006C4914"/>
    <w:rsid w:val="006C49BE"/>
    <w:rsid w:val="006C4A91"/>
    <w:rsid w:val="006C4AD7"/>
    <w:rsid w:val="006C4BA8"/>
    <w:rsid w:val="006C4BE4"/>
    <w:rsid w:val="006C4C04"/>
    <w:rsid w:val="006C4D6F"/>
    <w:rsid w:val="006C4E3C"/>
    <w:rsid w:val="006C525B"/>
    <w:rsid w:val="006C52A4"/>
    <w:rsid w:val="006C52BC"/>
    <w:rsid w:val="006C5459"/>
    <w:rsid w:val="006C54BC"/>
    <w:rsid w:val="006C55FC"/>
    <w:rsid w:val="006C58EE"/>
    <w:rsid w:val="006C5A67"/>
    <w:rsid w:val="006C5F0F"/>
    <w:rsid w:val="006C61BE"/>
    <w:rsid w:val="006C6383"/>
    <w:rsid w:val="006C63AA"/>
    <w:rsid w:val="006C6567"/>
    <w:rsid w:val="006C65E2"/>
    <w:rsid w:val="006C679F"/>
    <w:rsid w:val="006C6F62"/>
    <w:rsid w:val="006C6F8E"/>
    <w:rsid w:val="006C703C"/>
    <w:rsid w:val="006C72A9"/>
    <w:rsid w:val="006C7424"/>
    <w:rsid w:val="006C742E"/>
    <w:rsid w:val="006C75C4"/>
    <w:rsid w:val="006C7AF5"/>
    <w:rsid w:val="006C7BB2"/>
    <w:rsid w:val="006C7C25"/>
    <w:rsid w:val="006C7D69"/>
    <w:rsid w:val="006C7F83"/>
    <w:rsid w:val="006D0184"/>
    <w:rsid w:val="006D03D2"/>
    <w:rsid w:val="006D0508"/>
    <w:rsid w:val="006D05DE"/>
    <w:rsid w:val="006D0716"/>
    <w:rsid w:val="006D0B17"/>
    <w:rsid w:val="006D0BEA"/>
    <w:rsid w:val="006D0CE6"/>
    <w:rsid w:val="006D0F18"/>
    <w:rsid w:val="006D1389"/>
    <w:rsid w:val="006D14A1"/>
    <w:rsid w:val="006D15B2"/>
    <w:rsid w:val="006D1835"/>
    <w:rsid w:val="006D191A"/>
    <w:rsid w:val="006D192C"/>
    <w:rsid w:val="006D1950"/>
    <w:rsid w:val="006D1B52"/>
    <w:rsid w:val="006D1C39"/>
    <w:rsid w:val="006D1CDB"/>
    <w:rsid w:val="006D1CEA"/>
    <w:rsid w:val="006D1D00"/>
    <w:rsid w:val="006D1E35"/>
    <w:rsid w:val="006D1E7D"/>
    <w:rsid w:val="006D1EC5"/>
    <w:rsid w:val="006D21C4"/>
    <w:rsid w:val="006D2321"/>
    <w:rsid w:val="006D2348"/>
    <w:rsid w:val="006D23EB"/>
    <w:rsid w:val="006D2491"/>
    <w:rsid w:val="006D26D2"/>
    <w:rsid w:val="006D2777"/>
    <w:rsid w:val="006D2872"/>
    <w:rsid w:val="006D2AA0"/>
    <w:rsid w:val="006D2B0F"/>
    <w:rsid w:val="006D2B86"/>
    <w:rsid w:val="006D2B89"/>
    <w:rsid w:val="006D2D00"/>
    <w:rsid w:val="006D2EFC"/>
    <w:rsid w:val="006D2F36"/>
    <w:rsid w:val="006D2F9B"/>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8"/>
    <w:rsid w:val="006D472A"/>
    <w:rsid w:val="006D472D"/>
    <w:rsid w:val="006D4781"/>
    <w:rsid w:val="006D4B7E"/>
    <w:rsid w:val="006D4E99"/>
    <w:rsid w:val="006D4F2E"/>
    <w:rsid w:val="006D4FC8"/>
    <w:rsid w:val="006D4FF6"/>
    <w:rsid w:val="006D507F"/>
    <w:rsid w:val="006D508A"/>
    <w:rsid w:val="006D52AE"/>
    <w:rsid w:val="006D5427"/>
    <w:rsid w:val="006D5509"/>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9DF"/>
    <w:rsid w:val="006D6FEB"/>
    <w:rsid w:val="006D7159"/>
    <w:rsid w:val="006D74CF"/>
    <w:rsid w:val="006D757C"/>
    <w:rsid w:val="006D7640"/>
    <w:rsid w:val="006D7963"/>
    <w:rsid w:val="006D79DA"/>
    <w:rsid w:val="006D7B11"/>
    <w:rsid w:val="006D7B4C"/>
    <w:rsid w:val="006D7D87"/>
    <w:rsid w:val="006D7DAA"/>
    <w:rsid w:val="006D7EC6"/>
    <w:rsid w:val="006D7F7C"/>
    <w:rsid w:val="006D7F8C"/>
    <w:rsid w:val="006D7FB7"/>
    <w:rsid w:val="006E000E"/>
    <w:rsid w:val="006E017C"/>
    <w:rsid w:val="006E01B0"/>
    <w:rsid w:val="006E07B8"/>
    <w:rsid w:val="006E0951"/>
    <w:rsid w:val="006E098E"/>
    <w:rsid w:val="006E0996"/>
    <w:rsid w:val="006E0C6B"/>
    <w:rsid w:val="006E0CC1"/>
    <w:rsid w:val="006E0D8B"/>
    <w:rsid w:val="006E0E37"/>
    <w:rsid w:val="006E0EC7"/>
    <w:rsid w:val="006E1026"/>
    <w:rsid w:val="006E1197"/>
    <w:rsid w:val="006E14E5"/>
    <w:rsid w:val="006E151D"/>
    <w:rsid w:val="006E15E6"/>
    <w:rsid w:val="006E16A7"/>
    <w:rsid w:val="006E18A5"/>
    <w:rsid w:val="006E19CD"/>
    <w:rsid w:val="006E1E07"/>
    <w:rsid w:val="006E207A"/>
    <w:rsid w:val="006E22FB"/>
    <w:rsid w:val="006E24B8"/>
    <w:rsid w:val="006E2500"/>
    <w:rsid w:val="006E2592"/>
    <w:rsid w:val="006E26E0"/>
    <w:rsid w:val="006E2854"/>
    <w:rsid w:val="006E2AD6"/>
    <w:rsid w:val="006E2B16"/>
    <w:rsid w:val="006E2B36"/>
    <w:rsid w:val="006E2E45"/>
    <w:rsid w:val="006E3070"/>
    <w:rsid w:val="006E328A"/>
    <w:rsid w:val="006E34BE"/>
    <w:rsid w:val="006E3506"/>
    <w:rsid w:val="006E351F"/>
    <w:rsid w:val="006E3530"/>
    <w:rsid w:val="006E35B7"/>
    <w:rsid w:val="006E36B7"/>
    <w:rsid w:val="006E3790"/>
    <w:rsid w:val="006E37EB"/>
    <w:rsid w:val="006E3ACC"/>
    <w:rsid w:val="006E3FC0"/>
    <w:rsid w:val="006E411F"/>
    <w:rsid w:val="006E41FF"/>
    <w:rsid w:val="006E44C1"/>
    <w:rsid w:val="006E456E"/>
    <w:rsid w:val="006E45B4"/>
    <w:rsid w:val="006E4686"/>
    <w:rsid w:val="006E46CE"/>
    <w:rsid w:val="006E4AC6"/>
    <w:rsid w:val="006E4CD8"/>
    <w:rsid w:val="006E4CDD"/>
    <w:rsid w:val="006E4D26"/>
    <w:rsid w:val="006E54CC"/>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8E1"/>
    <w:rsid w:val="006E7FE2"/>
    <w:rsid w:val="006F00B7"/>
    <w:rsid w:val="006F00D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A7"/>
    <w:rsid w:val="006F30EA"/>
    <w:rsid w:val="006F30FB"/>
    <w:rsid w:val="006F324C"/>
    <w:rsid w:val="006F3443"/>
    <w:rsid w:val="006F346F"/>
    <w:rsid w:val="006F350A"/>
    <w:rsid w:val="006F352A"/>
    <w:rsid w:val="006F3828"/>
    <w:rsid w:val="006F3875"/>
    <w:rsid w:val="006F390D"/>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AB"/>
    <w:rsid w:val="006F5244"/>
    <w:rsid w:val="006F54ED"/>
    <w:rsid w:val="006F5608"/>
    <w:rsid w:val="006F5713"/>
    <w:rsid w:val="006F586D"/>
    <w:rsid w:val="006F58DF"/>
    <w:rsid w:val="006F58FE"/>
    <w:rsid w:val="006F5951"/>
    <w:rsid w:val="006F5A11"/>
    <w:rsid w:val="006F5AD0"/>
    <w:rsid w:val="006F5C17"/>
    <w:rsid w:val="006F5E0B"/>
    <w:rsid w:val="006F5E4B"/>
    <w:rsid w:val="006F5F46"/>
    <w:rsid w:val="006F5FD9"/>
    <w:rsid w:val="006F60EB"/>
    <w:rsid w:val="006F6117"/>
    <w:rsid w:val="006F6183"/>
    <w:rsid w:val="006F65DC"/>
    <w:rsid w:val="006F6709"/>
    <w:rsid w:val="006F67A0"/>
    <w:rsid w:val="006F68F8"/>
    <w:rsid w:val="006F69E2"/>
    <w:rsid w:val="006F6A7B"/>
    <w:rsid w:val="006F6B0F"/>
    <w:rsid w:val="006F6BD0"/>
    <w:rsid w:val="006F6C3F"/>
    <w:rsid w:val="006F6DCA"/>
    <w:rsid w:val="006F6E2A"/>
    <w:rsid w:val="006F6EF5"/>
    <w:rsid w:val="006F7098"/>
    <w:rsid w:val="006F70A0"/>
    <w:rsid w:val="006F72B6"/>
    <w:rsid w:val="006F7382"/>
    <w:rsid w:val="006F79BF"/>
    <w:rsid w:val="006F7AFB"/>
    <w:rsid w:val="006F7BBB"/>
    <w:rsid w:val="006F7D3B"/>
    <w:rsid w:val="006F7E6D"/>
    <w:rsid w:val="0070006F"/>
    <w:rsid w:val="00700158"/>
    <w:rsid w:val="0070026F"/>
    <w:rsid w:val="007002C5"/>
    <w:rsid w:val="00700393"/>
    <w:rsid w:val="0070043F"/>
    <w:rsid w:val="007004BF"/>
    <w:rsid w:val="007007F1"/>
    <w:rsid w:val="007008AA"/>
    <w:rsid w:val="00700928"/>
    <w:rsid w:val="00700AAD"/>
    <w:rsid w:val="00700B65"/>
    <w:rsid w:val="00700B83"/>
    <w:rsid w:val="00700D9B"/>
    <w:rsid w:val="00700DCF"/>
    <w:rsid w:val="007010AA"/>
    <w:rsid w:val="007010F1"/>
    <w:rsid w:val="00701174"/>
    <w:rsid w:val="007012A6"/>
    <w:rsid w:val="007012E4"/>
    <w:rsid w:val="00701421"/>
    <w:rsid w:val="007015C7"/>
    <w:rsid w:val="00701787"/>
    <w:rsid w:val="007019D6"/>
    <w:rsid w:val="007019E9"/>
    <w:rsid w:val="00701A1E"/>
    <w:rsid w:val="00701C0C"/>
    <w:rsid w:val="00701D7B"/>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0B"/>
    <w:rsid w:val="00703AD9"/>
    <w:rsid w:val="00703B94"/>
    <w:rsid w:val="00703B95"/>
    <w:rsid w:val="00703C5D"/>
    <w:rsid w:val="00703F1C"/>
    <w:rsid w:val="00703F87"/>
    <w:rsid w:val="007040D3"/>
    <w:rsid w:val="007042DB"/>
    <w:rsid w:val="0070451A"/>
    <w:rsid w:val="007045B8"/>
    <w:rsid w:val="007046BC"/>
    <w:rsid w:val="007047CD"/>
    <w:rsid w:val="007048A9"/>
    <w:rsid w:val="00704904"/>
    <w:rsid w:val="00704D1B"/>
    <w:rsid w:val="00704E33"/>
    <w:rsid w:val="00704F06"/>
    <w:rsid w:val="00704FAF"/>
    <w:rsid w:val="00705052"/>
    <w:rsid w:val="007050AC"/>
    <w:rsid w:val="007051F0"/>
    <w:rsid w:val="00705211"/>
    <w:rsid w:val="0070533A"/>
    <w:rsid w:val="00705409"/>
    <w:rsid w:val="00705440"/>
    <w:rsid w:val="007054DF"/>
    <w:rsid w:val="007055C0"/>
    <w:rsid w:val="007055CC"/>
    <w:rsid w:val="00705A41"/>
    <w:rsid w:val="00705AD9"/>
    <w:rsid w:val="00705C5E"/>
    <w:rsid w:val="00705CB2"/>
    <w:rsid w:val="00705EAC"/>
    <w:rsid w:val="00705EBB"/>
    <w:rsid w:val="00706086"/>
    <w:rsid w:val="007062D6"/>
    <w:rsid w:val="00706300"/>
    <w:rsid w:val="00706434"/>
    <w:rsid w:val="007064B5"/>
    <w:rsid w:val="0070665A"/>
    <w:rsid w:val="00706A91"/>
    <w:rsid w:val="00706AA0"/>
    <w:rsid w:val="00706BAA"/>
    <w:rsid w:val="00706C60"/>
    <w:rsid w:val="00706F75"/>
    <w:rsid w:val="00706FD6"/>
    <w:rsid w:val="00707367"/>
    <w:rsid w:val="0070760E"/>
    <w:rsid w:val="0070788F"/>
    <w:rsid w:val="007079BB"/>
    <w:rsid w:val="00707A55"/>
    <w:rsid w:val="00707AE8"/>
    <w:rsid w:val="00707C95"/>
    <w:rsid w:val="007101F1"/>
    <w:rsid w:val="0071023B"/>
    <w:rsid w:val="00710512"/>
    <w:rsid w:val="00710555"/>
    <w:rsid w:val="0071061B"/>
    <w:rsid w:val="007106DA"/>
    <w:rsid w:val="007107B5"/>
    <w:rsid w:val="00710814"/>
    <w:rsid w:val="00710821"/>
    <w:rsid w:val="00710DD6"/>
    <w:rsid w:val="00710F43"/>
    <w:rsid w:val="00711060"/>
    <w:rsid w:val="007111CE"/>
    <w:rsid w:val="00711208"/>
    <w:rsid w:val="0071142A"/>
    <w:rsid w:val="0071158C"/>
    <w:rsid w:val="007116DA"/>
    <w:rsid w:val="007118B9"/>
    <w:rsid w:val="007118E7"/>
    <w:rsid w:val="00711A07"/>
    <w:rsid w:val="00711ABB"/>
    <w:rsid w:val="00711AD8"/>
    <w:rsid w:val="00711B0F"/>
    <w:rsid w:val="00711C9B"/>
    <w:rsid w:val="00711D29"/>
    <w:rsid w:val="00711DAA"/>
    <w:rsid w:val="0071204D"/>
    <w:rsid w:val="007122A3"/>
    <w:rsid w:val="007125F8"/>
    <w:rsid w:val="007127B8"/>
    <w:rsid w:val="00712836"/>
    <w:rsid w:val="0071294E"/>
    <w:rsid w:val="00712BF5"/>
    <w:rsid w:val="00712D31"/>
    <w:rsid w:val="00712E03"/>
    <w:rsid w:val="00712E09"/>
    <w:rsid w:val="00712E1D"/>
    <w:rsid w:val="00712E20"/>
    <w:rsid w:val="00712F08"/>
    <w:rsid w:val="007131FC"/>
    <w:rsid w:val="007132FF"/>
    <w:rsid w:val="0071336F"/>
    <w:rsid w:val="00713370"/>
    <w:rsid w:val="007137C7"/>
    <w:rsid w:val="007138CA"/>
    <w:rsid w:val="007138DA"/>
    <w:rsid w:val="00713A19"/>
    <w:rsid w:val="00713A29"/>
    <w:rsid w:val="00713B0D"/>
    <w:rsid w:val="00713BF1"/>
    <w:rsid w:val="00713D36"/>
    <w:rsid w:val="00713D89"/>
    <w:rsid w:val="00713ECA"/>
    <w:rsid w:val="00713FF0"/>
    <w:rsid w:val="0071405D"/>
    <w:rsid w:val="00714239"/>
    <w:rsid w:val="007144BB"/>
    <w:rsid w:val="00714537"/>
    <w:rsid w:val="00714642"/>
    <w:rsid w:val="00714C65"/>
    <w:rsid w:val="00714D46"/>
    <w:rsid w:val="00714E9A"/>
    <w:rsid w:val="007150DA"/>
    <w:rsid w:val="00715121"/>
    <w:rsid w:val="00715162"/>
    <w:rsid w:val="00715191"/>
    <w:rsid w:val="007151DF"/>
    <w:rsid w:val="007155CC"/>
    <w:rsid w:val="00715965"/>
    <w:rsid w:val="007159A6"/>
    <w:rsid w:val="007159F9"/>
    <w:rsid w:val="00715A53"/>
    <w:rsid w:val="00715BAF"/>
    <w:rsid w:val="00715BC3"/>
    <w:rsid w:val="00715DF6"/>
    <w:rsid w:val="00716413"/>
    <w:rsid w:val="007164BD"/>
    <w:rsid w:val="007166DD"/>
    <w:rsid w:val="0071675E"/>
    <w:rsid w:val="0071682B"/>
    <w:rsid w:val="007168DC"/>
    <w:rsid w:val="007168FD"/>
    <w:rsid w:val="0071696E"/>
    <w:rsid w:val="00716984"/>
    <w:rsid w:val="00716D01"/>
    <w:rsid w:val="00716DB0"/>
    <w:rsid w:val="00716DF7"/>
    <w:rsid w:val="00716E79"/>
    <w:rsid w:val="00716FF3"/>
    <w:rsid w:val="00717082"/>
    <w:rsid w:val="00717228"/>
    <w:rsid w:val="00717341"/>
    <w:rsid w:val="00717396"/>
    <w:rsid w:val="007175A4"/>
    <w:rsid w:val="0071761A"/>
    <w:rsid w:val="00717872"/>
    <w:rsid w:val="00717988"/>
    <w:rsid w:val="00717AFF"/>
    <w:rsid w:val="00717C8E"/>
    <w:rsid w:val="00717DF7"/>
    <w:rsid w:val="00717E8D"/>
    <w:rsid w:val="00720327"/>
    <w:rsid w:val="0072033D"/>
    <w:rsid w:val="0072038E"/>
    <w:rsid w:val="007205C9"/>
    <w:rsid w:val="007208C7"/>
    <w:rsid w:val="00720912"/>
    <w:rsid w:val="00720A71"/>
    <w:rsid w:val="00720C78"/>
    <w:rsid w:val="00720F2D"/>
    <w:rsid w:val="00721024"/>
    <w:rsid w:val="00721044"/>
    <w:rsid w:val="00721078"/>
    <w:rsid w:val="007211B5"/>
    <w:rsid w:val="007211C0"/>
    <w:rsid w:val="00721264"/>
    <w:rsid w:val="00721278"/>
    <w:rsid w:val="0072133B"/>
    <w:rsid w:val="00721388"/>
    <w:rsid w:val="00721499"/>
    <w:rsid w:val="0072150D"/>
    <w:rsid w:val="007215D0"/>
    <w:rsid w:val="007219E6"/>
    <w:rsid w:val="00721AEC"/>
    <w:rsid w:val="00721B9F"/>
    <w:rsid w:val="00721C58"/>
    <w:rsid w:val="00721DD9"/>
    <w:rsid w:val="00721EC1"/>
    <w:rsid w:val="00722271"/>
    <w:rsid w:val="00722297"/>
    <w:rsid w:val="007222A8"/>
    <w:rsid w:val="0072244D"/>
    <w:rsid w:val="0072254C"/>
    <w:rsid w:val="00722664"/>
    <w:rsid w:val="0072275C"/>
    <w:rsid w:val="0072288C"/>
    <w:rsid w:val="007228FD"/>
    <w:rsid w:val="00722928"/>
    <w:rsid w:val="00722A33"/>
    <w:rsid w:val="00722B8A"/>
    <w:rsid w:val="00722C37"/>
    <w:rsid w:val="00722CC1"/>
    <w:rsid w:val="00722D85"/>
    <w:rsid w:val="00722FCB"/>
    <w:rsid w:val="00723009"/>
    <w:rsid w:val="00723020"/>
    <w:rsid w:val="00723066"/>
    <w:rsid w:val="0072318A"/>
    <w:rsid w:val="00723249"/>
    <w:rsid w:val="00723305"/>
    <w:rsid w:val="0072353B"/>
    <w:rsid w:val="00723A11"/>
    <w:rsid w:val="00723A4F"/>
    <w:rsid w:val="00723A95"/>
    <w:rsid w:val="00723BC8"/>
    <w:rsid w:val="00723C30"/>
    <w:rsid w:val="00723CB6"/>
    <w:rsid w:val="00723E3D"/>
    <w:rsid w:val="007240C1"/>
    <w:rsid w:val="007241B1"/>
    <w:rsid w:val="0072431F"/>
    <w:rsid w:val="0072451D"/>
    <w:rsid w:val="00724595"/>
    <w:rsid w:val="007245F9"/>
    <w:rsid w:val="007246FF"/>
    <w:rsid w:val="00724951"/>
    <w:rsid w:val="00724999"/>
    <w:rsid w:val="00724A52"/>
    <w:rsid w:val="00724AF7"/>
    <w:rsid w:val="007250C9"/>
    <w:rsid w:val="00725121"/>
    <w:rsid w:val="00725203"/>
    <w:rsid w:val="00725627"/>
    <w:rsid w:val="00725667"/>
    <w:rsid w:val="00725758"/>
    <w:rsid w:val="00725AA9"/>
    <w:rsid w:val="00725CCC"/>
    <w:rsid w:val="00725D3B"/>
    <w:rsid w:val="00725DC5"/>
    <w:rsid w:val="00725F07"/>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761"/>
    <w:rsid w:val="00727A3C"/>
    <w:rsid w:val="00727A4D"/>
    <w:rsid w:val="00727B6F"/>
    <w:rsid w:val="00727D85"/>
    <w:rsid w:val="00727E48"/>
    <w:rsid w:val="007301DB"/>
    <w:rsid w:val="0073027A"/>
    <w:rsid w:val="007302DA"/>
    <w:rsid w:val="0073035A"/>
    <w:rsid w:val="007303AD"/>
    <w:rsid w:val="00730627"/>
    <w:rsid w:val="007306E1"/>
    <w:rsid w:val="00730765"/>
    <w:rsid w:val="0073080A"/>
    <w:rsid w:val="007308DA"/>
    <w:rsid w:val="00730A00"/>
    <w:rsid w:val="00730C01"/>
    <w:rsid w:val="00730C43"/>
    <w:rsid w:val="00730CDA"/>
    <w:rsid w:val="00730E0B"/>
    <w:rsid w:val="00730F2B"/>
    <w:rsid w:val="0073103C"/>
    <w:rsid w:val="00731050"/>
    <w:rsid w:val="007310C5"/>
    <w:rsid w:val="007311E9"/>
    <w:rsid w:val="00731494"/>
    <w:rsid w:val="007314F2"/>
    <w:rsid w:val="00731594"/>
    <w:rsid w:val="00731868"/>
    <w:rsid w:val="00731A77"/>
    <w:rsid w:val="00731AF9"/>
    <w:rsid w:val="00731D27"/>
    <w:rsid w:val="00731DA9"/>
    <w:rsid w:val="00731DCD"/>
    <w:rsid w:val="00731FA7"/>
    <w:rsid w:val="00731FC4"/>
    <w:rsid w:val="00731FD9"/>
    <w:rsid w:val="00732006"/>
    <w:rsid w:val="00732048"/>
    <w:rsid w:val="0073213F"/>
    <w:rsid w:val="007321FB"/>
    <w:rsid w:val="00732341"/>
    <w:rsid w:val="007324AC"/>
    <w:rsid w:val="007328D9"/>
    <w:rsid w:val="00732BF4"/>
    <w:rsid w:val="00732D43"/>
    <w:rsid w:val="00732F87"/>
    <w:rsid w:val="0073305E"/>
    <w:rsid w:val="00733121"/>
    <w:rsid w:val="007331D3"/>
    <w:rsid w:val="007333C6"/>
    <w:rsid w:val="00733473"/>
    <w:rsid w:val="00733653"/>
    <w:rsid w:val="00733695"/>
    <w:rsid w:val="00733861"/>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A45"/>
    <w:rsid w:val="00735BBA"/>
    <w:rsid w:val="00735C11"/>
    <w:rsid w:val="00735C3D"/>
    <w:rsid w:val="00735C61"/>
    <w:rsid w:val="00735D16"/>
    <w:rsid w:val="00735E14"/>
    <w:rsid w:val="00735F9A"/>
    <w:rsid w:val="00735FC9"/>
    <w:rsid w:val="00736080"/>
    <w:rsid w:val="0073626D"/>
    <w:rsid w:val="00736445"/>
    <w:rsid w:val="00736581"/>
    <w:rsid w:val="00736685"/>
    <w:rsid w:val="00736737"/>
    <w:rsid w:val="00736746"/>
    <w:rsid w:val="00736884"/>
    <w:rsid w:val="007369F8"/>
    <w:rsid w:val="00736A1A"/>
    <w:rsid w:val="00736A65"/>
    <w:rsid w:val="00736A84"/>
    <w:rsid w:val="00736AE8"/>
    <w:rsid w:val="00736C15"/>
    <w:rsid w:val="00736D58"/>
    <w:rsid w:val="00736D9E"/>
    <w:rsid w:val="00736F95"/>
    <w:rsid w:val="007371D6"/>
    <w:rsid w:val="00737260"/>
    <w:rsid w:val="007373E3"/>
    <w:rsid w:val="007373F0"/>
    <w:rsid w:val="00737869"/>
    <w:rsid w:val="00737879"/>
    <w:rsid w:val="007378E0"/>
    <w:rsid w:val="00737AD6"/>
    <w:rsid w:val="00737B38"/>
    <w:rsid w:val="00737B8A"/>
    <w:rsid w:val="00737B9B"/>
    <w:rsid w:val="00737BCD"/>
    <w:rsid w:val="00737CA9"/>
    <w:rsid w:val="00737CB1"/>
    <w:rsid w:val="00737CB5"/>
    <w:rsid w:val="007400CB"/>
    <w:rsid w:val="007402D5"/>
    <w:rsid w:val="0074031E"/>
    <w:rsid w:val="00740745"/>
    <w:rsid w:val="007407AF"/>
    <w:rsid w:val="00740AB3"/>
    <w:rsid w:val="00740E9F"/>
    <w:rsid w:val="007414CC"/>
    <w:rsid w:val="0074192E"/>
    <w:rsid w:val="00741E99"/>
    <w:rsid w:val="00741F43"/>
    <w:rsid w:val="00741FBB"/>
    <w:rsid w:val="00742095"/>
    <w:rsid w:val="007422A8"/>
    <w:rsid w:val="00742462"/>
    <w:rsid w:val="0074257D"/>
    <w:rsid w:val="007425A4"/>
    <w:rsid w:val="0074268D"/>
    <w:rsid w:val="00742702"/>
    <w:rsid w:val="007427A8"/>
    <w:rsid w:val="00742813"/>
    <w:rsid w:val="007429A0"/>
    <w:rsid w:val="00742B16"/>
    <w:rsid w:val="00742B3F"/>
    <w:rsid w:val="00742BE0"/>
    <w:rsid w:val="00742E45"/>
    <w:rsid w:val="00742EB3"/>
    <w:rsid w:val="00742FC5"/>
    <w:rsid w:val="007431F5"/>
    <w:rsid w:val="007432F9"/>
    <w:rsid w:val="00743318"/>
    <w:rsid w:val="0074333F"/>
    <w:rsid w:val="00743350"/>
    <w:rsid w:val="00743378"/>
    <w:rsid w:val="00743585"/>
    <w:rsid w:val="00743623"/>
    <w:rsid w:val="00743658"/>
    <w:rsid w:val="0074374E"/>
    <w:rsid w:val="00743A22"/>
    <w:rsid w:val="00743D45"/>
    <w:rsid w:val="00743D4D"/>
    <w:rsid w:val="00743F5B"/>
    <w:rsid w:val="00743FFA"/>
    <w:rsid w:val="0074402C"/>
    <w:rsid w:val="00744372"/>
    <w:rsid w:val="00744486"/>
    <w:rsid w:val="00744589"/>
    <w:rsid w:val="007445CF"/>
    <w:rsid w:val="00744819"/>
    <w:rsid w:val="007448AA"/>
    <w:rsid w:val="007448D3"/>
    <w:rsid w:val="00744A03"/>
    <w:rsid w:val="007452F4"/>
    <w:rsid w:val="00745347"/>
    <w:rsid w:val="0074534A"/>
    <w:rsid w:val="007457E9"/>
    <w:rsid w:val="00745A13"/>
    <w:rsid w:val="00746057"/>
    <w:rsid w:val="0074619A"/>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052"/>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2FEB"/>
    <w:rsid w:val="00753092"/>
    <w:rsid w:val="007530CA"/>
    <w:rsid w:val="007532CF"/>
    <w:rsid w:val="00753386"/>
    <w:rsid w:val="0075349E"/>
    <w:rsid w:val="007536AE"/>
    <w:rsid w:val="007536C1"/>
    <w:rsid w:val="007537CE"/>
    <w:rsid w:val="00753971"/>
    <w:rsid w:val="00753C02"/>
    <w:rsid w:val="00753E19"/>
    <w:rsid w:val="00753E22"/>
    <w:rsid w:val="0075475C"/>
    <w:rsid w:val="0075484B"/>
    <w:rsid w:val="007549EB"/>
    <w:rsid w:val="00754A08"/>
    <w:rsid w:val="00754AA3"/>
    <w:rsid w:val="00754ABF"/>
    <w:rsid w:val="00754AD5"/>
    <w:rsid w:val="00754BF1"/>
    <w:rsid w:val="00754C65"/>
    <w:rsid w:val="00754D1E"/>
    <w:rsid w:val="00754D7E"/>
    <w:rsid w:val="00754EA2"/>
    <w:rsid w:val="00754F8F"/>
    <w:rsid w:val="0075512B"/>
    <w:rsid w:val="00755289"/>
    <w:rsid w:val="00755381"/>
    <w:rsid w:val="00755721"/>
    <w:rsid w:val="007558BB"/>
    <w:rsid w:val="007558CF"/>
    <w:rsid w:val="00755956"/>
    <w:rsid w:val="00755D6D"/>
    <w:rsid w:val="00755D9F"/>
    <w:rsid w:val="00755E27"/>
    <w:rsid w:val="00755EA1"/>
    <w:rsid w:val="00755F5D"/>
    <w:rsid w:val="0075625D"/>
    <w:rsid w:val="00756273"/>
    <w:rsid w:val="00756292"/>
    <w:rsid w:val="00756393"/>
    <w:rsid w:val="00756490"/>
    <w:rsid w:val="00756513"/>
    <w:rsid w:val="00756631"/>
    <w:rsid w:val="007568BC"/>
    <w:rsid w:val="00756947"/>
    <w:rsid w:val="00756963"/>
    <w:rsid w:val="00756C27"/>
    <w:rsid w:val="00756CBE"/>
    <w:rsid w:val="00756DEC"/>
    <w:rsid w:val="00756EFE"/>
    <w:rsid w:val="00756F7A"/>
    <w:rsid w:val="007570E3"/>
    <w:rsid w:val="007571EA"/>
    <w:rsid w:val="00757223"/>
    <w:rsid w:val="007572D1"/>
    <w:rsid w:val="0075737B"/>
    <w:rsid w:val="00757584"/>
    <w:rsid w:val="007576A1"/>
    <w:rsid w:val="00757807"/>
    <w:rsid w:val="00757861"/>
    <w:rsid w:val="007579DB"/>
    <w:rsid w:val="00757A25"/>
    <w:rsid w:val="00757FF2"/>
    <w:rsid w:val="00760141"/>
    <w:rsid w:val="0076017C"/>
    <w:rsid w:val="007601E5"/>
    <w:rsid w:val="00760250"/>
    <w:rsid w:val="007602C5"/>
    <w:rsid w:val="00760386"/>
    <w:rsid w:val="007603D0"/>
    <w:rsid w:val="007608CB"/>
    <w:rsid w:val="0076099E"/>
    <w:rsid w:val="00761010"/>
    <w:rsid w:val="007611F3"/>
    <w:rsid w:val="0076121B"/>
    <w:rsid w:val="00761275"/>
    <w:rsid w:val="007612F2"/>
    <w:rsid w:val="007617BE"/>
    <w:rsid w:val="007618A4"/>
    <w:rsid w:val="00761D25"/>
    <w:rsid w:val="00761E62"/>
    <w:rsid w:val="00761EE6"/>
    <w:rsid w:val="00762043"/>
    <w:rsid w:val="0076204C"/>
    <w:rsid w:val="00762119"/>
    <w:rsid w:val="00762287"/>
    <w:rsid w:val="00762405"/>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A94"/>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AED"/>
    <w:rsid w:val="00764B89"/>
    <w:rsid w:val="00764BA8"/>
    <w:rsid w:val="00764D0A"/>
    <w:rsid w:val="00764EBD"/>
    <w:rsid w:val="00764F83"/>
    <w:rsid w:val="007653A2"/>
    <w:rsid w:val="00765469"/>
    <w:rsid w:val="007654DB"/>
    <w:rsid w:val="00765663"/>
    <w:rsid w:val="00765853"/>
    <w:rsid w:val="00765926"/>
    <w:rsid w:val="0076595B"/>
    <w:rsid w:val="00765992"/>
    <w:rsid w:val="00765A61"/>
    <w:rsid w:val="00765B4E"/>
    <w:rsid w:val="00765D8D"/>
    <w:rsid w:val="00765D98"/>
    <w:rsid w:val="00765EBB"/>
    <w:rsid w:val="00765FC8"/>
    <w:rsid w:val="007661E9"/>
    <w:rsid w:val="00766290"/>
    <w:rsid w:val="00766357"/>
    <w:rsid w:val="0076641D"/>
    <w:rsid w:val="007664CD"/>
    <w:rsid w:val="007664E5"/>
    <w:rsid w:val="0076695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C83"/>
    <w:rsid w:val="00767D73"/>
    <w:rsid w:val="00767F16"/>
    <w:rsid w:val="00767F43"/>
    <w:rsid w:val="007700D9"/>
    <w:rsid w:val="007700EA"/>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A18"/>
    <w:rsid w:val="00771A60"/>
    <w:rsid w:val="00771B12"/>
    <w:rsid w:val="00771B29"/>
    <w:rsid w:val="00771C88"/>
    <w:rsid w:val="00771DE2"/>
    <w:rsid w:val="00771E0B"/>
    <w:rsid w:val="00771EC9"/>
    <w:rsid w:val="00772030"/>
    <w:rsid w:val="0077227E"/>
    <w:rsid w:val="007724FF"/>
    <w:rsid w:val="00772533"/>
    <w:rsid w:val="0077260B"/>
    <w:rsid w:val="00772677"/>
    <w:rsid w:val="0077272D"/>
    <w:rsid w:val="007727B5"/>
    <w:rsid w:val="007728F8"/>
    <w:rsid w:val="00772B14"/>
    <w:rsid w:val="00772C93"/>
    <w:rsid w:val="00772D67"/>
    <w:rsid w:val="00772DFE"/>
    <w:rsid w:val="00773006"/>
    <w:rsid w:val="007731DA"/>
    <w:rsid w:val="007732E4"/>
    <w:rsid w:val="00773418"/>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6D8"/>
    <w:rsid w:val="00775711"/>
    <w:rsid w:val="00775840"/>
    <w:rsid w:val="007759E1"/>
    <w:rsid w:val="00775A46"/>
    <w:rsid w:val="00775B2A"/>
    <w:rsid w:val="00775CA4"/>
    <w:rsid w:val="00775CC9"/>
    <w:rsid w:val="00775E30"/>
    <w:rsid w:val="00775EB9"/>
    <w:rsid w:val="00776013"/>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F9"/>
    <w:rsid w:val="00776E93"/>
    <w:rsid w:val="00776FBC"/>
    <w:rsid w:val="00777081"/>
    <w:rsid w:val="0077717B"/>
    <w:rsid w:val="0077721C"/>
    <w:rsid w:val="0077725C"/>
    <w:rsid w:val="00777423"/>
    <w:rsid w:val="00777424"/>
    <w:rsid w:val="007774D7"/>
    <w:rsid w:val="007775E1"/>
    <w:rsid w:val="00777664"/>
    <w:rsid w:val="00777A66"/>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3A5"/>
    <w:rsid w:val="00781550"/>
    <w:rsid w:val="007815DC"/>
    <w:rsid w:val="007818F8"/>
    <w:rsid w:val="00781BDA"/>
    <w:rsid w:val="00781BE7"/>
    <w:rsid w:val="00781C25"/>
    <w:rsid w:val="00781C3A"/>
    <w:rsid w:val="00781CB1"/>
    <w:rsid w:val="00781D5B"/>
    <w:rsid w:val="00781F02"/>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66"/>
    <w:rsid w:val="00784CDF"/>
    <w:rsid w:val="00784CF2"/>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5EDB"/>
    <w:rsid w:val="0078610E"/>
    <w:rsid w:val="0078613A"/>
    <w:rsid w:val="007862CE"/>
    <w:rsid w:val="007862D2"/>
    <w:rsid w:val="0078648C"/>
    <w:rsid w:val="007864C2"/>
    <w:rsid w:val="00786845"/>
    <w:rsid w:val="007869E7"/>
    <w:rsid w:val="00786B81"/>
    <w:rsid w:val="00786C59"/>
    <w:rsid w:val="00786DF8"/>
    <w:rsid w:val="00787080"/>
    <w:rsid w:val="0078710C"/>
    <w:rsid w:val="00787294"/>
    <w:rsid w:val="00787398"/>
    <w:rsid w:val="007876DF"/>
    <w:rsid w:val="0078773B"/>
    <w:rsid w:val="00787773"/>
    <w:rsid w:val="007878D3"/>
    <w:rsid w:val="00787948"/>
    <w:rsid w:val="00787A84"/>
    <w:rsid w:val="00787AFF"/>
    <w:rsid w:val="00787C4C"/>
    <w:rsid w:val="0079003A"/>
    <w:rsid w:val="00790084"/>
    <w:rsid w:val="00790176"/>
    <w:rsid w:val="0079036A"/>
    <w:rsid w:val="0079038F"/>
    <w:rsid w:val="0079060D"/>
    <w:rsid w:val="007907DD"/>
    <w:rsid w:val="007907E9"/>
    <w:rsid w:val="007909FB"/>
    <w:rsid w:val="00790A12"/>
    <w:rsid w:val="00790A26"/>
    <w:rsid w:val="00790AD3"/>
    <w:rsid w:val="00790B19"/>
    <w:rsid w:val="00790BE7"/>
    <w:rsid w:val="00790C42"/>
    <w:rsid w:val="00790CB6"/>
    <w:rsid w:val="00790D91"/>
    <w:rsid w:val="00790ECF"/>
    <w:rsid w:val="00790F14"/>
    <w:rsid w:val="00790F90"/>
    <w:rsid w:val="0079103D"/>
    <w:rsid w:val="007910CF"/>
    <w:rsid w:val="0079141F"/>
    <w:rsid w:val="007914EC"/>
    <w:rsid w:val="0079172C"/>
    <w:rsid w:val="007917F7"/>
    <w:rsid w:val="00791849"/>
    <w:rsid w:val="00791C5A"/>
    <w:rsid w:val="00791D09"/>
    <w:rsid w:val="00791EFB"/>
    <w:rsid w:val="00791F3B"/>
    <w:rsid w:val="00791F75"/>
    <w:rsid w:val="00792100"/>
    <w:rsid w:val="0079217A"/>
    <w:rsid w:val="00792263"/>
    <w:rsid w:val="00792287"/>
    <w:rsid w:val="0079236D"/>
    <w:rsid w:val="00792413"/>
    <w:rsid w:val="00792952"/>
    <w:rsid w:val="007929D3"/>
    <w:rsid w:val="00792C55"/>
    <w:rsid w:val="00792DD0"/>
    <w:rsid w:val="0079313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BD0"/>
    <w:rsid w:val="00794D08"/>
    <w:rsid w:val="00794E50"/>
    <w:rsid w:val="00794E73"/>
    <w:rsid w:val="00795045"/>
    <w:rsid w:val="0079536A"/>
    <w:rsid w:val="00795417"/>
    <w:rsid w:val="0079544F"/>
    <w:rsid w:val="0079585B"/>
    <w:rsid w:val="00795C3C"/>
    <w:rsid w:val="00795DA3"/>
    <w:rsid w:val="007960A1"/>
    <w:rsid w:val="00796201"/>
    <w:rsid w:val="00796297"/>
    <w:rsid w:val="007964A0"/>
    <w:rsid w:val="0079669E"/>
    <w:rsid w:val="00796775"/>
    <w:rsid w:val="00796837"/>
    <w:rsid w:val="00796857"/>
    <w:rsid w:val="00796863"/>
    <w:rsid w:val="007969F8"/>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6B"/>
    <w:rsid w:val="007A12AD"/>
    <w:rsid w:val="007A12FE"/>
    <w:rsid w:val="007A133A"/>
    <w:rsid w:val="007A152D"/>
    <w:rsid w:val="007A15AC"/>
    <w:rsid w:val="007A15E2"/>
    <w:rsid w:val="007A1618"/>
    <w:rsid w:val="007A1701"/>
    <w:rsid w:val="007A1725"/>
    <w:rsid w:val="007A17A5"/>
    <w:rsid w:val="007A1B51"/>
    <w:rsid w:val="007A1C7E"/>
    <w:rsid w:val="007A1E98"/>
    <w:rsid w:val="007A1FF3"/>
    <w:rsid w:val="007A22AD"/>
    <w:rsid w:val="007A23AE"/>
    <w:rsid w:val="007A23BA"/>
    <w:rsid w:val="007A24F9"/>
    <w:rsid w:val="007A26EF"/>
    <w:rsid w:val="007A2736"/>
    <w:rsid w:val="007A279D"/>
    <w:rsid w:val="007A28DB"/>
    <w:rsid w:val="007A29EB"/>
    <w:rsid w:val="007A2BCD"/>
    <w:rsid w:val="007A2C3A"/>
    <w:rsid w:val="007A2D44"/>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9F"/>
    <w:rsid w:val="007A39A7"/>
    <w:rsid w:val="007A39E6"/>
    <w:rsid w:val="007A3A1D"/>
    <w:rsid w:val="007A3B1C"/>
    <w:rsid w:val="007A3D6C"/>
    <w:rsid w:val="007A4082"/>
    <w:rsid w:val="007A410A"/>
    <w:rsid w:val="007A4271"/>
    <w:rsid w:val="007A4558"/>
    <w:rsid w:val="007A459C"/>
    <w:rsid w:val="007A45B8"/>
    <w:rsid w:val="007A4666"/>
    <w:rsid w:val="007A4B2C"/>
    <w:rsid w:val="007A4CA0"/>
    <w:rsid w:val="007A4E2F"/>
    <w:rsid w:val="007A4FF6"/>
    <w:rsid w:val="007A5065"/>
    <w:rsid w:val="007A51A4"/>
    <w:rsid w:val="007A5246"/>
    <w:rsid w:val="007A5341"/>
    <w:rsid w:val="007A54B7"/>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3E"/>
    <w:rsid w:val="007A69F4"/>
    <w:rsid w:val="007A6C31"/>
    <w:rsid w:val="007A6C5D"/>
    <w:rsid w:val="007A6DF2"/>
    <w:rsid w:val="007A6E7E"/>
    <w:rsid w:val="007A6F31"/>
    <w:rsid w:val="007A7064"/>
    <w:rsid w:val="007A7348"/>
    <w:rsid w:val="007A73B3"/>
    <w:rsid w:val="007A73E9"/>
    <w:rsid w:val="007A778C"/>
    <w:rsid w:val="007A793A"/>
    <w:rsid w:val="007A79D6"/>
    <w:rsid w:val="007A7AFA"/>
    <w:rsid w:val="007A7B96"/>
    <w:rsid w:val="007A7BD2"/>
    <w:rsid w:val="007A7ED7"/>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92"/>
    <w:rsid w:val="007B1FD3"/>
    <w:rsid w:val="007B2018"/>
    <w:rsid w:val="007B2057"/>
    <w:rsid w:val="007B206A"/>
    <w:rsid w:val="007B20A1"/>
    <w:rsid w:val="007B243E"/>
    <w:rsid w:val="007B2447"/>
    <w:rsid w:val="007B29EC"/>
    <w:rsid w:val="007B29FB"/>
    <w:rsid w:val="007B2CB8"/>
    <w:rsid w:val="007B33B6"/>
    <w:rsid w:val="007B3416"/>
    <w:rsid w:val="007B3522"/>
    <w:rsid w:val="007B3681"/>
    <w:rsid w:val="007B3769"/>
    <w:rsid w:val="007B39BD"/>
    <w:rsid w:val="007B3DEC"/>
    <w:rsid w:val="007B3E80"/>
    <w:rsid w:val="007B41E5"/>
    <w:rsid w:val="007B4441"/>
    <w:rsid w:val="007B4460"/>
    <w:rsid w:val="007B4497"/>
    <w:rsid w:val="007B46F7"/>
    <w:rsid w:val="007B48CE"/>
    <w:rsid w:val="007B4AD4"/>
    <w:rsid w:val="007B4BE5"/>
    <w:rsid w:val="007B4CF5"/>
    <w:rsid w:val="007B4D1E"/>
    <w:rsid w:val="007B4DDF"/>
    <w:rsid w:val="007B4E81"/>
    <w:rsid w:val="007B4F9D"/>
    <w:rsid w:val="007B4FDB"/>
    <w:rsid w:val="007B5087"/>
    <w:rsid w:val="007B522C"/>
    <w:rsid w:val="007B5407"/>
    <w:rsid w:val="007B560C"/>
    <w:rsid w:val="007B56C3"/>
    <w:rsid w:val="007B56D3"/>
    <w:rsid w:val="007B5B84"/>
    <w:rsid w:val="007B5CE6"/>
    <w:rsid w:val="007B5DCB"/>
    <w:rsid w:val="007B5F4A"/>
    <w:rsid w:val="007B6146"/>
    <w:rsid w:val="007B6358"/>
    <w:rsid w:val="007B644B"/>
    <w:rsid w:val="007B653A"/>
    <w:rsid w:val="007B6606"/>
    <w:rsid w:val="007B66EC"/>
    <w:rsid w:val="007B67CB"/>
    <w:rsid w:val="007B69D5"/>
    <w:rsid w:val="007B6A7E"/>
    <w:rsid w:val="007B6A9B"/>
    <w:rsid w:val="007B6B95"/>
    <w:rsid w:val="007B6BAB"/>
    <w:rsid w:val="007B6BAC"/>
    <w:rsid w:val="007B6C07"/>
    <w:rsid w:val="007B6C73"/>
    <w:rsid w:val="007B6E71"/>
    <w:rsid w:val="007B6F01"/>
    <w:rsid w:val="007B7030"/>
    <w:rsid w:val="007B744E"/>
    <w:rsid w:val="007B760A"/>
    <w:rsid w:val="007B766A"/>
    <w:rsid w:val="007B77C2"/>
    <w:rsid w:val="007B79C1"/>
    <w:rsid w:val="007B7C30"/>
    <w:rsid w:val="007B7FFD"/>
    <w:rsid w:val="007C00D8"/>
    <w:rsid w:val="007C0111"/>
    <w:rsid w:val="007C01FC"/>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8B"/>
    <w:rsid w:val="007C13FC"/>
    <w:rsid w:val="007C14C3"/>
    <w:rsid w:val="007C1503"/>
    <w:rsid w:val="007C161B"/>
    <w:rsid w:val="007C1661"/>
    <w:rsid w:val="007C1AB0"/>
    <w:rsid w:val="007C1B28"/>
    <w:rsid w:val="007C1B9B"/>
    <w:rsid w:val="007C1D3F"/>
    <w:rsid w:val="007C1E0B"/>
    <w:rsid w:val="007C1E14"/>
    <w:rsid w:val="007C1F34"/>
    <w:rsid w:val="007C2056"/>
    <w:rsid w:val="007C2067"/>
    <w:rsid w:val="007C207E"/>
    <w:rsid w:val="007C20F8"/>
    <w:rsid w:val="007C2265"/>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59F"/>
    <w:rsid w:val="007C3671"/>
    <w:rsid w:val="007C36B3"/>
    <w:rsid w:val="007C36C3"/>
    <w:rsid w:val="007C394C"/>
    <w:rsid w:val="007C3CC5"/>
    <w:rsid w:val="007C3E98"/>
    <w:rsid w:val="007C3EDB"/>
    <w:rsid w:val="007C3F03"/>
    <w:rsid w:val="007C3F97"/>
    <w:rsid w:val="007C3FCB"/>
    <w:rsid w:val="007C4347"/>
    <w:rsid w:val="007C4572"/>
    <w:rsid w:val="007C4600"/>
    <w:rsid w:val="007C4902"/>
    <w:rsid w:val="007C490F"/>
    <w:rsid w:val="007C49F6"/>
    <w:rsid w:val="007C4B83"/>
    <w:rsid w:val="007C4BBB"/>
    <w:rsid w:val="007C4CDC"/>
    <w:rsid w:val="007C4D71"/>
    <w:rsid w:val="007C4E06"/>
    <w:rsid w:val="007C4E53"/>
    <w:rsid w:val="007C4F52"/>
    <w:rsid w:val="007C4FF2"/>
    <w:rsid w:val="007C5050"/>
    <w:rsid w:val="007C5302"/>
    <w:rsid w:val="007C532D"/>
    <w:rsid w:val="007C5696"/>
    <w:rsid w:val="007C5914"/>
    <w:rsid w:val="007C5AF4"/>
    <w:rsid w:val="007C5E77"/>
    <w:rsid w:val="007C602B"/>
    <w:rsid w:val="007C615D"/>
    <w:rsid w:val="007C6192"/>
    <w:rsid w:val="007C61C6"/>
    <w:rsid w:val="007C61DC"/>
    <w:rsid w:val="007C6284"/>
    <w:rsid w:val="007C6328"/>
    <w:rsid w:val="007C644A"/>
    <w:rsid w:val="007C65FC"/>
    <w:rsid w:val="007C6608"/>
    <w:rsid w:val="007C66E3"/>
    <w:rsid w:val="007C680E"/>
    <w:rsid w:val="007C6863"/>
    <w:rsid w:val="007C69E1"/>
    <w:rsid w:val="007C6CBC"/>
    <w:rsid w:val="007C6CFC"/>
    <w:rsid w:val="007C6DD2"/>
    <w:rsid w:val="007C6F99"/>
    <w:rsid w:val="007C70FE"/>
    <w:rsid w:val="007C71A1"/>
    <w:rsid w:val="007C71A7"/>
    <w:rsid w:val="007C7754"/>
    <w:rsid w:val="007C785C"/>
    <w:rsid w:val="007C79C7"/>
    <w:rsid w:val="007C7AC7"/>
    <w:rsid w:val="007C7AD0"/>
    <w:rsid w:val="007C7BB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FD"/>
    <w:rsid w:val="007D1668"/>
    <w:rsid w:val="007D18B9"/>
    <w:rsid w:val="007D1C1E"/>
    <w:rsid w:val="007D1C3B"/>
    <w:rsid w:val="007D1E05"/>
    <w:rsid w:val="007D1E1E"/>
    <w:rsid w:val="007D22C8"/>
    <w:rsid w:val="007D24CD"/>
    <w:rsid w:val="007D24F2"/>
    <w:rsid w:val="007D25CF"/>
    <w:rsid w:val="007D268B"/>
    <w:rsid w:val="007D27FE"/>
    <w:rsid w:val="007D29CD"/>
    <w:rsid w:val="007D2AD7"/>
    <w:rsid w:val="007D2ED0"/>
    <w:rsid w:val="007D30E9"/>
    <w:rsid w:val="007D3397"/>
    <w:rsid w:val="007D376F"/>
    <w:rsid w:val="007D3A8C"/>
    <w:rsid w:val="007D3B79"/>
    <w:rsid w:val="007D3D7E"/>
    <w:rsid w:val="007D3F72"/>
    <w:rsid w:val="007D40CD"/>
    <w:rsid w:val="007D43C5"/>
    <w:rsid w:val="007D4442"/>
    <w:rsid w:val="007D444C"/>
    <w:rsid w:val="007D44A3"/>
    <w:rsid w:val="007D45CE"/>
    <w:rsid w:val="007D46D6"/>
    <w:rsid w:val="007D4739"/>
    <w:rsid w:val="007D482A"/>
    <w:rsid w:val="007D4975"/>
    <w:rsid w:val="007D49AC"/>
    <w:rsid w:val="007D49C0"/>
    <w:rsid w:val="007D49C7"/>
    <w:rsid w:val="007D49DA"/>
    <w:rsid w:val="007D4A16"/>
    <w:rsid w:val="007D4B23"/>
    <w:rsid w:val="007D4BA0"/>
    <w:rsid w:val="007D501C"/>
    <w:rsid w:val="007D50F7"/>
    <w:rsid w:val="007D51DE"/>
    <w:rsid w:val="007D52AB"/>
    <w:rsid w:val="007D52D0"/>
    <w:rsid w:val="007D533E"/>
    <w:rsid w:val="007D53C8"/>
    <w:rsid w:val="007D5426"/>
    <w:rsid w:val="007D54F2"/>
    <w:rsid w:val="007D5850"/>
    <w:rsid w:val="007D59F5"/>
    <w:rsid w:val="007D5A2B"/>
    <w:rsid w:val="007D5AC0"/>
    <w:rsid w:val="007D5AEC"/>
    <w:rsid w:val="007D5B89"/>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18"/>
    <w:rsid w:val="007D6E60"/>
    <w:rsid w:val="007D6F24"/>
    <w:rsid w:val="007D6F7C"/>
    <w:rsid w:val="007D6FBF"/>
    <w:rsid w:val="007D712C"/>
    <w:rsid w:val="007D71E9"/>
    <w:rsid w:val="007D72B1"/>
    <w:rsid w:val="007D72C0"/>
    <w:rsid w:val="007D76C1"/>
    <w:rsid w:val="007D773F"/>
    <w:rsid w:val="007D788B"/>
    <w:rsid w:val="007D78F5"/>
    <w:rsid w:val="007D7B77"/>
    <w:rsid w:val="007D7BA7"/>
    <w:rsid w:val="007D7C59"/>
    <w:rsid w:val="007D7C64"/>
    <w:rsid w:val="007D7C7F"/>
    <w:rsid w:val="007E01F4"/>
    <w:rsid w:val="007E027F"/>
    <w:rsid w:val="007E0290"/>
    <w:rsid w:val="007E036F"/>
    <w:rsid w:val="007E045F"/>
    <w:rsid w:val="007E04DC"/>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395"/>
    <w:rsid w:val="007E147D"/>
    <w:rsid w:val="007E14FD"/>
    <w:rsid w:val="007E16BB"/>
    <w:rsid w:val="007E16C8"/>
    <w:rsid w:val="007E1A5B"/>
    <w:rsid w:val="007E1B56"/>
    <w:rsid w:val="007E1C07"/>
    <w:rsid w:val="007E1C1C"/>
    <w:rsid w:val="007E1F8F"/>
    <w:rsid w:val="007E1FD0"/>
    <w:rsid w:val="007E2126"/>
    <w:rsid w:val="007E216B"/>
    <w:rsid w:val="007E22BF"/>
    <w:rsid w:val="007E24C9"/>
    <w:rsid w:val="007E2579"/>
    <w:rsid w:val="007E273B"/>
    <w:rsid w:val="007E2A1B"/>
    <w:rsid w:val="007E2E31"/>
    <w:rsid w:val="007E30B8"/>
    <w:rsid w:val="007E34AF"/>
    <w:rsid w:val="007E37E9"/>
    <w:rsid w:val="007E3A95"/>
    <w:rsid w:val="007E3BCD"/>
    <w:rsid w:val="007E3C8B"/>
    <w:rsid w:val="007E3CBA"/>
    <w:rsid w:val="007E3D26"/>
    <w:rsid w:val="007E3FB4"/>
    <w:rsid w:val="007E4116"/>
    <w:rsid w:val="007E4341"/>
    <w:rsid w:val="007E4430"/>
    <w:rsid w:val="007E45E8"/>
    <w:rsid w:val="007E474F"/>
    <w:rsid w:val="007E4758"/>
    <w:rsid w:val="007E4C21"/>
    <w:rsid w:val="007E4C7C"/>
    <w:rsid w:val="007E4DB3"/>
    <w:rsid w:val="007E4F23"/>
    <w:rsid w:val="007E5020"/>
    <w:rsid w:val="007E5234"/>
    <w:rsid w:val="007E5481"/>
    <w:rsid w:val="007E54B9"/>
    <w:rsid w:val="007E5531"/>
    <w:rsid w:val="007E57BA"/>
    <w:rsid w:val="007E57BC"/>
    <w:rsid w:val="007E582D"/>
    <w:rsid w:val="007E5979"/>
    <w:rsid w:val="007E5A97"/>
    <w:rsid w:val="007E5B21"/>
    <w:rsid w:val="007E5C7B"/>
    <w:rsid w:val="007E5E90"/>
    <w:rsid w:val="007E6079"/>
    <w:rsid w:val="007E64AF"/>
    <w:rsid w:val="007E66FC"/>
    <w:rsid w:val="007E68FF"/>
    <w:rsid w:val="007E6D12"/>
    <w:rsid w:val="007E6D34"/>
    <w:rsid w:val="007E6D79"/>
    <w:rsid w:val="007E7132"/>
    <w:rsid w:val="007E71F5"/>
    <w:rsid w:val="007E7441"/>
    <w:rsid w:val="007E7467"/>
    <w:rsid w:val="007E746D"/>
    <w:rsid w:val="007E7711"/>
    <w:rsid w:val="007E77AB"/>
    <w:rsid w:val="007E7885"/>
    <w:rsid w:val="007E789B"/>
    <w:rsid w:val="007E79B5"/>
    <w:rsid w:val="007E7A42"/>
    <w:rsid w:val="007E7B22"/>
    <w:rsid w:val="007E7CD8"/>
    <w:rsid w:val="007E7E0D"/>
    <w:rsid w:val="007F0238"/>
    <w:rsid w:val="007F0256"/>
    <w:rsid w:val="007F05AF"/>
    <w:rsid w:val="007F0604"/>
    <w:rsid w:val="007F0837"/>
    <w:rsid w:val="007F08B9"/>
    <w:rsid w:val="007F0924"/>
    <w:rsid w:val="007F09A5"/>
    <w:rsid w:val="007F09B4"/>
    <w:rsid w:val="007F0A36"/>
    <w:rsid w:val="007F0A67"/>
    <w:rsid w:val="007F0C7A"/>
    <w:rsid w:val="007F0DC3"/>
    <w:rsid w:val="007F0EED"/>
    <w:rsid w:val="007F11D0"/>
    <w:rsid w:val="007F11DC"/>
    <w:rsid w:val="007F130D"/>
    <w:rsid w:val="007F1376"/>
    <w:rsid w:val="007F13CB"/>
    <w:rsid w:val="007F15A7"/>
    <w:rsid w:val="007F1717"/>
    <w:rsid w:val="007F185E"/>
    <w:rsid w:val="007F1A48"/>
    <w:rsid w:val="007F1B8E"/>
    <w:rsid w:val="007F1DA9"/>
    <w:rsid w:val="007F1DC0"/>
    <w:rsid w:val="007F1EE1"/>
    <w:rsid w:val="007F1F15"/>
    <w:rsid w:val="007F1FCB"/>
    <w:rsid w:val="007F2102"/>
    <w:rsid w:val="007F22F5"/>
    <w:rsid w:val="007F2526"/>
    <w:rsid w:val="007F2780"/>
    <w:rsid w:val="007F27E1"/>
    <w:rsid w:val="007F2BAC"/>
    <w:rsid w:val="007F2C0A"/>
    <w:rsid w:val="007F2E3A"/>
    <w:rsid w:val="007F2F5D"/>
    <w:rsid w:val="007F304B"/>
    <w:rsid w:val="007F305D"/>
    <w:rsid w:val="007F3195"/>
    <w:rsid w:val="007F3453"/>
    <w:rsid w:val="007F364C"/>
    <w:rsid w:val="007F3883"/>
    <w:rsid w:val="007F3897"/>
    <w:rsid w:val="007F39CE"/>
    <w:rsid w:val="007F3ACC"/>
    <w:rsid w:val="007F3DC9"/>
    <w:rsid w:val="007F3F5E"/>
    <w:rsid w:val="007F41C3"/>
    <w:rsid w:val="007F41FC"/>
    <w:rsid w:val="007F4427"/>
    <w:rsid w:val="007F4471"/>
    <w:rsid w:val="007F4483"/>
    <w:rsid w:val="007F449E"/>
    <w:rsid w:val="007F4555"/>
    <w:rsid w:val="007F4798"/>
    <w:rsid w:val="007F4901"/>
    <w:rsid w:val="007F4B29"/>
    <w:rsid w:val="007F4B39"/>
    <w:rsid w:val="007F4B82"/>
    <w:rsid w:val="007F4C01"/>
    <w:rsid w:val="007F4C74"/>
    <w:rsid w:val="007F4DE4"/>
    <w:rsid w:val="007F4F12"/>
    <w:rsid w:val="007F4F16"/>
    <w:rsid w:val="007F4F64"/>
    <w:rsid w:val="007F4F77"/>
    <w:rsid w:val="007F5050"/>
    <w:rsid w:val="007F5113"/>
    <w:rsid w:val="007F51E9"/>
    <w:rsid w:val="007F52EE"/>
    <w:rsid w:val="007F5390"/>
    <w:rsid w:val="007F57FB"/>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70AB"/>
    <w:rsid w:val="007F7167"/>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F1"/>
    <w:rsid w:val="0080118F"/>
    <w:rsid w:val="008012A5"/>
    <w:rsid w:val="0080147F"/>
    <w:rsid w:val="008014A8"/>
    <w:rsid w:val="00801582"/>
    <w:rsid w:val="00801739"/>
    <w:rsid w:val="0080179A"/>
    <w:rsid w:val="00801939"/>
    <w:rsid w:val="00801BD1"/>
    <w:rsid w:val="00801CBB"/>
    <w:rsid w:val="00801F9E"/>
    <w:rsid w:val="0080210C"/>
    <w:rsid w:val="00802283"/>
    <w:rsid w:val="008022D3"/>
    <w:rsid w:val="0080243C"/>
    <w:rsid w:val="00802472"/>
    <w:rsid w:val="008024B9"/>
    <w:rsid w:val="00802587"/>
    <w:rsid w:val="0080259E"/>
    <w:rsid w:val="00802B40"/>
    <w:rsid w:val="00802B66"/>
    <w:rsid w:val="00802C1E"/>
    <w:rsid w:val="008030F8"/>
    <w:rsid w:val="008030FE"/>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7D2"/>
    <w:rsid w:val="0080587F"/>
    <w:rsid w:val="008059B7"/>
    <w:rsid w:val="008059D4"/>
    <w:rsid w:val="00805A62"/>
    <w:rsid w:val="00805AD3"/>
    <w:rsid w:val="00805ADB"/>
    <w:rsid w:val="00805B4D"/>
    <w:rsid w:val="00805BA6"/>
    <w:rsid w:val="00805C70"/>
    <w:rsid w:val="00805CE9"/>
    <w:rsid w:val="00805E06"/>
    <w:rsid w:val="00805EB6"/>
    <w:rsid w:val="008061DA"/>
    <w:rsid w:val="008062B3"/>
    <w:rsid w:val="008062DE"/>
    <w:rsid w:val="00806449"/>
    <w:rsid w:val="008065BE"/>
    <w:rsid w:val="00806636"/>
    <w:rsid w:val="008066B1"/>
    <w:rsid w:val="008067CB"/>
    <w:rsid w:val="008067F7"/>
    <w:rsid w:val="00806807"/>
    <w:rsid w:val="00806991"/>
    <w:rsid w:val="0080699F"/>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96"/>
    <w:rsid w:val="008109FE"/>
    <w:rsid w:val="00810A2E"/>
    <w:rsid w:val="00810CBA"/>
    <w:rsid w:val="00810D3B"/>
    <w:rsid w:val="00810E71"/>
    <w:rsid w:val="00810E78"/>
    <w:rsid w:val="00810FE0"/>
    <w:rsid w:val="00811013"/>
    <w:rsid w:val="0081101D"/>
    <w:rsid w:val="00811690"/>
    <w:rsid w:val="008116AA"/>
    <w:rsid w:val="008116D9"/>
    <w:rsid w:val="008116DF"/>
    <w:rsid w:val="00811752"/>
    <w:rsid w:val="008117D5"/>
    <w:rsid w:val="00811828"/>
    <w:rsid w:val="0081199A"/>
    <w:rsid w:val="00811AB1"/>
    <w:rsid w:val="00811AB5"/>
    <w:rsid w:val="00811B6A"/>
    <w:rsid w:val="00811BF2"/>
    <w:rsid w:val="00811E28"/>
    <w:rsid w:val="00811E3C"/>
    <w:rsid w:val="00811EC4"/>
    <w:rsid w:val="00811FC0"/>
    <w:rsid w:val="0081228E"/>
    <w:rsid w:val="00812314"/>
    <w:rsid w:val="00812340"/>
    <w:rsid w:val="008126ED"/>
    <w:rsid w:val="00812A50"/>
    <w:rsid w:val="00812ADB"/>
    <w:rsid w:val="00812B07"/>
    <w:rsid w:val="00812D61"/>
    <w:rsid w:val="00812DC4"/>
    <w:rsid w:val="008130CE"/>
    <w:rsid w:val="00813164"/>
    <w:rsid w:val="0081323C"/>
    <w:rsid w:val="00813254"/>
    <w:rsid w:val="0081335D"/>
    <w:rsid w:val="0081354A"/>
    <w:rsid w:val="0081396A"/>
    <w:rsid w:val="00813C0F"/>
    <w:rsid w:val="00813C8D"/>
    <w:rsid w:val="00813CFE"/>
    <w:rsid w:val="00813ED0"/>
    <w:rsid w:val="008141EF"/>
    <w:rsid w:val="00814269"/>
    <w:rsid w:val="008142B4"/>
    <w:rsid w:val="0081437A"/>
    <w:rsid w:val="008143C0"/>
    <w:rsid w:val="008143CB"/>
    <w:rsid w:val="0081445F"/>
    <w:rsid w:val="008144C7"/>
    <w:rsid w:val="008144FF"/>
    <w:rsid w:val="0081450B"/>
    <w:rsid w:val="0081485B"/>
    <w:rsid w:val="00814868"/>
    <w:rsid w:val="008149AA"/>
    <w:rsid w:val="008149BE"/>
    <w:rsid w:val="00814AE0"/>
    <w:rsid w:val="00814B72"/>
    <w:rsid w:val="00814C31"/>
    <w:rsid w:val="00814C65"/>
    <w:rsid w:val="00814E0C"/>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8D9"/>
    <w:rsid w:val="00816A2A"/>
    <w:rsid w:val="00816B46"/>
    <w:rsid w:val="00816BEF"/>
    <w:rsid w:val="00816D37"/>
    <w:rsid w:val="00817020"/>
    <w:rsid w:val="00817233"/>
    <w:rsid w:val="00817246"/>
    <w:rsid w:val="008172BB"/>
    <w:rsid w:val="00817437"/>
    <w:rsid w:val="00817464"/>
    <w:rsid w:val="0081756C"/>
    <w:rsid w:val="008177B0"/>
    <w:rsid w:val="00817928"/>
    <w:rsid w:val="00817C62"/>
    <w:rsid w:val="00817F51"/>
    <w:rsid w:val="00817FC6"/>
    <w:rsid w:val="00820027"/>
    <w:rsid w:val="00820133"/>
    <w:rsid w:val="008201CA"/>
    <w:rsid w:val="008205A1"/>
    <w:rsid w:val="0082072E"/>
    <w:rsid w:val="008209EC"/>
    <w:rsid w:val="00820B1D"/>
    <w:rsid w:val="00820CA7"/>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7C2"/>
    <w:rsid w:val="00822A38"/>
    <w:rsid w:val="00822A56"/>
    <w:rsid w:val="00822DAE"/>
    <w:rsid w:val="00822DF2"/>
    <w:rsid w:val="00822EBD"/>
    <w:rsid w:val="00822FCD"/>
    <w:rsid w:val="00822FFE"/>
    <w:rsid w:val="0082300D"/>
    <w:rsid w:val="00823029"/>
    <w:rsid w:val="008231DA"/>
    <w:rsid w:val="008232D3"/>
    <w:rsid w:val="008234EB"/>
    <w:rsid w:val="008234F1"/>
    <w:rsid w:val="008236B6"/>
    <w:rsid w:val="008236FC"/>
    <w:rsid w:val="00823720"/>
    <w:rsid w:val="00823ACB"/>
    <w:rsid w:val="00823AED"/>
    <w:rsid w:val="00823C3E"/>
    <w:rsid w:val="00823D1F"/>
    <w:rsid w:val="00823DCC"/>
    <w:rsid w:val="00823DDE"/>
    <w:rsid w:val="0082426E"/>
    <w:rsid w:val="008247ED"/>
    <w:rsid w:val="008248DF"/>
    <w:rsid w:val="00824944"/>
    <w:rsid w:val="00824958"/>
    <w:rsid w:val="00824A05"/>
    <w:rsid w:val="00824AFA"/>
    <w:rsid w:val="00824C7A"/>
    <w:rsid w:val="00824C93"/>
    <w:rsid w:val="00824E01"/>
    <w:rsid w:val="00824E13"/>
    <w:rsid w:val="00825118"/>
    <w:rsid w:val="00825145"/>
    <w:rsid w:val="0082519D"/>
    <w:rsid w:val="00825340"/>
    <w:rsid w:val="008254A0"/>
    <w:rsid w:val="008254F2"/>
    <w:rsid w:val="00825513"/>
    <w:rsid w:val="008256DA"/>
    <w:rsid w:val="008256FB"/>
    <w:rsid w:val="008257B8"/>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812"/>
    <w:rsid w:val="008268AF"/>
    <w:rsid w:val="00826981"/>
    <w:rsid w:val="00826A16"/>
    <w:rsid w:val="00826AC6"/>
    <w:rsid w:val="00826B77"/>
    <w:rsid w:val="00826BC1"/>
    <w:rsid w:val="00826D65"/>
    <w:rsid w:val="00826DC8"/>
    <w:rsid w:val="00826E33"/>
    <w:rsid w:val="0082707A"/>
    <w:rsid w:val="0082715C"/>
    <w:rsid w:val="00827242"/>
    <w:rsid w:val="00827359"/>
    <w:rsid w:val="00827507"/>
    <w:rsid w:val="00827630"/>
    <w:rsid w:val="0082772F"/>
    <w:rsid w:val="0082777D"/>
    <w:rsid w:val="008277A9"/>
    <w:rsid w:val="00827941"/>
    <w:rsid w:val="00827960"/>
    <w:rsid w:val="00827967"/>
    <w:rsid w:val="00827A89"/>
    <w:rsid w:val="00827BFA"/>
    <w:rsid w:val="00827C61"/>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1"/>
    <w:rsid w:val="0083072B"/>
    <w:rsid w:val="008309C1"/>
    <w:rsid w:val="008309E5"/>
    <w:rsid w:val="00830AF6"/>
    <w:rsid w:val="00830B42"/>
    <w:rsid w:val="00830C85"/>
    <w:rsid w:val="00830CE7"/>
    <w:rsid w:val="00830DF0"/>
    <w:rsid w:val="00830E35"/>
    <w:rsid w:val="00831034"/>
    <w:rsid w:val="008310BB"/>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04"/>
    <w:rsid w:val="00831FAE"/>
    <w:rsid w:val="00832212"/>
    <w:rsid w:val="008324DE"/>
    <w:rsid w:val="00832591"/>
    <w:rsid w:val="0083260C"/>
    <w:rsid w:val="00832852"/>
    <w:rsid w:val="008328DC"/>
    <w:rsid w:val="00832982"/>
    <w:rsid w:val="00832988"/>
    <w:rsid w:val="00832A41"/>
    <w:rsid w:val="00832C9C"/>
    <w:rsid w:val="008330ED"/>
    <w:rsid w:val="00833203"/>
    <w:rsid w:val="00833210"/>
    <w:rsid w:val="00833246"/>
    <w:rsid w:val="0083329A"/>
    <w:rsid w:val="008332BB"/>
    <w:rsid w:val="00833334"/>
    <w:rsid w:val="008333B1"/>
    <w:rsid w:val="00833409"/>
    <w:rsid w:val="008336E9"/>
    <w:rsid w:val="00833705"/>
    <w:rsid w:val="008338E3"/>
    <w:rsid w:val="00833B5B"/>
    <w:rsid w:val="00833C22"/>
    <w:rsid w:val="00833D1F"/>
    <w:rsid w:val="00833DD8"/>
    <w:rsid w:val="00834055"/>
    <w:rsid w:val="008340CE"/>
    <w:rsid w:val="00834440"/>
    <w:rsid w:val="008344EE"/>
    <w:rsid w:val="0083458F"/>
    <w:rsid w:val="0083465B"/>
    <w:rsid w:val="008346F8"/>
    <w:rsid w:val="00834802"/>
    <w:rsid w:val="0083484A"/>
    <w:rsid w:val="00834883"/>
    <w:rsid w:val="008348F7"/>
    <w:rsid w:val="00834A1F"/>
    <w:rsid w:val="00834A62"/>
    <w:rsid w:val="0083508F"/>
    <w:rsid w:val="008352A0"/>
    <w:rsid w:val="008354DF"/>
    <w:rsid w:val="0083565D"/>
    <w:rsid w:val="00835754"/>
    <w:rsid w:val="00835755"/>
    <w:rsid w:val="00835819"/>
    <w:rsid w:val="00835905"/>
    <w:rsid w:val="00835AB2"/>
    <w:rsid w:val="00835F5B"/>
    <w:rsid w:val="00835F88"/>
    <w:rsid w:val="00836684"/>
    <w:rsid w:val="00836757"/>
    <w:rsid w:val="008369D2"/>
    <w:rsid w:val="00836B53"/>
    <w:rsid w:val="00836C7B"/>
    <w:rsid w:val="00836CD8"/>
    <w:rsid w:val="00836EEF"/>
    <w:rsid w:val="00837454"/>
    <w:rsid w:val="00837628"/>
    <w:rsid w:val="0083779C"/>
    <w:rsid w:val="00837E98"/>
    <w:rsid w:val="00837FB5"/>
    <w:rsid w:val="00840019"/>
    <w:rsid w:val="00840057"/>
    <w:rsid w:val="008402DC"/>
    <w:rsid w:val="008402E4"/>
    <w:rsid w:val="0084035F"/>
    <w:rsid w:val="00840659"/>
    <w:rsid w:val="00840A58"/>
    <w:rsid w:val="00840ACA"/>
    <w:rsid w:val="00840BE5"/>
    <w:rsid w:val="00840D6A"/>
    <w:rsid w:val="00840E17"/>
    <w:rsid w:val="00840FDA"/>
    <w:rsid w:val="00841000"/>
    <w:rsid w:val="00841150"/>
    <w:rsid w:val="008411C4"/>
    <w:rsid w:val="0084158B"/>
    <w:rsid w:val="008415D9"/>
    <w:rsid w:val="00841630"/>
    <w:rsid w:val="008416C7"/>
    <w:rsid w:val="008418E9"/>
    <w:rsid w:val="00841CA7"/>
    <w:rsid w:val="00841D71"/>
    <w:rsid w:val="00841E16"/>
    <w:rsid w:val="00842117"/>
    <w:rsid w:val="008422D3"/>
    <w:rsid w:val="008423F5"/>
    <w:rsid w:val="0084248D"/>
    <w:rsid w:val="008424A7"/>
    <w:rsid w:val="0084253C"/>
    <w:rsid w:val="00842797"/>
    <w:rsid w:val="0084296B"/>
    <w:rsid w:val="00842AA4"/>
    <w:rsid w:val="00842ACB"/>
    <w:rsid w:val="00842C5F"/>
    <w:rsid w:val="00842FBD"/>
    <w:rsid w:val="0084315C"/>
    <w:rsid w:val="008431D4"/>
    <w:rsid w:val="008431E0"/>
    <w:rsid w:val="008431EC"/>
    <w:rsid w:val="0084332B"/>
    <w:rsid w:val="0084332F"/>
    <w:rsid w:val="0084352A"/>
    <w:rsid w:val="0084357F"/>
    <w:rsid w:val="008435AC"/>
    <w:rsid w:val="008436A1"/>
    <w:rsid w:val="0084384A"/>
    <w:rsid w:val="008438FF"/>
    <w:rsid w:val="00843B37"/>
    <w:rsid w:val="00843D3C"/>
    <w:rsid w:val="00843E3A"/>
    <w:rsid w:val="00843EAD"/>
    <w:rsid w:val="00843F9D"/>
    <w:rsid w:val="00844042"/>
    <w:rsid w:val="0084408F"/>
    <w:rsid w:val="008440CF"/>
    <w:rsid w:val="0084417D"/>
    <w:rsid w:val="00844251"/>
    <w:rsid w:val="00844487"/>
    <w:rsid w:val="00844489"/>
    <w:rsid w:val="00844578"/>
    <w:rsid w:val="0084462A"/>
    <w:rsid w:val="0084487D"/>
    <w:rsid w:val="008449B0"/>
    <w:rsid w:val="00844AF5"/>
    <w:rsid w:val="00844FF2"/>
    <w:rsid w:val="00845113"/>
    <w:rsid w:val="0084511E"/>
    <w:rsid w:val="00845127"/>
    <w:rsid w:val="0084512C"/>
    <w:rsid w:val="008451E6"/>
    <w:rsid w:val="00845236"/>
    <w:rsid w:val="00845259"/>
    <w:rsid w:val="008452E6"/>
    <w:rsid w:val="008453DF"/>
    <w:rsid w:val="008457B7"/>
    <w:rsid w:val="00845A21"/>
    <w:rsid w:val="00845B0E"/>
    <w:rsid w:val="00845BD8"/>
    <w:rsid w:val="00845DD1"/>
    <w:rsid w:val="008461A5"/>
    <w:rsid w:val="008461DD"/>
    <w:rsid w:val="008465B9"/>
    <w:rsid w:val="0084666C"/>
    <w:rsid w:val="0084691B"/>
    <w:rsid w:val="00846A3F"/>
    <w:rsid w:val="00846B1B"/>
    <w:rsid w:val="00846BD5"/>
    <w:rsid w:val="00846C3F"/>
    <w:rsid w:val="00846D46"/>
    <w:rsid w:val="00846E1D"/>
    <w:rsid w:val="00846E45"/>
    <w:rsid w:val="00846F41"/>
    <w:rsid w:val="008472FE"/>
    <w:rsid w:val="008473B3"/>
    <w:rsid w:val="0084749E"/>
    <w:rsid w:val="008474D9"/>
    <w:rsid w:val="00847515"/>
    <w:rsid w:val="0084754E"/>
    <w:rsid w:val="008475BA"/>
    <w:rsid w:val="0084762E"/>
    <w:rsid w:val="00847913"/>
    <w:rsid w:val="00847924"/>
    <w:rsid w:val="00847D68"/>
    <w:rsid w:val="00847EA8"/>
    <w:rsid w:val="00847F25"/>
    <w:rsid w:val="00850027"/>
    <w:rsid w:val="00850041"/>
    <w:rsid w:val="0085029F"/>
    <w:rsid w:val="008502B3"/>
    <w:rsid w:val="008502DA"/>
    <w:rsid w:val="00850500"/>
    <w:rsid w:val="00850527"/>
    <w:rsid w:val="00850557"/>
    <w:rsid w:val="0085055E"/>
    <w:rsid w:val="00850745"/>
    <w:rsid w:val="00850779"/>
    <w:rsid w:val="00850836"/>
    <w:rsid w:val="0085083C"/>
    <w:rsid w:val="00850998"/>
    <w:rsid w:val="008509C0"/>
    <w:rsid w:val="00850CF2"/>
    <w:rsid w:val="00850E8D"/>
    <w:rsid w:val="00850F3C"/>
    <w:rsid w:val="00850F67"/>
    <w:rsid w:val="00851185"/>
    <w:rsid w:val="0085131B"/>
    <w:rsid w:val="0085148F"/>
    <w:rsid w:val="008516CE"/>
    <w:rsid w:val="008518CC"/>
    <w:rsid w:val="00851B40"/>
    <w:rsid w:val="00851D43"/>
    <w:rsid w:val="00852059"/>
    <w:rsid w:val="0085207B"/>
    <w:rsid w:val="008521A9"/>
    <w:rsid w:val="00852208"/>
    <w:rsid w:val="00852262"/>
    <w:rsid w:val="00852462"/>
    <w:rsid w:val="008525B0"/>
    <w:rsid w:val="008526AA"/>
    <w:rsid w:val="00852BC7"/>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945"/>
    <w:rsid w:val="00854AC3"/>
    <w:rsid w:val="00854B64"/>
    <w:rsid w:val="00854C4C"/>
    <w:rsid w:val="00854C70"/>
    <w:rsid w:val="00854CE6"/>
    <w:rsid w:val="00854CFB"/>
    <w:rsid w:val="00854D97"/>
    <w:rsid w:val="00854ECB"/>
    <w:rsid w:val="00854FB5"/>
    <w:rsid w:val="00855053"/>
    <w:rsid w:val="0085523B"/>
    <w:rsid w:val="008552EF"/>
    <w:rsid w:val="00855418"/>
    <w:rsid w:val="008554C2"/>
    <w:rsid w:val="008554E2"/>
    <w:rsid w:val="008555D1"/>
    <w:rsid w:val="008558BB"/>
    <w:rsid w:val="00855AF6"/>
    <w:rsid w:val="00855DAB"/>
    <w:rsid w:val="0085632D"/>
    <w:rsid w:val="008563D7"/>
    <w:rsid w:val="00856433"/>
    <w:rsid w:val="00856484"/>
    <w:rsid w:val="0085651A"/>
    <w:rsid w:val="00856613"/>
    <w:rsid w:val="00856908"/>
    <w:rsid w:val="008569BD"/>
    <w:rsid w:val="00856B2F"/>
    <w:rsid w:val="00856CCB"/>
    <w:rsid w:val="00856D9A"/>
    <w:rsid w:val="00856DFA"/>
    <w:rsid w:val="00856E3A"/>
    <w:rsid w:val="00856E69"/>
    <w:rsid w:val="00856FCD"/>
    <w:rsid w:val="0085700A"/>
    <w:rsid w:val="0085732D"/>
    <w:rsid w:val="008573A2"/>
    <w:rsid w:val="008573AB"/>
    <w:rsid w:val="008575F2"/>
    <w:rsid w:val="00857828"/>
    <w:rsid w:val="00857C10"/>
    <w:rsid w:val="00857D01"/>
    <w:rsid w:val="00857DDC"/>
    <w:rsid w:val="00857DE1"/>
    <w:rsid w:val="00857E47"/>
    <w:rsid w:val="00857F81"/>
    <w:rsid w:val="008600EC"/>
    <w:rsid w:val="0086028E"/>
    <w:rsid w:val="00860335"/>
    <w:rsid w:val="008603FC"/>
    <w:rsid w:val="00860466"/>
    <w:rsid w:val="008604CA"/>
    <w:rsid w:val="00860528"/>
    <w:rsid w:val="0086081D"/>
    <w:rsid w:val="008608E9"/>
    <w:rsid w:val="00860AB8"/>
    <w:rsid w:val="00860EAD"/>
    <w:rsid w:val="00861085"/>
    <w:rsid w:val="0086117F"/>
    <w:rsid w:val="008611CD"/>
    <w:rsid w:val="00861417"/>
    <w:rsid w:val="00861526"/>
    <w:rsid w:val="0086168D"/>
    <w:rsid w:val="00861949"/>
    <w:rsid w:val="00861996"/>
    <w:rsid w:val="0086199A"/>
    <w:rsid w:val="008619A0"/>
    <w:rsid w:val="00861ACE"/>
    <w:rsid w:val="00861BD5"/>
    <w:rsid w:val="00861C15"/>
    <w:rsid w:val="00861F08"/>
    <w:rsid w:val="00862030"/>
    <w:rsid w:val="0086244A"/>
    <w:rsid w:val="00862700"/>
    <w:rsid w:val="00862783"/>
    <w:rsid w:val="008627E1"/>
    <w:rsid w:val="008628A0"/>
    <w:rsid w:val="00862944"/>
    <w:rsid w:val="008629AC"/>
    <w:rsid w:val="008629C5"/>
    <w:rsid w:val="00862A20"/>
    <w:rsid w:val="00862B26"/>
    <w:rsid w:val="00862DBE"/>
    <w:rsid w:val="00862DC8"/>
    <w:rsid w:val="00862F19"/>
    <w:rsid w:val="00863044"/>
    <w:rsid w:val="00863297"/>
    <w:rsid w:val="008635AD"/>
    <w:rsid w:val="0086371E"/>
    <w:rsid w:val="00863805"/>
    <w:rsid w:val="00863849"/>
    <w:rsid w:val="00863A3F"/>
    <w:rsid w:val="00863C49"/>
    <w:rsid w:val="00863E23"/>
    <w:rsid w:val="00863F42"/>
    <w:rsid w:val="00863F7D"/>
    <w:rsid w:val="008642A0"/>
    <w:rsid w:val="00864548"/>
    <w:rsid w:val="0086479A"/>
    <w:rsid w:val="008647F3"/>
    <w:rsid w:val="00864D01"/>
    <w:rsid w:val="00865129"/>
    <w:rsid w:val="0086524B"/>
    <w:rsid w:val="008654C3"/>
    <w:rsid w:val="0086561E"/>
    <w:rsid w:val="00865713"/>
    <w:rsid w:val="00865876"/>
    <w:rsid w:val="008658B6"/>
    <w:rsid w:val="00865946"/>
    <w:rsid w:val="00865AA0"/>
    <w:rsid w:val="00865B0E"/>
    <w:rsid w:val="00865B8B"/>
    <w:rsid w:val="00865C7E"/>
    <w:rsid w:val="00865FFB"/>
    <w:rsid w:val="0086618A"/>
    <w:rsid w:val="008661EB"/>
    <w:rsid w:val="0086638E"/>
    <w:rsid w:val="00866448"/>
    <w:rsid w:val="00866ED7"/>
    <w:rsid w:val="00866F17"/>
    <w:rsid w:val="008670FE"/>
    <w:rsid w:val="00867255"/>
    <w:rsid w:val="0086725B"/>
    <w:rsid w:val="008673C9"/>
    <w:rsid w:val="008674AE"/>
    <w:rsid w:val="008678CB"/>
    <w:rsid w:val="0086798E"/>
    <w:rsid w:val="00867A30"/>
    <w:rsid w:val="00867A40"/>
    <w:rsid w:val="00867AA1"/>
    <w:rsid w:val="00867B58"/>
    <w:rsid w:val="00867BA1"/>
    <w:rsid w:val="00867D47"/>
    <w:rsid w:val="00867FBE"/>
    <w:rsid w:val="008700EC"/>
    <w:rsid w:val="008703F5"/>
    <w:rsid w:val="008705BA"/>
    <w:rsid w:val="008705C4"/>
    <w:rsid w:val="00870652"/>
    <w:rsid w:val="00870B5F"/>
    <w:rsid w:val="00870B7C"/>
    <w:rsid w:val="00870E7A"/>
    <w:rsid w:val="00870FD8"/>
    <w:rsid w:val="00871107"/>
    <w:rsid w:val="008714BE"/>
    <w:rsid w:val="008716A3"/>
    <w:rsid w:val="00871710"/>
    <w:rsid w:val="00871969"/>
    <w:rsid w:val="00871BA7"/>
    <w:rsid w:val="00871C6F"/>
    <w:rsid w:val="00871CF0"/>
    <w:rsid w:val="00871EDE"/>
    <w:rsid w:val="00871F21"/>
    <w:rsid w:val="008722A2"/>
    <w:rsid w:val="00872394"/>
    <w:rsid w:val="008723F8"/>
    <w:rsid w:val="00872412"/>
    <w:rsid w:val="00872648"/>
    <w:rsid w:val="00872C8D"/>
    <w:rsid w:val="00872CC2"/>
    <w:rsid w:val="00872D1A"/>
    <w:rsid w:val="00872FB9"/>
    <w:rsid w:val="00873139"/>
    <w:rsid w:val="008734F8"/>
    <w:rsid w:val="00873508"/>
    <w:rsid w:val="00873664"/>
    <w:rsid w:val="008738A9"/>
    <w:rsid w:val="00873A40"/>
    <w:rsid w:val="00873A8D"/>
    <w:rsid w:val="00873AF6"/>
    <w:rsid w:val="00873B11"/>
    <w:rsid w:val="00873B20"/>
    <w:rsid w:val="00873B3D"/>
    <w:rsid w:val="00873CAB"/>
    <w:rsid w:val="00873D2A"/>
    <w:rsid w:val="0087421B"/>
    <w:rsid w:val="0087421D"/>
    <w:rsid w:val="0087436E"/>
    <w:rsid w:val="008743A0"/>
    <w:rsid w:val="008743B7"/>
    <w:rsid w:val="008743DE"/>
    <w:rsid w:val="0087445A"/>
    <w:rsid w:val="00874583"/>
    <w:rsid w:val="00874653"/>
    <w:rsid w:val="008746DE"/>
    <w:rsid w:val="008749FA"/>
    <w:rsid w:val="00874B71"/>
    <w:rsid w:val="00874B98"/>
    <w:rsid w:val="00874C36"/>
    <w:rsid w:val="0087513C"/>
    <w:rsid w:val="008751E6"/>
    <w:rsid w:val="00875570"/>
    <w:rsid w:val="0087560E"/>
    <w:rsid w:val="0087563C"/>
    <w:rsid w:val="00875699"/>
    <w:rsid w:val="00875722"/>
    <w:rsid w:val="00875793"/>
    <w:rsid w:val="008757F0"/>
    <w:rsid w:val="00875836"/>
    <w:rsid w:val="00875BED"/>
    <w:rsid w:val="00875C02"/>
    <w:rsid w:val="00875D58"/>
    <w:rsid w:val="00875E34"/>
    <w:rsid w:val="00875E59"/>
    <w:rsid w:val="00875FCA"/>
    <w:rsid w:val="0087611F"/>
    <w:rsid w:val="00876160"/>
    <w:rsid w:val="0087618A"/>
    <w:rsid w:val="0087629B"/>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01"/>
    <w:rsid w:val="00877F12"/>
    <w:rsid w:val="00877FC6"/>
    <w:rsid w:val="008802D3"/>
    <w:rsid w:val="00880386"/>
    <w:rsid w:val="008804BE"/>
    <w:rsid w:val="0088062F"/>
    <w:rsid w:val="008807A3"/>
    <w:rsid w:val="00880A63"/>
    <w:rsid w:val="00880A6A"/>
    <w:rsid w:val="00880E32"/>
    <w:rsid w:val="00880EA9"/>
    <w:rsid w:val="00880ED6"/>
    <w:rsid w:val="00880F7E"/>
    <w:rsid w:val="00881184"/>
    <w:rsid w:val="008812BB"/>
    <w:rsid w:val="008812D1"/>
    <w:rsid w:val="00881433"/>
    <w:rsid w:val="0088159A"/>
    <w:rsid w:val="00881637"/>
    <w:rsid w:val="008816E1"/>
    <w:rsid w:val="008817E6"/>
    <w:rsid w:val="0088181C"/>
    <w:rsid w:val="00881A3A"/>
    <w:rsid w:val="00881B00"/>
    <w:rsid w:val="00881CF1"/>
    <w:rsid w:val="00881E4E"/>
    <w:rsid w:val="0088207E"/>
    <w:rsid w:val="008820D7"/>
    <w:rsid w:val="0088219B"/>
    <w:rsid w:val="00882249"/>
    <w:rsid w:val="0088236A"/>
    <w:rsid w:val="00882557"/>
    <w:rsid w:val="0088260B"/>
    <w:rsid w:val="00882673"/>
    <w:rsid w:val="00882697"/>
    <w:rsid w:val="008826F4"/>
    <w:rsid w:val="0088273F"/>
    <w:rsid w:val="008828A9"/>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B5F"/>
    <w:rsid w:val="00883C9D"/>
    <w:rsid w:val="00883CF0"/>
    <w:rsid w:val="00883D64"/>
    <w:rsid w:val="00883FA9"/>
    <w:rsid w:val="00883FB9"/>
    <w:rsid w:val="0088400D"/>
    <w:rsid w:val="008840AC"/>
    <w:rsid w:val="008840C9"/>
    <w:rsid w:val="00884328"/>
    <w:rsid w:val="008844BA"/>
    <w:rsid w:val="0088469C"/>
    <w:rsid w:val="00884B25"/>
    <w:rsid w:val="00884B75"/>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1B"/>
    <w:rsid w:val="008864BA"/>
    <w:rsid w:val="00886512"/>
    <w:rsid w:val="00886AC1"/>
    <w:rsid w:val="00886B01"/>
    <w:rsid w:val="00886D6D"/>
    <w:rsid w:val="00886E3E"/>
    <w:rsid w:val="00886ED9"/>
    <w:rsid w:val="00887109"/>
    <w:rsid w:val="0088720D"/>
    <w:rsid w:val="0088728A"/>
    <w:rsid w:val="008874B9"/>
    <w:rsid w:val="008874E5"/>
    <w:rsid w:val="008876EE"/>
    <w:rsid w:val="00887855"/>
    <w:rsid w:val="008878BD"/>
    <w:rsid w:val="008879B7"/>
    <w:rsid w:val="00887F0B"/>
    <w:rsid w:val="008900C8"/>
    <w:rsid w:val="00890228"/>
    <w:rsid w:val="00890253"/>
    <w:rsid w:val="00890391"/>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BEA"/>
    <w:rsid w:val="00892C3E"/>
    <w:rsid w:val="00892EBE"/>
    <w:rsid w:val="00892F75"/>
    <w:rsid w:val="0089302E"/>
    <w:rsid w:val="00893090"/>
    <w:rsid w:val="0089342E"/>
    <w:rsid w:val="0089355D"/>
    <w:rsid w:val="0089355E"/>
    <w:rsid w:val="0089366D"/>
    <w:rsid w:val="0089368B"/>
    <w:rsid w:val="0089374F"/>
    <w:rsid w:val="00893A84"/>
    <w:rsid w:val="00893B03"/>
    <w:rsid w:val="00893B5A"/>
    <w:rsid w:val="00893C12"/>
    <w:rsid w:val="00893D07"/>
    <w:rsid w:val="00893D7B"/>
    <w:rsid w:val="00893E9F"/>
    <w:rsid w:val="00893FAE"/>
    <w:rsid w:val="008940B6"/>
    <w:rsid w:val="008940D1"/>
    <w:rsid w:val="00894173"/>
    <w:rsid w:val="00894628"/>
    <w:rsid w:val="00894C02"/>
    <w:rsid w:val="00894CAF"/>
    <w:rsid w:val="00894DDB"/>
    <w:rsid w:val="00894F99"/>
    <w:rsid w:val="0089506E"/>
    <w:rsid w:val="00895131"/>
    <w:rsid w:val="008952FD"/>
    <w:rsid w:val="00895340"/>
    <w:rsid w:val="0089534A"/>
    <w:rsid w:val="008953BE"/>
    <w:rsid w:val="00895708"/>
    <w:rsid w:val="0089583F"/>
    <w:rsid w:val="00895859"/>
    <w:rsid w:val="00895863"/>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BD1"/>
    <w:rsid w:val="00896D60"/>
    <w:rsid w:val="00896DE3"/>
    <w:rsid w:val="00896F84"/>
    <w:rsid w:val="00897033"/>
    <w:rsid w:val="0089709C"/>
    <w:rsid w:val="008970D5"/>
    <w:rsid w:val="0089726A"/>
    <w:rsid w:val="00897672"/>
    <w:rsid w:val="0089778B"/>
    <w:rsid w:val="008977CE"/>
    <w:rsid w:val="008978B6"/>
    <w:rsid w:val="008978EA"/>
    <w:rsid w:val="008978F4"/>
    <w:rsid w:val="0089791E"/>
    <w:rsid w:val="00897935"/>
    <w:rsid w:val="00897A07"/>
    <w:rsid w:val="00897B07"/>
    <w:rsid w:val="00897BA9"/>
    <w:rsid w:val="00897BEB"/>
    <w:rsid w:val="00897C32"/>
    <w:rsid w:val="00897CF3"/>
    <w:rsid w:val="00897D1E"/>
    <w:rsid w:val="00897D66"/>
    <w:rsid w:val="00897DC3"/>
    <w:rsid w:val="00897E27"/>
    <w:rsid w:val="00897F76"/>
    <w:rsid w:val="008A01D6"/>
    <w:rsid w:val="008A02EA"/>
    <w:rsid w:val="008A068C"/>
    <w:rsid w:val="008A08CA"/>
    <w:rsid w:val="008A090B"/>
    <w:rsid w:val="008A0B63"/>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77B"/>
    <w:rsid w:val="008A2AD7"/>
    <w:rsid w:val="008A2E26"/>
    <w:rsid w:val="008A2EB3"/>
    <w:rsid w:val="008A2FBA"/>
    <w:rsid w:val="008A30AD"/>
    <w:rsid w:val="008A31AD"/>
    <w:rsid w:val="008A3274"/>
    <w:rsid w:val="008A3328"/>
    <w:rsid w:val="008A3375"/>
    <w:rsid w:val="008A3493"/>
    <w:rsid w:val="008A3614"/>
    <w:rsid w:val="008A37BB"/>
    <w:rsid w:val="008A3961"/>
    <w:rsid w:val="008A3A01"/>
    <w:rsid w:val="008A3D91"/>
    <w:rsid w:val="008A3F05"/>
    <w:rsid w:val="008A3F39"/>
    <w:rsid w:val="008A4040"/>
    <w:rsid w:val="008A4074"/>
    <w:rsid w:val="008A4221"/>
    <w:rsid w:val="008A4242"/>
    <w:rsid w:val="008A44AD"/>
    <w:rsid w:val="008A4546"/>
    <w:rsid w:val="008A454F"/>
    <w:rsid w:val="008A494F"/>
    <w:rsid w:val="008A4956"/>
    <w:rsid w:val="008A49D2"/>
    <w:rsid w:val="008A4A4E"/>
    <w:rsid w:val="008A4B2C"/>
    <w:rsid w:val="008A4B84"/>
    <w:rsid w:val="008A4D18"/>
    <w:rsid w:val="008A4F20"/>
    <w:rsid w:val="008A5008"/>
    <w:rsid w:val="008A5102"/>
    <w:rsid w:val="008A52BB"/>
    <w:rsid w:val="008A53DA"/>
    <w:rsid w:val="008A575C"/>
    <w:rsid w:val="008A5824"/>
    <w:rsid w:val="008A5BB6"/>
    <w:rsid w:val="008A5DAD"/>
    <w:rsid w:val="008A5F51"/>
    <w:rsid w:val="008A6219"/>
    <w:rsid w:val="008A62A1"/>
    <w:rsid w:val="008A62A4"/>
    <w:rsid w:val="008A634C"/>
    <w:rsid w:val="008A6369"/>
    <w:rsid w:val="008A6731"/>
    <w:rsid w:val="008A676E"/>
    <w:rsid w:val="008A6BB5"/>
    <w:rsid w:val="008A6E6E"/>
    <w:rsid w:val="008A71F3"/>
    <w:rsid w:val="008A73E0"/>
    <w:rsid w:val="008A7526"/>
    <w:rsid w:val="008A765F"/>
    <w:rsid w:val="008A78A0"/>
    <w:rsid w:val="008A797F"/>
    <w:rsid w:val="008A79D3"/>
    <w:rsid w:val="008A7CA6"/>
    <w:rsid w:val="008A7DAD"/>
    <w:rsid w:val="008A7DBB"/>
    <w:rsid w:val="008A7E15"/>
    <w:rsid w:val="008A7ED6"/>
    <w:rsid w:val="008B00C4"/>
    <w:rsid w:val="008B017D"/>
    <w:rsid w:val="008B049E"/>
    <w:rsid w:val="008B0578"/>
    <w:rsid w:val="008B0655"/>
    <w:rsid w:val="008B073F"/>
    <w:rsid w:val="008B08D6"/>
    <w:rsid w:val="008B09EE"/>
    <w:rsid w:val="008B0AF2"/>
    <w:rsid w:val="008B0EA1"/>
    <w:rsid w:val="008B11AC"/>
    <w:rsid w:val="008B1265"/>
    <w:rsid w:val="008B1315"/>
    <w:rsid w:val="008B18CE"/>
    <w:rsid w:val="008B1967"/>
    <w:rsid w:val="008B1B5F"/>
    <w:rsid w:val="008B1B90"/>
    <w:rsid w:val="008B1C8E"/>
    <w:rsid w:val="008B1D81"/>
    <w:rsid w:val="008B2015"/>
    <w:rsid w:val="008B201D"/>
    <w:rsid w:val="008B2036"/>
    <w:rsid w:val="008B206C"/>
    <w:rsid w:val="008B20B2"/>
    <w:rsid w:val="008B21B8"/>
    <w:rsid w:val="008B23DB"/>
    <w:rsid w:val="008B269F"/>
    <w:rsid w:val="008B27C6"/>
    <w:rsid w:val="008B29ED"/>
    <w:rsid w:val="008B29FF"/>
    <w:rsid w:val="008B2E17"/>
    <w:rsid w:val="008B2FED"/>
    <w:rsid w:val="008B31A8"/>
    <w:rsid w:val="008B3246"/>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72E"/>
    <w:rsid w:val="008B4A5A"/>
    <w:rsid w:val="008B4C37"/>
    <w:rsid w:val="008B4C7B"/>
    <w:rsid w:val="008B4E7F"/>
    <w:rsid w:val="008B4EFF"/>
    <w:rsid w:val="008B502C"/>
    <w:rsid w:val="008B5096"/>
    <w:rsid w:val="008B50FB"/>
    <w:rsid w:val="008B52DC"/>
    <w:rsid w:val="008B548A"/>
    <w:rsid w:val="008B55D4"/>
    <w:rsid w:val="008B55DA"/>
    <w:rsid w:val="008B57A3"/>
    <w:rsid w:val="008B58CA"/>
    <w:rsid w:val="008B58FB"/>
    <w:rsid w:val="008B5A80"/>
    <w:rsid w:val="008B5BC4"/>
    <w:rsid w:val="008B5ED0"/>
    <w:rsid w:val="008B5F81"/>
    <w:rsid w:val="008B60A8"/>
    <w:rsid w:val="008B62F4"/>
    <w:rsid w:val="008B6334"/>
    <w:rsid w:val="008B63E8"/>
    <w:rsid w:val="008B64CE"/>
    <w:rsid w:val="008B66F5"/>
    <w:rsid w:val="008B6926"/>
    <w:rsid w:val="008B6A66"/>
    <w:rsid w:val="008B6A8C"/>
    <w:rsid w:val="008B6C0E"/>
    <w:rsid w:val="008B6C12"/>
    <w:rsid w:val="008B6E04"/>
    <w:rsid w:val="008B6E11"/>
    <w:rsid w:val="008B707C"/>
    <w:rsid w:val="008B70FE"/>
    <w:rsid w:val="008B715C"/>
    <w:rsid w:val="008B72BE"/>
    <w:rsid w:val="008B75B6"/>
    <w:rsid w:val="008B7624"/>
    <w:rsid w:val="008B7656"/>
    <w:rsid w:val="008B76D8"/>
    <w:rsid w:val="008B7714"/>
    <w:rsid w:val="008B77AD"/>
    <w:rsid w:val="008B77F5"/>
    <w:rsid w:val="008B7801"/>
    <w:rsid w:val="008B78A4"/>
    <w:rsid w:val="008B79B8"/>
    <w:rsid w:val="008B7BE9"/>
    <w:rsid w:val="008B7C02"/>
    <w:rsid w:val="008B7DD9"/>
    <w:rsid w:val="008B7EBF"/>
    <w:rsid w:val="008B7F02"/>
    <w:rsid w:val="008C0071"/>
    <w:rsid w:val="008C0186"/>
    <w:rsid w:val="008C05AB"/>
    <w:rsid w:val="008C05F3"/>
    <w:rsid w:val="008C06E1"/>
    <w:rsid w:val="008C07BF"/>
    <w:rsid w:val="008C0839"/>
    <w:rsid w:val="008C0901"/>
    <w:rsid w:val="008C0CD6"/>
    <w:rsid w:val="008C0F92"/>
    <w:rsid w:val="008C1040"/>
    <w:rsid w:val="008C1059"/>
    <w:rsid w:val="008C1080"/>
    <w:rsid w:val="008C1096"/>
    <w:rsid w:val="008C1245"/>
    <w:rsid w:val="008C131A"/>
    <w:rsid w:val="008C1331"/>
    <w:rsid w:val="008C186F"/>
    <w:rsid w:val="008C18D6"/>
    <w:rsid w:val="008C1D59"/>
    <w:rsid w:val="008C2386"/>
    <w:rsid w:val="008C25CC"/>
    <w:rsid w:val="008C2678"/>
    <w:rsid w:val="008C2805"/>
    <w:rsid w:val="008C28C7"/>
    <w:rsid w:val="008C29BC"/>
    <w:rsid w:val="008C2CBA"/>
    <w:rsid w:val="008C2D29"/>
    <w:rsid w:val="008C2E2D"/>
    <w:rsid w:val="008C3027"/>
    <w:rsid w:val="008C3084"/>
    <w:rsid w:val="008C3172"/>
    <w:rsid w:val="008C3279"/>
    <w:rsid w:val="008C328E"/>
    <w:rsid w:val="008C32D4"/>
    <w:rsid w:val="008C38BA"/>
    <w:rsid w:val="008C3997"/>
    <w:rsid w:val="008C39C2"/>
    <w:rsid w:val="008C3CCF"/>
    <w:rsid w:val="008C3D8E"/>
    <w:rsid w:val="008C3FF6"/>
    <w:rsid w:val="008C4103"/>
    <w:rsid w:val="008C42E6"/>
    <w:rsid w:val="008C4839"/>
    <w:rsid w:val="008C49A4"/>
    <w:rsid w:val="008C4C04"/>
    <w:rsid w:val="008C4C15"/>
    <w:rsid w:val="008C4EB3"/>
    <w:rsid w:val="008C4FA8"/>
    <w:rsid w:val="008C503F"/>
    <w:rsid w:val="008C50BD"/>
    <w:rsid w:val="008C5200"/>
    <w:rsid w:val="008C5352"/>
    <w:rsid w:val="008C56C6"/>
    <w:rsid w:val="008C59EC"/>
    <w:rsid w:val="008C5A76"/>
    <w:rsid w:val="008C5ACE"/>
    <w:rsid w:val="008C5B05"/>
    <w:rsid w:val="008C5B49"/>
    <w:rsid w:val="008C5BA6"/>
    <w:rsid w:val="008C5D78"/>
    <w:rsid w:val="008C6058"/>
    <w:rsid w:val="008C61C3"/>
    <w:rsid w:val="008C61DF"/>
    <w:rsid w:val="008C674C"/>
    <w:rsid w:val="008C676C"/>
    <w:rsid w:val="008C6DAA"/>
    <w:rsid w:val="008C6E64"/>
    <w:rsid w:val="008C6F72"/>
    <w:rsid w:val="008C70AD"/>
    <w:rsid w:val="008C70F5"/>
    <w:rsid w:val="008C7405"/>
    <w:rsid w:val="008C742E"/>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26"/>
    <w:rsid w:val="008D1348"/>
    <w:rsid w:val="008D1797"/>
    <w:rsid w:val="008D17C7"/>
    <w:rsid w:val="008D17E8"/>
    <w:rsid w:val="008D184E"/>
    <w:rsid w:val="008D1B32"/>
    <w:rsid w:val="008D1BFB"/>
    <w:rsid w:val="008D1CB3"/>
    <w:rsid w:val="008D1DBB"/>
    <w:rsid w:val="008D1FDF"/>
    <w:rsid w:val="008D220C"/>
    <w:rsid w:val="008D2277"/>
    <w:rsid w:val="008D235E"/>
    <w:rsid w:val="008D2761"/>
    <w:rsid w:val="008D276E"/>
    <w:rsid w:val="008D2B8B"/>
    <w:rsid w:val="008D2CBF"/>
    <w:rsid w:val="008D2DA4"/>
    <w:rsid w:val="008D30AA"/>
    <w:rsid w:val="008D3185"/>
    <w:rsid w:val="008D3230"/>
    <w:rsid w:val="008D329E"/>
    <w:rsid w:val="008D32EB"/>
    <w:rsid w:val="008D34C9"/>
    <w:rsid w:val="008D34F7"/>
    <w:rsid w:val="008D35C9"/>
    <w:rsid w:val="008D3707"/>
    <w:rsid w:val="008D3857"/>
    <w:rsid w:val="008D3961"/>
    <w:rsid w:val="008D397B"/>
    <w:rsid w:val="008D3AE2"/>
    <w:rsid w:val="008D3B77"/>
    <w:rsid w:val="008D3B96"/>
    <w:rsid w:val="008D3CA8"/>
    <w:rsid w:val="008D3D70"/>
    <w:rsid w:val="008D3E75"/>
    <w:rsid w:val="008D3EE2"/>
    <w:rsid w:val="008D3F33"/>
    <w:rsid w:val="008D40A1"/>
    <w:rsid w:val="008D4354"/>
    <w:rsid w:val="008D4430"/>
    <w:rsid w:val="008D44C4"/>
    <w:rsid w:val="008D44F9"/>
    <w:rsid w:val="008D4524"/>
    <w:rsid w:val="008D453F"/>
    <w:rsid w:val="008D4582"/>
    <w:rsid w:val="008D476D"/>
    <w:rsid w:val="008D48F9"/>
    <w:rsid w:val="008D4BD2"/>
    <w:rsid w:val="008D4BEA"/>
    <w:rsid w:val="008D4C85"/>
    <w:rsid w:val="008D4CDF"/>
    <w:rsid w:val="008D4E1F"/>
    <w:rsid w:val="008D4E8D"/>
    <w:rsid w:val="008D525B"/>
    <w:rsid w:val="008D54F8"/>
    <w:rsid w:val="008D5541"/>
    <w:rsid w:val="008D57B1"/>
    <w:rsid w:val="008D581D"/>
    <w:rsid w:val="008D5904"/>
    <w:rsid w:val="008D59D3"/>
    <w:rsid w:val="008D5E94"/>
    <w:rsid w:val="008D61E2"/>
    <w:rsid w:val="008D6234"/>
    <w:rsid w:val="008D6437"/>
    <w:rsid w:val="008D6528"/>
    <w:rsid w:val="008D68D3"/>
    <w:rsid w:val="008D695F"/>
    <w:rsid w:val="008D6CED"/>
    <w:rsid w:val="008D6D75"/>
    <w:rsid w:val="008D6DB7"/>
    <w:rsid w:val="008D6E7F"/>
    <w:rsid w:val="008D7062"/>
    <w:rsid w:val="008D70F3"/>
    <w:rsid w:val="008D73BA"/>
    <w:rsid w:val="008D7451"/>
    <w:rsid w:val="008D74E6"/>
    <w:rsid w:val="008D7668"/>
    <w:rsid w:val="008D7956"/>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A9"/>
    <w:rsid w:val="008E19D2"/>
    <w:rsid w:val="008E1AC8"/>
    <w:rsid w:val="008E1B13"/>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523"/>
    <w:rsid w:val="008E3671"/>
    <w:rsid w:val="008E3773"/>
    <w:rsid w:val="008E3940"/>
    <w:rsid w:val="008E3C9A"/>
    <w:rsid w:val="008E3E85"/>
    <w:rsid w:val="008E3F0E"/>
    <w:rsid w:val="008E4131"/>
    <w:rsid w:val="008E42F8"/>
    <w:rsid w:val="008E4338"/>
    <w:rsid w:val="008E4552"/>
    <w:rsid w:val="008E45B9"/>
    <w:rsid w:val="008E465F"/>
    <w:rsid w:val="008E47CC"/>
    <w:rsid w:val="008E4ACF"/>
    <w:rsid w:val="008E4B73"/>
    <w:rsid w:val="008E4BB9"/>
    <w:rsid w:val="008E4D8C"/>
    <w:rsid w:val="008E4E3D"/>
    <w:rsid w:val="008E4EF9"/>
    <w:rsid w:val="008E4F38"/>
    <w:rsid w:val="008E505C"/>
    <w:rsid w:val="008E50AE"/>
    <w:rsid w:val="008E519A"/>
    <w:rsid w:val="008E51F3"/>
    <w:rsid w:val="008E52DE"/>
    <w:rsid w:val="008E5428"/>
    <w:rsid w:val="008E54F7"/>
    <w:rsid w:val="008E5509"/>
    <w:rsid w:val="008E5604"/>
    <w:rsid w:val="008E561C"/>
    <w:rsid w:val="008E568C"/>
    <w:rsid w:val="008E5771"/>
    <w:rsid w:val="008E58B7"/>
    <w:rsid w:val="008E5999"/>
    <w:rsid w:val="008E5A7A"/>
    <w:rsid w:val="008E5BAB"/>
    <w:rsid w:val="008E5BC7"/>
    <w:rsid w:val="008E5CB9"/>
    <w:rsid w:val="008E5D6D"/>
    <w:rsid w:val="008E5D96"/>
    <w:rsid w:val="008E5E93"/>
    <w:rsid w:val="008E6332"/>
    <w:rsid w:val="008E6343"/>
    <w:rsid w:val="008E64A7"/>
    <w:rsid w:val="008E65A9"/>
    <w:rsid w:val="008E6617"/>
    <w:rsid w:val="008E66D2"/>
    <w:rsid w:val="008E6787"/>
    <w:rsid w:val="008E6796"/>
    <w:rsid w:val="008E679D"/>
    <w:rsid w:val="008E6A1E"/>
    <w:rsid w:val="008E6B65"/>
    <w:rsid w:val="008E6C18"/>
    <w:rsid w:val="008E6C95"/>
    <w:rsid w:val="008E6CB7"/>
    <w:rsid w:val="008E6CBB"/>
    <w:rsid w:val="008E6E7C"/>
    <w:rsid w:val="008E6E8F"/>
    <w:rsid w:val="008E735B"/>
    <w:rsid w:val="008E744C"/>
    <w:rsid w:val="008E75E5"/>
    <w:rsid w:val="008E75E9"/>
    <w:rsid w:val="008E765E"/>
    <w:rsid w:val="008E767B"/>
    <w:rsid w:val="008E793F"/>
    <w:rsid w:val="008E79CA"/>
    <w:rsid w:val="008E79EE"/>
    <w:rsid w:val="008E7A3F"/>
    <w:rsid w:val="008E7C60"/>
    <w:rsid w:val="008E7DFA"/>
    <w:rsid w:val="008E7F0F"/>
    <w:rsid w:val="008F00FB"/>
    <w:rsid w:val="008F013F"/>
    <w:rsid w:val="008F0245"/>
    <w:rsid w:val="008F02AC"/>
    <w:rsid w:val="008F092B"/>
    <w:rsid w:val="008F0942"/>
    <w:rsid w:val="008F118C"/>
    <w:rsid w:val="008F11C6"/>
    <w:rsid w:val="008F11F7"/>
    <w:rsid w:val="008F134C"/>
    <w:rsid w:val="008F13F1"/>
    <w:rsid w:val="008F1631"/>
    <w:rsid w:val="008F16C2"/>
    <w:rsid w:val="008F17C7"/>
    <w:rsid w:val="008F1836"/>
    <w:rsid w:val="008F18F9"/>
    <w:rsid w:val="008F19E1"/>
    <w:rsid w:val="008F1A91"/>
    <w:rsid w:val="008F1E71"/>
    <w:rsid w:val="008F1EF6"/>
    <w:rsid w:val="008F2047"/>
    <w:rsid w:val="008F20CE"/>
    <w:rsid w:val="008F2144"/>
    <w:rsid w:val="008F21D7"/>
    <w:rsid w:val="008F26EE"/>
    <w:rsid w:val="008F2CD2"/>
    <w:rsid w:val="008F2F44"/>
    <w:rsid w:val="008F308D"/>
    <w:rsid w:val="008F316A"/>
    <w:rsid w:val="008F31D9"/>
    <w:rsid w:val="008F3218"/>
    <w:rsid w:val="008F3391"/>
    <w:rsid w:val="008F33A9"/>
    <w:rsid w:val="008F33CD"/>
    <w:rsid w:val="008F35D0"/>
    <w:rsid w:val="008F38D2"/>
    <w:rsid w:val="008F397D"/>
    <w:rsid w:val="008F3A30"/>
    <w:rsid w:val="008F3A33"/>
    <w:rsid w:val="008F3B7F"/>
    <w:rsid w:val="008F407C"/>
    <w:rsid w:val="008F40D6"/>
    <w:rsid w:val="008F410C"/>
    <w:rsid w:val="008F4320"/>
    <w:rsid w:val="008F4541"/>
    <w:rsid w:val="008F46B9"/>
    <w:rsid w:val="008F474C"/>
    <w:rsid w:val="008F477F"/>
    <w:rsid w:val="008F4A95"/>
    <w:rsid w:val="008F4B47"/>
    <w:rsid w:val="008F4B93"/>
    <w:rsid w:val="008F4CD0"/>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D20"/>
    <w:rsid w:val="008F5E06"/>
    <w:rsid w:val="008F5E33"/>
    <w:rsid w:val="008F5ED5"/>
    <w:rsid w:val="008F6342"/>
    <w:rsid w:val="008F6565"/>
    <w:rsid w:val="008F66F2"/>
    <w:rsid w:val="008F6728"/>
    <w:rsid w:val="008F6760"/>
    <w:rsid w:val="008F678F"/>
    <w:rsid w:val="008F694A"/>
    <w:rsid w:val="008F6AA9"/>
    <w:rsid w:val="008F6BC0"/>
    <w:rsid w:val="008F6C33"/>
    <w:rsid w:val="008F6D89"/>
    <w:rsid w:val="008F6E1C"/>
    <w:rsid w:val="008F6F29"/>
    <w:rsid w:val="008F6FD6"/>
    <w:rsid w:val="008F708C"/>
    <w:rsid w:val="008F712A"/>
    <w:rsid w:val="008F73BA"/>
    <w:rsid w:val="008F743F"/>
    <w:rsid w:val="008F756A"/>
    <w:rsid w:val="008F77CF"/>
    <w:rsid w:val="008F7900"/>
    <w:rsid w:val="008F7914"/>
    <w:rsid w:val="008F7ACA"/>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13"/>
    <w:rsid w:val="00900D2C"/>
    <w:rsid w:val="00901362"/>
    <w:rsid w:val="0090159B"/>
    <w:rsid w:val="00901686"/>
    <w:rsid w:val="00901696"/>
    <w:rsid w:val="00901A2C"/>
    <w:rsid w:val="00901AA7"/>
    <w:rsid w:val="00901C88"/>
    <w:rsid w:val="0090208B"/>
    <w:rsid w:val="0090239D"/>
    <w:rsid w:val="0090241E"/>
    <w:rsid w:val="00902527"/>
    <w:rsid w:val="009025E9"/>
    <w:rsid w:val="00902606"/>
    <w:rsid w:val="00902689"/>
    <w:rsid w:val="0090274C"/>
    <w:rsid w:val="009027F0"/>
    <w:rsid w:val="0090294D"/>
    <w:rsid w:val="00902ACF"/>
    <w:rsid w:val="00902BB9"/>
    <w:rsid w:val="00902CCD"/>
    <w:rsid w:val="00902CD9"/>
    <w:rsid w:val="00902D33"/>
    <w:rsid w:val="00902D8F"/>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10"/>
    <w:rsid w:val="009043FD"/>
    <w:rsid w:val="009044C2"/>
    <w:rsid w:val="009048C5"/>
    <w:rsid w:val="00904A87"/>
    <w:rsid w:val="00904AB8"/>
    <w:rsid w:val="00904B5B"/>
    <w:rsid w:val="00904D0E"/>
    <w:rsid w:val="00904D2F"/>
    <w:rsid w:val="00904D49"/>
    <w:rsid w:val="00904D92"/>
    <w:rsid w:val="00905060"/>
    <w:rsid w:val="009051A6"/>
    <w:rsid w:val="0090561D"/>
    <w:rsid w:val="00905780"/>
    <w:rsid w:val="009057E1"/>
    <w:rsid w:val="00905900"/>
    <w:rsid w:val="00905C32"/>
    <w:rsid w:val="00905F8C"/>
    <w:rsid w:val="009060E6"/>
    <w:rsid w:val="009061B7"/>
    <w:rsid w:val="0090624B"/>
    <w:rsid w:val="0090654D"/>
    <w:rsid w:val="0090660A"/>
    <w:rsid w:val="009068F0"/>
    <w:rsid w:val="00906A03"/>
    <w:rsid w:val="00906C20"/>
    <w:rsid w:val="00906C3A"/>
    <w:rsid w:val="00906C91"/>
    <w:rsid w:val="00906CA9"/>
    <w:rsid w:val="00906CB1"/>
    <w:rsid w:val="00906D81"/>
    <w:rsid w:val="00906DFD"/>
    <w:rsid w:val="00906E31"/>
    <w:rsid w:val="00906E3C"/>
    <w:rsid w:val="00906ECF"/>
    <w:rsid w:val="00906F46"/>
    <w:rsid w:val="00907094"/>
    <w:rsid w:val="0090709B"/>
    <w:rsid w:val="0090713D"/>
    <w:rsid w:val="0090718C"/>
    <w:rsid w:val="009071FC"/>
    <w:rsid w:val="009074AC"/>
    <w:rsid w:val="00907520"/>
    <w:rsid w:val="009075F9"/>
    <w:rsid w:val="00907782"/>
    <w:rsid w:val="0090789D"/>
    <w:rsid w:val="0090791C"/>
    <w:rsid w:val="00907AC8"/>
    <w:rsid w:val="00907ACF"/>
    <w:rsid w:val="00907D59"/>
    <w:rsid w:val="00907EE6"/>
    <w:rsid w:val="00910404"/>
    <w:rsid w:val="009105D2"/>
    <w:rsid w:val="00910611"/>
    <w:rsid w:val="00910698"/>
    <w:rsid w:val="00910D1E"/>
    <w:rsid w:val="00910D3D"/>
    <w:rsid w:val="00910D61"/>
    <w:rsid w:val="00910D64"/>
    <w:rsid w:val="00910D73"/>
    <w:rsid w:val="00910E68"/>
    <w:rsid w:val="009111FC"/>
    <w:rsid w:val="00911234"/>
    <w:rsid w:val="00911287"/>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CB3"/>
    <w:rsid w:val="00912FFC"/>
    <w:rsid w:val="009131AB"/>
    <w:rsid w:val="009132D0"/>
    <w:rsid w:val="009133B3"/>
    <w:rsid w:val="00913416"/>
    <w:rsid w:val="009136D2"/>
    <w:rsid w:val="00913844"/>
    <w:rsid w:val="009138FF"/>
    <w:rsid w:val="00913977"/>
    <w:rsid w:val="00913B59"/>
    <w:rsid w:val="00913B95"/>
    <w:rsid w:val="00913D71"/>
    <w:rsid w:val="00913D8B"/>
    <w:rsid w:val="00914203"/>
    <w:rsid w:val="00914248"/>
    <w:rsid w:val="00914403"/>
    <w:rsid w:val="0091457B"/>
    <w:rsid w:val="009145B1"/>
    <w:rsid w:val="009145DC"/>
    <w:rsid w:val="009147B4"/>
    <w:rsid w:val="0091484A"/>
    <w:rsid w:val="009148E2"/>
    <w:rsid w:val="00914902"/>
    <w:rsid w:val="00914964"/>
    <w:rsid w:val="009149A9"/>
    <w:rsid w:val="00914A49"/>
    <w:rsid w:val="00914B70"/>
    <w:rsid w:val="00914DEC"/>
    <w:rsid w:val="00914E42"/>
    <w:rsid w:val="00914E7F"/>
    <w:rsid w:val="00914FE2"/>
    <w:rsid w:val="00915003"/>
    <w:rsid w:val="009153E1"/>
    <w:rsid w:val="00915604"/>
    <w:rsid w:val="0091569D"/>
    <w:rsid w:val="00915AEA"/>
    <w:rsid w:val="00915FA8"/>
    <w:rsid w:val="009161BB"/>
    <w:rsid w:val="009163F2"/>
    <w:rsid w:val="00916588"/>
    <w:rsid w:val="009165AA"/>
    <w:rsid w:val="0091675A"/>
    <w:rsid w:val="009168F8"/>
    <w:rsid w:val="00916B0A"/>
    <w:rsid w:val="00916C1D"/>
    <w:rsid w:val="00916E48"/>
    <w:rsid w:val="00916FAB"/>
    <w:rsid w:val="00916FE1"/>
    <w:rsid w:val="0091711D"/>
    <w:rsid w:val="009173CA"/>
    <w:rsid w:val="0091740A"/>
    <w:rsid w:val="009174D4"/>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17FFE"/>
    <w:rsid w:val="0092013B"/>
    <w:rsid w:val="00920197"/>
    <w:rsid w:val="009201E1"/>
    <w:rsid w:val="00920263"/>
    <w:rsid w:val="009202EF"/>
    <w:rsid w:val="0092048C"/>
    <w:rsid w:val="00920508"/>
    <w:rsid w:val="00920C5A"/>
    <w:rsid w:val="00920C9A"/>
    <w:rsid w:val="00920CDF"/>
    <w:rsid w:val="00920EDB"/>
    <w:rsid w:val="00920EEF"/>
    <w:rsid w:val="0092113D"/>
    <w:rsid w:val="009212AB"/>
    <w:rsid w:val="00921583"/>
    <w:rsid w:val="0092165B"/>
    <w:rsid w:val="009216E3"/>
    <w:rsid w:val="00921B97"/>
    <w:rsid w:val="00921BCD"/>
    <w:rsid w:val="00921BFA"/>
    <w:rsid w:val="00921EA0"/>
    <w:rsid w:val="0092215C"/>
    <w:rsid w:val="009225CF"/>
    <w:rsid w:val="009227E3"/>
    <w:rsid w:val="00922870"/>
    <w:rsid w:val="009228DD"/>
    <w:rsid w:val="009228FF"/>
    <w:rsid w:val="00922B0E"/>
    <w:rsid w:val="00922D30"/>
    <w:rsid w:val="009231AB"/>
    <w:rsid w:val="009231C2"/>
    <w:rsid w:val="009232FA"/>
    <w:rsid w:val="009233B3"/>
    <w:rsid w:val="009233BD"/>
    <w:rsid w:val="0092352B"/>
    <w:rsid w:val="009235A4"/>
    <w:rsid w:val="009235FC"/>
    <w:rsid w:val="009237EF"/>
    <w:rsid w:val="00923B50"/>
    <w:rsid w:val="00923E90"/>
    <w:rsid w:val="00923ED4"/>
    <w:rsid w:val="009240DB"/>
    <w:rsid w:val="009242D5"/>
    <w:rsid w:val="009243F5"/>
    <w:rsid w:val="00924601"/>
    <w:rsid w:val="00924673"/>
    <w:rsid w:val="00924716"/>
    <w:rsid w:val="009248F8"/>
    <w:rsid w:val="00924934"/>
    <w:rsid w:val="00924BD5"/>
    <w:rsid w:val="00924ECD"/>
    <w:rsid w:val="00924EF2"/>
    <w:rsid w:val="00925069"/>
    <w:rsid w:val="0092509F"/>
    <w:rsid w:val="009251E7"/>
    <w:rsid w:val="009253CD"/>
    <w:rsid w:val="0092540A"/>
    <w:rsid w:val="0092560D"/>
    <w:rsid w:val="009256A7"/>
    <w:rsid w:val="00925749"/>
    <w:rsid w:val="009257AD"/>
    <w:rsid w:val="00925808"/>
    <w:rsid w:val="00925813"/>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96"/>
    <w:rsid w:val="009277F1"/>
    <w:rsid w:val="009279D7"/>
    <w:rsid w:val="00927B16"/>
    <w:rsid w:val="00927CA7"/>
    <w:rsid w:val="00927DF7"/>
    <w:rsid w:val="00927F34"/>
    <w:rsid w:val="00930023"/>
    <w:rsid w:val="00930135"/>
    <w:rsid w:val="00930216"/>
    <w:rsid w:val="00930226"/>
    <w:rsid w:val="00930241"/>
    <w:rsid w:val="009302D9"/>
    <w:rsid w:val="009304FE"/>
    <w:rsid w:val="00930906"/>
    <w:rsid w:val="0093091C"/>
    <w:rsid w:val="009309FC"/>
    <w:rsid w:val="00930A51"/>
    <w:rsid w:val="00930AA9"/>
    <w:rsid w:val="00930B0A"/>
    <w:rsid w:val="00930B49"/>
    <w:rsid w:val="00930C98"/>
    <w:rsid w:val="00930D82"/>
    <w:rsid w:val="00930D92"/>
    <w:rsid w:val="00930DFA"/>
    <w:rsid w:val="00930EBF"/>
    <w:rsid w:val="00930F6B"/>
    <w:rsid w:val="00931193"/>
    <w:rsid w:val="0093129B"/>
    <w:rsid w:val="009314ED"/>
    <w:rsid w:val="00931781"/>
    <w:rsid w:val="00931A98"/>
    <w:rsid w:val="00931B07"/>
    <w:rsid w:val="00931BBF"/>
    <w:rsid w:val="00931DD0"/>
    <w:rsid w:val="00931F59"/>
    <w:rsid w:val="009321E6"/>
    <w:rsid w:val="00932252"/>
    <w:rsid w:val="009322BE"/>
    <w:rsid w:val="0093234D"/>
    <w:rsid w:val="00932538"/>
    <w:rsid w:val="00932626"/>
    <w:rsid w:val="009326B3"/>
    <w:rsid w:val="009326DE"/>
    <w:rsid w:val="009328B6"/>
    <w:rsid w:val="00932979"/>
    <w:rsid w:val="00932B81"/>
    <w:rsid w:val="00932C0D"/>
    <w:rsid w:val="00932C11"/>
    <w:rsid w:val="00932D17"/>
    <w:rsid w:val="00933315"/>
    <w:rsid w:val="0093338B"/>
    <w:rsid w:val="009335CA"/>
    <w:rsid w:val="0093361D"/>
    <w:rsid w:val="00933740"/>
    <w:rsid w:val="0093392F"/>
    <w:rsid w:val="00933951"/>
    <w:rsid w:val="00933A0E"/>
    <w:rsid w:val="00933A39"/>
    <w:rsid w:val="00933BE1"/>
    <w:rsid w:val="00933C7A"/>
    <w:rsid w:val="00933DC8"/>
    <w:rsid w:val="00933E25"/>
    <w:rsid w:val="00933F9D"/>
    <w:rsid w:val="00934084"/>
    <w:rsid w:val="009343F9"/>
    <w:rsid w:val="00934504"/>
    <w:rsid w:val="00934643"/>
    <w:rsid w:val="00934688"/>
    <w:rsid w:val="00934780"/>
    <w:rsid w:val="009347FB"/>
    <w:rsid w:val="009348A1"/>
    <w:rsid w:val="0093495F"/>
    <w:rsid w:val="00934991"/>
    <w:rsid w:val="00934BD1"/>
    <w:rsid w:val="00934C78"/>
    <w:rsid w:val="00934D63"/>
    <w:rsid w:val="00934E8D"/>
    <w:rsid w:val="00934ED5"/>
    <w:rsid w:val="009353C1"/>
    <w:rsid w:val="009353D0"/>
    <w:rsid w:val="009356C9"/>
    <w:rsid w:val="00935928"/>
    <w:rsid w:val="00935A36"/>
    <w:rsid w:val="00935AB8"/>
    <w:rsid w:val="00935BFB"/>
    <w:rsid w:val="00935CC7"/>
    <w:rsid w:val="00935D44"/>
    <w:rsid w:val="00935E08"/>
    <w:rsid w:val="00935F03"/>
    <w:rsid w:val="00936282"/>
    <w:rsid w:val="00936523"/>
    <w:rsid w:val="009365AD"/>
    <w:rsid w:val="009365D6"/>
    <w:rsid w:val="00936623"/>
    <w:rsid w:val="009367BD"/>
    <w:rsid w:val="0093698A"/>
    <w:rsid w:val="00936ABC"/>
    <w:rsid w:val="00936C21"/>
    <w:rsid w:val="00936ED8"/>
    <w:rsid w:val="00937073"/>
    <w:rsid w:val="009370E1"/>
    <w:rsid w:val="009370FC"/>
    <w:rsid w:val="0093719F"/>
    <w:rsid w:val="00937283"/>
    <w:rsid w:val="009372BA"/>
    <w:rsid w:val="00937499"/>
    <w:rsid w:val="0093761F"/>
    <w:rsid w:val="009377F0"/>
    <w:rsid w:val="009378CE"/>
    <w:rsid w:val="009378F1"/>
    <w:rsid w:val="00937C62"/>
    <w:rsid w:val="00937D47"/>
    <w:rsid w:val="0094020C"/>
    <w:rsid w:val="009402A2"/>
    <w:rsid w:val="009402B3"/>
    <w:rsid w:val="00940600"/>
    <w:rsid w:val="0094079E"/>
    <w:rsid w:val="0094084F"/>
    <w:rsid w:val="00940A2E"/>
    <w:rsid w:val="00940A86"/>
    <w:rsid w:val="00940ABA"/>
    <w:rsid w:val="00940BD8"/>
    <w:rsid w:val="00940BF5"/>
    <w:rsid w:val="00940CC6"/>
    <w:rsid w:val="00940CE6"/>
    <w:rsid w:val="00940DB8"/>
    <w:rsid w:val="00940DEA"/>
    <w:rsid w:val="00940FE9"/>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C0"/>
    <w:rsid w:val="009423D8"/>
    <w:rsid w:val="00942566"/>
    <w:rsid w:val="009425F9"/>
    <w:rsid w:val="009426EF"/>
    <w:rsid w:val="009427A8"/>
    <w:rsid w:val="009428BB"/>
    <w:rsid w:val="009429D1"/>
    <w:rsid w:val="00942C52"/>
    <w:rsid w:val="00942CCF"/>
    <w:rsid w:val="00942E90"/>
    <w:rsid w:val="00942FC0"/>
    <w:rsid w:val="009430B8"/>
    <w:rsid w:val="00943362"/>
    <w:rsid w:val="009434A6"/>
    <w:rsid w:val="009435B6"/>
    <w:rsid w:val="0094373F"/>
    <w:rsid w:val="009437C4"/>
    <w:rsid w:val="00943802"/>
    <w:rsid w:val="00943832"/>
    <w:rsid w:val="0094385D"/>
    <w:rsid w:val="00943A42"/>
    <w:rsid w:val="00943E7D"/>
    <w:rsid w:val="00943EA6"/>
    <w:rsid w:val="00943F0E"/>
    <w:rsid w:val="00944082"/>
    <w:rsid w:val="009440FB"/>
    <w:rsid w:val="0094420E"/>
    <w:rsid w:val="0094442B"/>
    <w:rsid w:val="009444A1"/>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0DC"/>
    <w:rsid w:val="0094633A"/>
    <w:rsid w:val="0094639D"/>
    <w:rsid w:val="009463E2"/>
    <w:rsid w:val="009464C8"/>
    <w:rsid w:val="009465CB"/>
    <w:rsid w:val="0094667A"/>
    <w:rsid w:val="0094672B"/>
    <w:rsid w:val="009468BE"/>
    <w:rsid w:val="00946980"/>
    <w:rsid w:val="00946AA2"/>
    <w:rsid w:val="00946D55"/>
    <w:rsid w:val="00946E27"/>
    <w:rsid w:val="00946EB2"/>
    <w:rsid w:val="00946F43"/>
    <w:rsid w:val="00947072"/>
    <w:rsid w:val="009471D0"/>
    <w:rsid w:val="00947274"/>
    <w:rsid w:val="0094732B"/>
    <w:rsid w:val="00947492"/>
    <w:rsid w:val="00947CAE"/>
    <w:rsid w:val="00947CDC"/>
    <w:rsid w:val="00947FFD"/>
    <w:rsid w:val="00950135"/>
    <w:rsid w:val="0095024C"/>
    <w:rsid w:val="009502A1"/>
    <w:rsid w:val="009504C8"/>
    <w:rsid w:val="009505A6"/>
    <w:rsid w:val="009505C3"/>
    <w:rsid w:val="009505C6"/>
    <w:rsid w:val="00950690"/>
    <w:rsid w:val="009506B8"/>
    <w:rsid w:val="009509FD"/>
    <w:rsid w:val="00950BFD"/>
    <w:rsid w:val="00950CE7"/>
    <w:rsid w:val="00950D89"/>
    <w:rsid w:val="00950E3C"/>
    <w:rsid w:val="009510B1"/>
    <w:rsid w:val="00951209"/>
    <w:rsid w:val="00951255"/>
    <w:rsid w:val="00951416"/>
    <w:rsid w:val="00951568"/>
    <w:rsid w:val="009516A2"/>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C12"/>
    <w:rsid w:val="00952C9C"/>
    <w:rsid w:val="00952EFE"/>
    <w:rsid w:val="00952FBD"/>
    <w:rsid w:val="00952FF3"/>
    <w:rsid w:val="00953071"/>
    <w:rsid w:val="00953095"/>
    <w:rsid w:val="00953127"/>
    <w:rsid w:val="00953325"/>
    <w:rsid w:val="00953349"/>
    <w:rsid w:val="0095390C"/>
    <w:rsid w:val="00953A05"/>
    <w:rsid w:val="00953D0C"/>
    <w:rsid w:val="00953E9D"/>
    <w:rsid w:val="0095471D"/>
    <w:rsid w:val="00954959"/>
    <w:rsid w:val="00954A06"/>
    <w:rsid w:val="00954B9B"/>
    <w:rsid w:val="00954D11"/>
    <w:rsid w:val="0095508C"/>
    <w:rsid w:val="009551E0"/>
    <w:rsid w:val="00955208"/>
    <w:rsid w:val="0095522A"/>
    <w:rsid w:val="00955276"/>
    <w:rsid w:val="0095544D"/>
    <w:rsid w:val="009554CA"/>
    <w:rsid w:val="009554FF"/>
    <w:rsid w:val="0095552B"/>
    <w:rsid w:val="009555AE"/>
    <w:rsid w:val="00955657"/>
    <w:rsid w:val="009556E5"/>
    <w:rsid w:val="00955797"/>
    <w:rsid w:val="00955916"/>
    <w:rsid w:val="0095599E"/>
    <w:rsid w:val="00955A8E"/>
    <w:rsid w:val="00955D9E"/>
    <w:rsid w:val="00955DC4"/>
    <w:rsid w:val="00955E70"/>
    <w:rsid w:val="0095635A"/>
    <w:rsid w:val="00956683"/>
    <w:rsid w:val="009566B2"/>
    <w:rsid w:val="009567DD"/>
    <w:rsid w:val="00956846"/>
    <w:rsid w:val="00956C23"/>
    <w:rsid w:val="00956CAB"/>
    <w:rsid w:val="00956CDF"/>
    <w:rsid w:val="00956D16"/>
    <w:rsid w:val="00956D70"/>
    <w:rsid w:val="00957063"/>
    <w:rsid w:val="00957252"/>
    <w:rsid w:val="009572D6"/>
    <w:rsid w:val="009573DB"/>
    <w:rsid w:val="00957449"/>
    <w:rsid w:val="0095754A"/>
    <w:rsid w:val="00957667"/>
    <w:rsid w:val="0095772A"/>
    <w:rsid w:val="009577BA"/>
    <w:rsid w:val="00957B91"/>
    <w:rsid w:val="00957E1C"/>
    <w:rsid w:val="00957F73"/>
    <w:rsid w:val="00957F98"/>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FD"/>
    <w:rsid w:val="00962A3E"/>
    <w:rsid w:val="00962A99"/>
    <w:rsid w:val="00962B7A"/>
    <w:rsid w:val="00962CD6"/>
    <w:rsid w:val="00962D3A"/>
    <w:rsid w:val="00963087"/>
    <w:rsid w:val="009630BB"/>
    <w:rsid w:val="009630CD"/>
    <w:rsid w:val="0096320E"/>
    <w:rsid w:val="00963274"/>
    <w:rsid w:val="0096341A"/>
    <w:rsid w:val="0096362B"/>
    <w:rsid w:val="0096370C"/>
    <w:rsid w:val="0096374D"/>
    <w:rsid w:val="009637FC"/>
    <w:rsid w:val="0096383C"/>
    <w:rsid w:val="0096384F"/>
    <w:rsid w:val="00963887"/>
    <w:rsid w:val="00963895"/>
    <w:rsid w:val="009638BD"/>
    <w:rsid w:val="0096395A"/>
    <w:rsid w:val="009639E7"/>
    <w:rsid w:val="00963A85"/>
    <w:rsid w:val="00963D15"/>
    <w:rsid w:val="00963D45"/>
    <w:rsid w:val="00964425"/>
    <w:rsid w:val="009644B1"/>
    <w:rsid w:val="00964851"/>
    <w:rsid w:val="009648A3"/>
    <w:rsid w:val="00964A38"/>
    <w:rsid w:val="00964A5E"/>
    <w:rsid w:val="00964CAE"/>
    <w:rsid w:val="00964D73"/>
    <w:rsid w:val="00964E34"/>
    <w:rsid w:val="00964EA3"/>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67"/>
    <w:rsid w:val="009664C7"/>
    <w:rsid w:val="0096653E"/>
    <w:rsid w:val="0096665D"/>
    <w:rsid w:val="009666B9"/>
    <w:rsid w:val="00966D20"/>
    <w:rsid w:val="00966FD1"/>
    <w:rsid w:val="009671BB"/>
    <w:rsid w:val="0096732A"/>
    <w:rsid w:val="009675C2"/>
    <w:rsid w:val="009675C4"/>
    <w:rsid w:val="00967624"/>
    <w:rsid w:val="009676C2"/>
    <w:rsid w:val="0096786F"/>
    <w:rsid w:val="00967A02"/>
    <w:rsid w:val="00967A35"/>
    <w:rsid w:val="00967B8C"/>
    <w:rsid w:val="00967D09"/>
    <w:rsid w:val="00967E11"/>
    <w:rsid w:val="00967E88"/>
    <w:rsid w:val="00967E95"/>
    <w:rsid w:val="00967F33"/>
    <w:rsid w:val="00970085"/>
    <w:rsid w:val="0097021F"/>
    <w:rsid w:val="0097047F"/>
    <w:rsid w:val="00970612"/>
    <w:rsid w:val="00970957"/>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B3"/>
    <w:rsid w:val="00971BE4"/>
    <w:rsid w:val="00971C4D"/>
    <w:rsid w:val="00971C75"/>
    <w:rsid w:val="00971C92"/>
    <w:rsid w:val="00971DB8"/>
    <w:rsid w:val="00971DDE"/>
    <w:rsid w:val="009725D0"/>
    <w:rsid w:val="0097282B"/>
    <w:rsid w:val="00972903"/>
    <w:rsid w:val="00972AE2"/>
    <w:rsid w:val="00972DD3"/>
    <w:rsid w:val="00972EB5"/>
    <w:rsid w:val="00972F10"/>
    <w:rsid w:val="00972FE0"/>
    <w:rsid w:val="009732AB"/>
    <w:rsid w:val="009732E7"/>
    <w:rsid w:val="00973434"/>
    <w:rsid w:val="00973564"/>
    <w:rsid w:val="009736F1"/>
    <w:rsid w:val="009739BC"/>
    <w:rsid w:val="00973A82"/>
    <w:rsid w:val="00973AA8"/>
    <w:rsid w:val="00973AB3"/>
    <w:rsid w:val="00973B11"/>
    <w:rsid w:val="00973C45"/>
    <w:rsid w:val="00973CCB"/>
    <w:rsid w:val="00973D4C"/>
    <w:rsid w:val="00973FC0"/>
    <w:rsid w:val="00973FC9"/>
    <w:rsid w:val="00974068"/>
    <w:rsid w:val="009740F3"/>
    <w:rsid w:val="00974172"/>
    <w:rsid w:val="0097431B"/>
    <w:rsid w:val="009747AD"/>
    <w:rsid w:val="00974A69"/>
    <w:rsid w:val="00974AEB"/>
    <w:rsid w:val="00974B84"/>
    <w:rsid w:val="00974D52"/>
    <w:rsid w:val="00974E6A"/>
    <w:rsid w:val="00974F76"/>
    <w:rsid w:val="009751AF"/>
    <w:rsid w:val="00975444"/>
    <w:rsid w:val="00975754"/>
    <w:rsid w:val="00975794"/>
    <w:rsid w:val="0097581A"/>
    <w:rsid w:val="00975941"/>
    <w:rsid w:val="00975955"/>
    <w:rsid w:val="00975B14"/>
    <w:rsid w:val="00975B3A"/>
    <w:rsid w:val="00975B8B"/>
    <w:rsid w:val="00975C4D"/>
    <w:rsid w:val="00975E64"/>
    <w:rsid w:val="00975F8C"/>
    <w:rsid w:val="00976060"/>
    <w:rsid w:val="00976064"/>
    <w:rsid w:val="00976243"/>
    <w:rsid w:val="009762A6"/>
    <w:rsid w:val="00976A6C"/>
    <w:rsid w:val="00976C01"/>
    <w:rsid w:val="00976D66"/>
    <w:rsid w:val="0097728F"/>
    <w:rsid w:val="00977329"/>
    <w:rsid w:val="009773CB"/>
    <w:rsid w:val="00977424"/>
    <w:rsid w:val="009774D7"/>
    <w:rsid w:val="00977579"/>
    <w:rsid w:val="00977622"/>
    <w:rsid w:val="009776FC"/>
    <w:rsid w:val="009778BF"/>
    <w:rsid w:val="00977A25"/>
    <w:rsid w:val="00977B4A"/>
    <w:rsid w:val="00977B60"/>
    <w:rsid w:val="00977D50"/>
    <w:rsid w:val="00977D86"/>
    <w:rsid w:val="00977E0D"/>
    <w:rsid w:val="0098002D"/>
    <w:rsid w:val="00980145"/>
    <w:rsid w:val="00980682"/>
    <w:rsid w:val="009806CC"/>
    <w:rsid w:val="0098072F"/>
    <w:rsid w:val="00980A11"/>
    <w:rsid w:val="00980BE6"/>
    <w:rsid w:val="00980E67"/>
    <w:rsid w:val="00980FD5"/>
    <w:rsid w:val="0098109E"/>
    <w:rsid w:val="00981184"/>
    <w:rsid w:val="00981461"/>
    <w:rsid w:val="009814BA"/>
    <w:rsid w:val="009814CF"/>
    <w:rsid w:val="009818AE"/>
    <w:rsid w:val="00981924"/>
    <w:rsid w:val="009819BC"/>
    <w:rsid w:val="00981B3B"/>
    <w:rsid w:val="00981C81"/>
    <w:rsid w:val="00981D35"/>
    <w:rsid w:val="00981D9C"/>
    <w:rsid w:val="00981DF3"/>
    <w:rsid w:val="00982090"/>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741"/>
    <w:rsid w:val="00983850"/>
    <w:rsid w:val="00983951"/>
    <w:rsid w:val="00983A5A"/>
    <w:rsid w:val="00983B38"/>
    <w:rsid w:val="00983CCE"/>
    <w:rsid w:val="00983D53"/>
    <w:rsid w:val="00983E8F"/>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435"/>
    <w:rsid w:val="00985717"/>
    <w:rsid w:val="00985770"/>
    <w:rsid w:val="009857D5"/>
    <w:rsid w:val="00985842"/>
    <w:rsid w:val="00985888"/>
    <w:rsid w:val="00985891"/>
    <w:rsid w:val="0098596A"/>
    <w:rsid w:val="00985B1D"/>
    <w:rsid w:val="00985F3E"/>
    <w:rsid w:val="00986105"/>
    <w:rsid w:val="0098612B"/>
    <w:rsid w:val="0098622D"/>
    <w:rsid w:val="0098632F"/>
    <w:rsid w:val="0098637F"/>
    <w:rsid w:val="00986539"/>
    <w:rsid w:val="009868B3"/>
    <w:rsid w:val="00986A06"/>
    <w:rsid w:val="00986D96"/>
    <w:rsid w:val="00986EB8"/>
    <w:rsid w:val="00987390"/>
    <w:rsid w:val="00987394"/>
    <w:rsid w:val="00987449"/>
    <w:rsid w:val="00987674"/>
    <w:rsid w:val="009879BD"/>
    <w:rsid w:val="00987A9A"/>
    <w:rsid w:val="00987B4B"/>
    <w:rsid w:val="00987C4B"/>
    <w:rsid w:val="00987D0C"/>
    <w:rsid w:val="00987D2B"/>
    <w:rsid w:val="00987F84"/>
    <w:rsid w:val="009901F5"/>
    <w:rsid w:val="009902F1"/>
    <w:rsid w:val="00990392"/>
    <w:rsid w:val="0099046B"/>
    <w:rsid w:val="00990487"/>
    <w:rsid w:val="009905F5"/>
    <w:rsid w:val="009906DE"/>
    <w:rsid w:val="00990A00"/>
    <w:rsid w:val="00990EBA"/>
    <w:rsid w:val="00990F4C"/>
    <w:rsid w:val="00990FFC"/>
    <w:rsid w:val="00991531"/>
    <w:rsid w:val="0099173E"/>
    <w:rsid w:val="0099182B"/>
    <w:rsid w:val="00991A74"/>
    <w:rsid w:val="00991B0E"/>
    <w:rsid w:val="00991B99"/>
    <w:rsid w:val="00991D3F"/>
    <w:rsid w:val="00991D51"/>
    <w:rsid w:val="00991DFB"/>
    <w:rsid w:val="00991F71"/>
    <w:rsid w:val="00992416"/>
    <w:rsid w:val="00992425"/>
    <w:rsid w:val="00992473"/>
    <w:rsid w:val="009924E0"/>
    <w:rsid w:val="00992621"/>
    <w:rsid w:val="009926CC"/>
    <w:rsid w:val="00992884"/>
    <w:rsid w:val="009928D9"/>
    <w:rsid w:val="00992AEB"/>
    <w:rsid w:val="00992C27"/>
    <w:rsid w:val="00992E99"/>
    <w:rsid w:val="00992ECB"/>
    <w:rsid w:val="00992EE2"/>
    <w:rsid w:val="00992F1C"/>
    <w:rsid w:val="0099305B"/>
    <w:rsid w:val="00993181"/>
    <w:rsid w:val="00993213"/>
    <w:rsid w:val="00993738"/>
    <w:rsid w:val="00993744"/>
    <w:rsid w:val="00993989"/>
    <w:rsid w:val="009939D8"/>
    <w:rsid w:val="00993AA1"/>
    <w:rsid w:val="00993CA6"/>
    <w:rsid w:val="00993E62"/>
    <w:rsid w:val="00993FDE"/>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475"/>
    <w:rsid w:val="00996591"/>
    <w:rsid w:val="009965AA"/>
    <w:rsid w:val="0099660D"/>
    <w:rsid w:val="0099661F"/>
    <w:rsid w:val="009966DC"/>
    <w:rsid w:val="00996772"/>
    <w:rsid w:val="00996A72"/>
    <w:rsid w:val="00996CF1"/>
    <w:rsid w:val="00997153"/>
    <w:rsid w:val="0099716D"/>
    <w:rsid w:val="0099723D"/>
    <w:rsid w:val="00997487"/>
    <w:rsid w:val="00997536"/>
    <w:rsid w:val="009975AA"/>
    <w:rsid w:val="00997694"/>
    <w:rsid w:val="00997718"/>
    <w:rsid w:val="0099782E"/>
    <w:rsid w:val="00997832"/>
    <w:rsid w:val="009978C2"/>
    <w:rsid w:val="00997957"/>
    <w:rsid w:val="00997BCE"/>
    <w:rsid w:val="00997BDF"/>
    <w:rsid w:val="009A004B"/>
    <w:rsid w:val="009A014C"/>
    <w:rsid w:val="009A021D"/>
    <w:rsid w:val="009A026A"/>
    <w:rsid w:val="009A0411"/>
    <w:rsid w:val="009A0427"/>
    <w:rsid w:val="009A048C"/>
    <w:rsid w:val="009A067B"/>
    <w:rsid w:val="009A0733"/>
    <w:rsid w:val="009A07EF"/>
    <w:rsid w:val="009A0850"/>
    <w:rsid w:val="009A0976"/>
    <w:rsid w:val="009A0BFC"/>
    <w:rsid w:val="009A0CD0"/>
    <w:rsid w:val="009A0CD8"/>
    <w:rsid w:val="009A0CF7"/>
    <w:rsid w:val="009A0D18"/>
    <w:rsid w:val="009A0E31"/>
    <w:rsid w:val="009A13A3"/>
    <w:rsid w:val="009A141E"/>
    <w:rsid w:val="009A14CF"/>
    <w:rsid w:val="009A1842"/>
    <w:rsid w:val="009A1F78"/>
    <w:rsid w:val="009A212F"/>
    <w:rsid w:val="009A21C1"/>
    <w:rsid w:val="009A24B3"/>
    <w:rsid w:val="009A280C"/>
    <w:rsid w:val="009A283A"/>
    <w:rsid w:val="009A2843"/>
    <w:rsid w:val="009A284E"/>
    <w:rsid w:val="009A289C"/>
    <w:rsid w:val="009A2934"/>
    <w:rsid w:val="009A2A08"/>
    <w:rsid w:val="009A2BDF"/>
    <w:rsid w:val="009A2C13"/>
    <w:rsid w:val="009A2C3B"/>
    <w:rsid w:val="009A2D35"/>
    <w:rsid w:val="009A2E0F"/>
    <w:rsid w:val="009A2E23"/>
    <w:rsid w:val="009A2E9C"/>
    <w:rsid w:val="009A2F9E"/>
    <w:rsid w:val="009A3173"/>
    <w:rsid w:val="009A31D5"/>
    <w:rsid w:val="009A348C"/>
    <w:rsid w:val="009A3725"/>
    <w:rsid w:val="009A3808"/>
    <w:rsid w:val="009A38B6"/>
    <w:rsid w:val="009A38D8"/>
    <w:rsid w:val="009A39E3"/>
    <w:rsid w:val="009A3AE6"/>
    <w:rsid w:val="009A3FD8"/>
    <w:rsid w:val="009A4085"/>
    <w:rsid w:val="009A4307"/>
    <w:rsid w:val="009A4432"/>
    <w:rsid w:val="009A44F7"/>
    <w:rsid w:val="009A4611"/>
    <w:rsid w:val="009A46EE"/>
    <w:rsid w:val="009A4892"/>
    <w:rsid w:val="009A4CCB"/>
    <w:rsid w:val="009A4E11"/>
    <w:rsid w:val="009A4F7F"/>
    <w:rsid w:val="009A5157"/>
    <w:rsid w:val="009A519B"/>
    <w:rsid w:val="009A51EB"/>
    <w:rsid w:val="009A5411"/>
    <w:rsid w:val="009A54C1"/>
    <w:rsid w:val="009A5702"/>
    <w:rsid w:val="009A5797"/>
    <w:rsid w:val="009A57AE"/>
    <w:rsid w:val="009A5836"/>
    <w:rsid w:val="009A58B7"/>
    <w:rsid w:val="009A590A"/>
    <w:rsid w:val="009A5B83"/>
    <w:rsid w:val="009A5D1B"/>
    <w:rsid w:val="009A5D34"/>
    <w:rsid w:val="009A5FD8"/>
    <w:rsid w:val="009A6119"/>
    <w:rsid w:val="009A65B6"/>
    <w:rsid w:val="009A67B7"/>
    <w:rsid w:val="009A67C5"/>
    <w:rsid w:val="009A6A7E"/>
    <w:rsid w:val="009A6B09"/>
    <w:rsid w:val="009A6B67"/>
    <w:rsid w:val="009A6BA4"/>
    <w:rsid w:val="009A6BAF"/>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5A9"/>
    <w:rsid w:val="009B070E"/>
    <w:rsid w:val="009B0731"/>
    <w:rsid w:val="009B0996"/>
    <w:rsid w:val="009B0AB3"/>
    <w:rsid w:val="009B0B4D"/>
    <w:rsid w:val="009B0C1C"/>
    <w:rsid w:val="009B0DDD"/>
    <w:rsid w:val="009B11B1"/>
    <w:rsid w:val="009B128A"/>
    <w:rsid w:val="009B12C7"/>
    <w:rsid w:val="009B135C"/>
    <w:rsid w:val="009B13A9"/>
    <w:rsid w:val="009B144D"/>
    <w:rsid w:val="009B14B1"/>
    <w:rsid w:val="009B163B"/>
    <w:rsid w:val="009B16D6"/>
    <w:rsid w:val="009B18A8"/>
    <w:rsid w:val="009B199F"/>
    <w:rsid w:val="009B19C2"/>
    <w:rsid w:val="009B1A17"/>
    <w:rsid w:val="009B1C03"/>
    <w:rsid w:val="009B1D66"/>
    <w:rsid w:val="009B1D7F"/>
    <w:rsid w:val="009B1E56"/>
    <w:rsid w:val="009B1F99"/>
    <w:rsid w:val="009B204D"/>
    <w:rsid w:val="009B2364"/>
    <w:rsid w:val="009B23BC"/>
    <w:rsid w:val="009B23D2"/>
    <w:rsid w:val="009B267C"/>
    <w:rsid w:val="009B2693"/>
    <w:rsid w:val="009B2875"/>
    <w:rsid w:val="009B2A01"/>
    <w:rsid w:val="009B2AA2"/>
    <w:rsid w:val="009B2CF9"/>
    <w:rsid w:val="009B2D12"/>
    <w:rsid w:val="009B2F46"/>
    <w:rsid w:val="009B2F9F"/>
    <w:rsid w:val="009B30D9"/>
    <w:rsid w:val="009B30FB"/>
    <w:rsid w:val="009B3206"/>
    <w:rsid w:val="009B32B1"/>
    <w:rsid w:val="009B33EE"/>
    <w:rsid w:val="009B3A8A"/>
    <w:rsid w:val="009B3D48"/>
    <w:rsid w:val="009B3DD6"/>
    <w:rsid w:val="009B3F8A"/>
    <w:rsid w:val="009B3FD7"/>
    <w:rsid w:val="009B4033"/>
    <w:rsid w:val="009B4043"/>
    <w:rsid w:val="009B40A1"/>
    <w:rsid w:val="009B42BA"/>
    <w:rsid w:val="009B42D6"/>
    <w:rsid w:val="009B42D7"/>
    <w:rsid w:val="009B431E"/>
    <w:rsid w:val="009B4390"/>
    <w:rsid w:val="009B4633"/>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2D4"/>
    <w:rsid w:val="009B72F4"/>
    <w:rsid w:val="009B74EB"/>
    <w:rsid w:val="009B768F"/>
    <w:rsid w:val="009B76CB"/>
    <w:rsid w:val="009B7717"/>
    <w:rsid w:val="009B77CC"/>
    <w:rsid w:val="009B7834"/>
    <w:rsid w:val="009B788D"/>
    <w:rsid w:val="009B792D"/>
    <w:rsid w:val="009B7946"/>
    <w:rsid w:val="009B7D44"/>
    <w:rsid w:val="009B7FAC"/>
    <w:rsid w:val="009C000B"/>
    <w:rsid w:val="009C0062"/>
    <w:rsid w:val="009C0097"/>
    <w:rsid w:val="009C0142"/>
    <w:rsid w:val="009C026D"/>
    <w:rsid w:val="009C03D2"/>
    <w:rsid w:val="009C05BF"/>
    <w:rsid w:val="009C06D8"/>
    <w:rsid w:val="009C0805"/>
    <w:rsid w:val="009C08C5"/>
    <w:rsid w:val="009C0983"/>
    <w:rsid w:val="009C0C05"/>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62"/>
    <w:rsid w:val="009C2190"/>
    <w:rsid w:val="009C2314"/>
    <w:rsid w:val="009C24B1"/>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732"/>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C8C"/>
    <w:rsid w:val="009C5F02"/>
    <w:rsid w:val="009C5FBB"/>
    <w:rsid w:val="009C618E"/>
    <w:rsid w:val="009C61B9"/>
    <w:rsid w:val="009C61E1"/>
    <w:rsid w:val="009C6303"/>
    <w:rsid w:val="009C64E4"/>
    <w:rsid w:val="009C65B1"/>
    <w:rsid w:val="009C66B4"/>
    <w:rsid w:val="009C6779"/>
    <w:rsid w:val="009C6787"/>
    <w:rsid w:val="009C69C4"/>
    <w:rsid w:val="009C69FB"/>
    <w:rsid w:val="009C6A21"/>
    <w:rsid w:val="009C6A3A"/>
    <w:rsid w:val="009C6B9D"/>
    <w:rsid w:val="009C6BBE"/>
    <w:rsid w:val="009C6C88"/>
    <w:rsid w:val="009C6DC8"/>
    <w:rsid w:val="009C6FE7"/>
    <w:rsid w:val="009C7386"/>
    <w:rsid w:val="009C73E6"/>
    <w:rsid w:val="009C7547"/>
    <w:rsid w:val="009C7572"/>
    <w:rsid w:val="009C76FD"/>
    <w:rsid w:val="009C7771"/>
    <w:rsid w:val="009C77B9"/>
    <w:rsid w:val="009C784A"/>
    <w:rsid w:val="009C7A57"/>
    <w:rsid w:val="009C7B71"/>
    <w:rsid w:val="009C7BC0"/>
    <w:rsid w:val="009C7BD5"/>
    <w:rsid w:val="009D00F4"/>
    <w:rsid w:val="009D01AD"/>
    <w:rsid w:val="009D01BF"/>
    <w:rsid w:val="009D0314"/>
    <w:rsid w:val="009D06A9"/>
    <w:rsid w:val="009D0712"/>
    <w:rsid w:val="009D071B"/>
    <w:rsid w:val="009D072F"/>
    <w:rsid w:val="009D07BE"/>
    <w:rsid w:val="009D0A75"/>
    <w:rsid w:val="009D0A9B"/>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67"/>
    <w:rsid w:val="009D26DF"/>
    <w:rsid w:val="009D2BDC"/>
    <w:rsid w:val="009D2E80"/>
    <w:rsid w:val="009D2EA2"/>
    <w:rsid w:val="009D2F47"/>
    <w:rsid w:val="009D2F96"/>
    <w:rsid w:val="009D301C"/>
    <w:rsid w:val="009D31D1"/>
    <w:rsid w:val="009D3248"/>
    <w:rsid w:val="009D3364"/>
    <w:rsid w:val="009D341D"/>
    <w:rsid w:val="009D3525"/>
    <w:rsid w:val="009D3536"/>
    <w:rsid w:val="009D35B8"/>
    <w:rsid w:val="009D3654"/>
    <w:rsid w:val="009D36FB"/>
    <w:rsid w:val="009D3747"/>
    <w:rsid w:val="009D3B8C"/>
    <w:rsid w:val="009D3C56"/>
    <w:rsid w:val="009D3C7E"/>
    <w:rsid w:val="009D3D99"/>
    <w:rsid w:val="009D3E7E"/>
    <w:rsid w:val="009D3EF2"/>
    <w:rsid w:val="009D41FA"/>
    <w:rsid w:val="009D440F"/>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18C"/>
    <w:rsid w:val="009D642C"/>
    <w:rsid w:val="009D6469"/>
    <w:rsid w:val="009D66E2"/>
    <w:rsid w:val="009D68E3"/>
    <w:rsid w:val="009D6AF4"/>
    <w:rsid w:val="009D6D4F"/>
    <w:rsid w:val="009D7078"/>
    <w:rsid w:val="009D72B4"/>
    <w:rsid w:val="009D731C"/>
    <w:rsid w:val="009D7454"/>
    <w:rsid w:val="009D75B8"/>
    <w:rsid w:val="009D781B"/>
    <w:rsid w:val="009D79CF"/>
    <w:rsid w:val="009D7B50"/>
    <w:rsid w:val="009D7C47"/>
    <w:rsid w:val="009D7CF3"/>
    <w:rsid w:val="009D7D86"/>
    <w:rsid w:val="009D7D90"/>
    <w:rsid w:val="009E00DD"/>
    <w:rsid w:val="009E015B"/>
    <w:rsid w:val="009E0375"/>
    <w:rsid w:val="009E05B7"/>
    <w:rsid w:val="009E0760"/>
    <w:rsid w:val="009E09B1"/>
    <w:rsid w:val="009E0A1D"/>
    <w:rsid w:val="009E0B3B"/>
    <w:rsid w:val="009E0DD9"/>
    <w:rsid w:val="009E1020"/>
    <w:rsid w:val="009E12B8"/>
    <w:rsid w:val="009E137C"/>
    <w:rsid w:val="009E1451"/>
    <w:rsid w:val="009E14C5"/>
    <w:rsid w:val="009E166F"/>
    <w:rsid w:val="009E1733"/>
    <w:rsid w:val="009E1A0D"/>
    <w:rsid w:val="009E1B07"/>
    <w:rsid w:val="009E1F6B"/>
    <w:rsid w:val="009E1F89"/>
    <w:rsid w:val="009E20A3"/>
    <w:rsid w:val="009E21D3"/>
    <w:rsid w:val="009E2217"/>
    <w:rsid w:val="009E222A"/>
    <w:rsid w:val="009E2269"/>
    <w:rsid w:val="009E227F"/>
    <w:rsid w:val="009E23B5"/>
    <w:rsid w:val="009E2686"/>
    <w:rsid w:val="009E285F"/>
    <w:rsid w:val="009E2DB6"/>
    <w:rsid w:val="009E3047"/>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64"/>
    <w:rsid w:val="009E4DF7"/>
    <w:rsid w:val="009E4F3B"/>
    <w:rsid w:val="009E5013"/>
    <w:rsid w:val="009E5041"/>
    <w:rsid w:val="009E50FE"/>
    <w:rsid w:val="009E5116"/>
    <w:rsid w:val="009E512C"/>
    <w:rsid w:val="009E5200"/>
    <w:rsid w:val="009E550B"/>
    <w:rsid w:val="009E57EF"/>
    <w:rsid w:val="009E5A4E"/>
    <w:rsid w:val="009E5B6D"/>
    <w:rsid w:val="009E5E3D"/>
    <w:rsid w:val="009E5E3F"/>
    <w:rsid w:val="009E617A"/>
    <w:rsid w:val="009E63B3"/>
    <w:rsid w:val="009E6412"/>
    <w:rsid w:val="009E6455"/>
    <w:rsid w:val="009E663F"/>
    <w:rsid w:val="009E66EC"/>
    <w:rsid w:val="009E6879"/>
    <w:rsid w:val="009E68B1"/>
    <w:rsid w:val="009E690A"/>
    <w:rsid w:val="009E6951"/>
    <w:rsid w:val="009E6C31"/>
    <w:rsid w:val="009E6D38"/>
    <w:rsid w:val="009E6D81"/>
    <w:rsid w:val="009E6E72"/>
    <w:rsid w:val="009E6FC1"/>
    <w:rsid w:val="009E7029"/>
    <w:rsid w:val="009E72BF"/>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673"/>
    <w:rsid w:val="009F1A66"/>
    <w:rsid w:val="009F1A8A"/>
    <w:rsid w:val="009F1B1C"/>
    <w:rsid w:val="009F1D66"/>
    <w:rsid w:val="009F2074"/>
    <w:rsid w:val="009F215A"/>
    <w:rsid w:val="009F2287"/>
    <w:rsid w:val="009F22A0"/>
    <w:rsid w:val="009F2385"/>
    <w:rsid w:val="009F2388"/>
    <w:rsid w:val="009F2473"/>
    <w:rsid w:val="009F2547"/>
    <w:rsid w:val="009F26B9"/>
    <w:rsid w:val="009F282D"/>
    <w:rsid w:val="009F2879"/>
    <w:rsid w:val="009F2929"/>
    <w:rsid w:val="009F2A1A"/>
    <w:rsid w:val="009F2C44"/>
    <w:rsid w:val="009F2D01"/>
    <w:rsid w:val="009F2D3B"/>
    <w:rsid w:val="009F2E30"/>
    <w:rsid w:val="009F2EAA"/>
    <w:rsid w:val="009F2F61"/>
    <w:rsid w:val="009F311F"/>
    <w:rsid w:val="009F328B"/>
    <w:rsid w:val="009F33F5"/>
    <w:rsid w:val="009F34E9"/>
    <w:rsid w:val="009F353C"/>
    <w:rsid w:val="009F35D5"/>
    <w:rsid w:val="009F367B"/>
    <w:rsid w:val="009F36C9"/>
    <w:rsid w:val="009F3997"/>
    <w:rsid w:val="009F3A18"/>
    <w:rsid w:val="009F3A23"/>
    <w:rsid w:val="009F3A8A"/>
    <w:rsid w:val="009F3C82"/>
    <w:rsid w:val="009F3D6A"/>
    <w:rsid w:val="009F3ED4"/>
    <w:rsid w:val="009F3FBC"/>
    <w:rsid w:val="009F41A9"/>
    <w:rsid w:val="009F4331"/>
    <w:rsid w:val="009F435A"/>
    <w:rsid w:val="009F43F7"/>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8DD"/>
    <w:rsid w:val="009F6B64"/>
    <w:rsid w:val="009F6BEA"/>
    <w:rsid w:val="009F6CDF"/>
    <w:rsid w:val="009F6CF6"/>
    <w:rsid w:val="009F6D00"/>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1F7"/>
    <w:rsid w:val="00A02238"/>
    <w:rsid w:val="00A024A7"/>
    <w:rsid w:val="00A024C1"/>
    <w:rsid w:val="00A02512"/>
    <w:rsid w:val="00A025FF"/>
    <w:rsid w:val="00A028CF"/>
    <w:rsid w:val="00A02E69"/>
    <w:rsid w:val="00A03084"/>
    <w:rsid w:val="00A032DA"/>
    <w:rsid w:val="00A033D9"/>
    <w:rsid w:val="00A033ED"/>
    <w:rsid w:val="00A03621"/>
    <w:rsid w:val="00A03692"/>
    <w:rsid w:val="00A037CA"/>
    <w:rsid w:val="00A03A4E"/>
    <w:rsid w:val="00A03D0F"/>
    <w:rsid w:val="00A03D23"/>
    <w:rsid w:val="00A03D48"/>
    <w:rsid w:val="00A03F11"/>
    <w:rsid w:val="00A0471E"/>
    <w:rsid w:val="00A04822"/>
    <w:rsid w:val="00A04922"/>
    <w:rsid w:val="00A04B91"/>
    <w:rsid w:val="00A04D84"/>
    <w:rsid w:val="00A04F7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913"/>
    <w:rsid w:val="00A06A44"/>
    <w:rsid w:val="00A06BD3"/>
    <w:rsid w:val="00A06CA1"/>
    <w:rsid w:val="00A06D7C"/>
    <w:rsid w:val="00A06DB3"/>
    <w:rsid w:val="00A06DC5"/>
    <w:rsid w:val="00A06DF1"/>
    <w:rsid w:val="00A06E29"/>
    <w:rsid w:val="00A070DA"/>
    <w:rsid w:val="00A0757B"/>
    <w:rsid w:val="00A0778F"/>
    <w:rsid w:val="00A07805"/>
    <w:rsid w:val="00A078E4"/>
    <w:rsid w:val="00A07CE8"/>
    <w:rsid w:val="00A07E6D"/>
    <w:rsid w:val="00A10082"/>
    <w:rsid w:val="00A1009B"/>
    <w:rsid w:val="00A100D8"/>
    <w:rsid w:val="00A100F2"/>
    <w:rsid w:val="00A101FF"/>
    <w:rsid w:val="00A103F2"/>
    <w:rsid w:val="00A1056A"/>
    <w:rsid w:val="00A1057C"/>
    <w:rsid w:val="00A1064A"/>
    <w:rsid w:val="00A10CB4"/>
    <w:rsid w:val="00A10D72"/>
    <w:rsid w:val="00A11014"/>
    <w:rsid w:val="00A11124"/>
    <w:rsid w:val="00A111C6"/>
    <w:rsid w:val="00A11220"/>
    <w:rsid w:val="00A11288"/>
    <w:rsid w:val="00A1131E"/>
    <w:rsid w:val="00A113A8"/>
    <w:rsid w:val="00A114A4"/>
    <w:rsid w:val="00A117D5"/>
    <w:rsid w:val="00A117E4"/>
    <w:rsid w:val="00A11939"/>
    <w:rsid w:val="00A119ED"/>
    <w:rsid w:val="00A11C41"/>
    <w:rsid w:val="00A11C81"/>
    <w:rsid w:val="00A11D3D"/>
    <w:rsid w:val="00A12228"/>
    <w:rsid w:val="00A123B2"/>
    <w:rsid w:val="00A12539"/>
    <w:rsid w:val="00A12558"/>
    <w:rsid w:val="00A126FB"/>
    <w:rsid w:val="00A1277C"/>
    <w:rsid w:val="00A1287A"/>
    <w:rsid w:val="00A12B1E"/>
    <w:rsid w:val="00A12BF8"/>
    <w:rsid w:val="00A12C68"/>
    <w:rsid w:val="00A12D8E"/>
    <w:rsid w:val="00A12F24"/>
    <w:rsid w:val="00A12F57"/>
    <w:rsid w:val="00A12FC4"/>
    <w:rsid w:val="00A1300B"/>
    <w:rsid w:val="00A13101"/>
    <w:rsid w:val="00A13154"/>
    <w:rsid w:val="00A132C4"/>
    <w:rsid w:val="00A134B6"/>
    <w:rsid w:val="00A13502"/>
    <w:rsid w:val="00A1367E"/>
    <w:rsid w:val="00A136E5"/>
    <w:rsid w:val="00A13845"/>
    <w:rsid w:val="00A138B0"/>
    <w:rsid w:val="00A13A3C"/>
    <w:rsid w:val="00A13BC3"/>
    <w:rsid w:val="00A13E03"/>
    <w:rsid w:val="00A13E05"/>
    <w:rsid w:val="00A140AD"/>
    <w:rsid w:val="00A1411F"/>
    <w:rsid w:val="00A14533"/>
    <w:rsid w:val="00A14667"/>
    <w:rsid w:val="00A14792"/>
    <w:rsid w:val="00A1491C"/>
    <w:rsid w:val="00A149B7"/>
    <w:rsid w:val="00A14B4E"/>
    <w:rsid w:val="00A14CCA"/>
    <w:rsid w:val="00A14E00"/>
    <w:rsid w:val="00A15002"/>
    <w:rsid w:val="00A15109"/>
    <w:rsid w:val="00A152F1"/>
    <w:rsid w:val="00A1548B"/>
    <w:rsid w:val="00A15505"/>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B82"/>
    <w:rsid w:val="00A16C2A"/>
    <w:rsid w:val="00A16C74"/>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CF8"/>
    <w:rsid w:val="00A20E35"/>
    <w:rsid w:val="00A20E47"/>
    <w:rsid w:val="00A2141C"/>
    <w:rsid w:val="00A2143E"/>
    <w:rsid w:val="00A21560"/>
    <w:rsid w:val="00A21596"/>
    <w:rsid w:val="00A217EB"/>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274"/>
    <w:rsid w:val="00A23338"/>
    <w:rsid w:val="00A2359B"/>
    <w:rsid w:val="00A235A0"/>
    <w:rsid w:val="00A235E8"/>
    <w:rsid w:val="00A237E0"/>
    <w:rsid w:val="00A2389A"/>
    <w:rsid w:val="00A23BAD"/>
    <w:rsid w:val="00A23D48"/>
    <w:rsid w:val="00A23E15"/>
    <w:rsid w:val="00A23F5E"/>
    <w:rsid w:val="00A2400F"/>
    <w:rsid w:val="00A2404B"/>
    <w:rsid w:val="00A24131"/>
    <w:rsid w:val="00A2435B"/>
    <w:rsid w:val="00A2437A"/>
    <w:rsid w:val="00A244F1"/>
    <w:rsid w:val="00A24543"/>
    <w:rsid w:val="00A2462B"/>
    <w:rsid w:val="00A248AC"/>
    <w:rsid w:val="00A24A54"/>
    <w:rsid w:val="00A24D15"/>
    <w:rsid w:val="00A24E37"/>
    <w:rsid w:val="00A250B7"/>
    <w:rsid w:val="00A250C1"/>
    <w:rsid w:val="00A25183"/>
    <w:rsid w:val="00A251AD"/>
    <w:rsid w:val="00A25376"/>
    <w:rsid w:val="00A25380"/>
    <w:rsid w:val="00A2565E"/>
    <w:rsid w:val="00A2574B"/>
    <w:rsid w:val="00A259A9"/>
    <w:rsid w:val="00A25A56"/>
    <w:rsid w:val="00A25A8C"/>
    <w:rsid w:val="00A25B3D"/>
    <w:rsid w:val="00A25EF9"/>
    <w:rsid w:val="00A26006"/>
    <w:rsid w:val="00A2625F"/>
    <w:rsid w:val="00A264B0"/>
    <w:rsid w:val="00A26565"/>
    <w:rsid w:val="00A2677B"/>
    <w:rsid w:val="00A26789"/>
    <w:rsid w:val="00A26896"/>
    <w:rsid w:val="00A2699C"/>
    <w:rsid w:val="00A26CD0"/>
    <w:rsid w:val="00A26D35"/>
    <w:rsid w:val="00A26F1E"/>
    <w:rsid w:val="00A270EB"/>
    <w:rsid w:val="00A271E7"/>
    <w:rsid w:val="00A272EF"/>
    <w:rsid w:val="00A27653"/>
    <w:rsid w:val="00A27783"/>
    <w:rsid w:val="00A27858"/>
    <w:rsid w:val="00A27A13"/>
    <w:rsid w:val="00A27C99"/>
    <w:rsid w:val="00A27DCC"/>
    <w:rsid w:val="00A27FC9"/>
    <w:rsid w:val="00A302B4"/>
    <w:rsid w:val="00A30309"/>
    <w:rsid w:val="00A30494"/>
    <w:rsid w:val="00A30A46"/>
    <w:rsid w:val="00A30D90"/>
    <w:rsid w:val="00A30E3C"/>
    <w:rsid w:val="00A30E51"/>
    <w:rsid w:val="00A30EE9"/>
    <w:rsid w:val="00A30F97"/>
    <w:rsid w:val="00A31376"/>
    <w:rsid w:val="00A31468"/>
    <w:rsid w:val="00A316C7"/>
    <w:rsid w:val="00A316EA"/>
    <w:rsid w:val="00A3173E"/>
    <w:rsid w:val="00A31831"/>
    <w:rsid w:val="00A31B72"/>
    <w:rsid w:val="00A31BD3"/>
    <w:rsid w:val="00A31C3C"/>
    <w:rsid w:val="00A31F4B"/>
    <w:rsid w:val="00A322A9"/>
    <w:rsid w:val="00A322AF"/>
    <w:rsid w:val="00A323F7"/>
    <w:rsid w:val="00A324B7"/>
    <w:rsid w:val="00A32700"/>
    <w:rsid w:val="00A3298D"/>
    <w:rsid w:val="00A32AD2"/>
    <w:rsid w:val="00A32B4F"/>
    <w:rsid w:val="00A32BAC"/>
    <w:rsid w:val="00A32CE6"/>
    <w:rsid w:val="00A32DB6"/>
    <w:rsid w:val="00A32EAD"/>
    <w:rsid w:val="00A33101"/>
    <w:rsid w:val="00A3311F"/>
    <w:rsid w:val="00A3313E"/>
    <w:rsid w:val="00A331E0"/>
    <w:rsid w:val="00A3324B"/>
    <w:rsid w:val="00A333AA"/>
    <w:rsid w:val="00A333DA"/>
    <w:rsid w:val="00A334A2"/>
    <w:rsid w:val="00A33543"/>
    <w:rsid w:val="00A33566"/>
    <w:rsid w:val="00A337A1"/>
    <w:rsid w:val="00A339EA"/>
    <w:rsid w:val="00A33AC3"/>
    <w:rsid w:val="00A33B15"/>
    <w:rsid w:val="00A33CBE"/>
    <w:rsid w:val="00A33D88"/>
    <w:rsid w:val="00A33DDD"/>
    <w:rsid w:val="00A33E63"/>
    <w:rsid w:val="00A33F2F"/>
    <w:rsid w:val="00A34010"/>
    <w:rsid w:val="00A34206"/>
    <w:rsid w:val="00A342A7"/>
    <w:rsid w:val="00A34519"/>
    <w:rsid w:val="00A345FE"/>
    <w:rsid w:val="00A34694"/>
    <w:rsid w:val="00A348FF"/>
    <w:rsid w:val="00A3495B"/>
    <w:rsid w:val="00A349F5"/>
    <w:rsid w:val="00A34BBD"/>
    <w:rsid w:val="00A34DE7"/>
    <w:rsid w:val="00A34DFC"/>
    <w:rsid w:val="00A34E3C"/>
    <w:rsid w:val="00A34EFF"/>
    <w:rsid w:val="00A3514B"/>
    <w:rsid w:val="00A3520E"/>
    <w:rsid w:val="00A35247"/>
    <w:rsid w:val="00A3524E"/>
    <w:rsid w:val="00A35472"/>
    <w:rsid w:val="00A35520"/>
    <w:rsid w:val="00A3564B"/>
    <w:rsid w:val="00A35737"/>
    <w:rsid w:val="00A35959"/>
    <w:rsid w:val="00A35B3E"/>
    <w:rsid w:val="00A35D53"/>
    <w:rsid w:val="00A35EBB"/>
    <w:rsid w:val="00A360E2"/>
    <w:rsid w:val="00A3618E"/>
    <w:rsid w:val="00A3670D"/>
    <w:rsid w:val="00A36927"/>
    <w:rsid w:val="00A36AC3"/>
    <w:rsid w:val="00A36C47"/>
    <w:rsid w:val="00A36EF2"/>
    <w:rsid w:val="00A36EF5"/>
    <w:rsid w:val="00A36F18"/>
    <w:rsid w:val="00A3704F"/>
    <w:rsid w:val="00A371FE"/>
    <w:rsid w:val="00A37253"/>
    <w:rsid w:val="00A37257"/>
    <w:rsid w:val="00A37671"/>
    <w:rsid w:val="00A3782B"/>
    <w:rsid w:val="00A37889"/>
    <w:rsid w:val="00A37901"/>
    <w:rsid w:val="00A37AFA"/>
    <w:rsid w:val="00A37B0A"/>
    <w:rsid w:val="00A37E4A"/>
    <w:rsid w:val="00A37EF1"/>
    <w:rsid w:val="00A37F91"/>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6D0"/>
    <w:rsid w:val="00A417D4"/>
    <w:rsid w:val="00A418AA"/>
    <w:rsid w:val="00A41A73"/>
    <w:rsid w:val="00A41EFC"/>
    <w:rsid w:val="00A421FA"/>
    <w:rsid w:val="00A42217"/>
    <w:rsid w:val="00A428AC"/>
    <w:rsid w:val="00A42B5A"/>
    <w:rsid w:val="00A42BBD"/>
    <w:rsid w:val="00A42CF3"/>
    <w:rsid w:val="00A42E2E"/>
    <w:rsid w:val="00A42EED"/>
    <w:rsid w:val="00A42FAF"/>
    <w:rsid w:val="00A42FB1"/>
    <w:rsid w:val="00A430A7"/>
    <w:rsid w:val="00A43212"/>
    <w:rsid w:val="00A43292"/>
    <w:rsid w:val="00A432BF"/>
    <w:rsid w:val="00A432EA"/>
    <w:rsid w:val="00A43410"/>
    <w:rsid w:val="00A43549"/>
    <w:rsid w:val="00A43558"/>
    <w:rsid w:val="00A4371F"/>
    <w:rsid w:val="00A43B30"/>
    <w:rsid w:val="00A43B7C"/>
    <w:rsid w:val="00A43BE5"/>
    <w:rsid w:val="00A43BEC"/>
    <w:rsid w:val="00A43E2A"/>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012"/>
    <w:rsid w:val="00A451D0"/>
    <w:rsid w:val="00A45389"/>
    <w:rsid w:val="00A453A2"/>
    <w:rsid w:val="00A4548E"/>
    <w:rsid w:val="00A4580F"/>
    <w:rsid w:val="00A45845"/>
    <w:rsid w:val="00A458E3"/>
    <w:rsid w:val="00A4594E"/>
    <w:rsid w:val="00A45D21"/>
    <w:rsid w:val="00A45D89"/>
    <w:rsid w:val="00A45D8D"/>
    <w:rsid w:val="00A45F1F"/>
    <w:rsid w:val="00A46157"/>
    <w:rsid w:val="00A461D4"/>
    <w:rsid w:val="00A4636A"/>
    <w:rsid w:val="00A464AB"/>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27"/>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22"/>
    <w:rsid w:val="00A523FD"/>
    <w:rsid w:val="00A524D1"/>
    <w:rsid w:val="00A524D9"/>
    <w:rsid w:val="00A52558"/>
    <w:rsid w:val="00A525F3"/>
    <w:rsid w:val="00A526D0"/>
    <w:rsid w:val="00A526ED"/>
    <w:rsid w:val="00A527E3"/>
    <w:rsid w:val="00A52B17"/>
    <w:rsid w:val="00A52C4A"/>
    <w:rsid w:val="00A52CA9"/>
    <w:rsid w:val="00A52F72"/>
    <w:rsid w:val="00A53209"/>
    <w:rsid w:val="00A53256"/>
    <w:rsid w:val="00A534D3"/>
    <w:rsid w:val="00A5355C"/>
    <w:rsid w:val="00A535D6"/>
    <w:rsid w:val="00A53664"/>
    <w:rsid w:val="00A5378A"/>
    <w:rsid w:val="00A53A90"/>
    <w:rsid w:val="00A53AAB"/>
    <w:rsid w:val="00A53CA9"/>
    <w:rsid w:val="00A53FD4"/>
    <w:rsid w:val="00A54300"/>
    <w:rsid w:val="00A547EA"/>
    <w:rsid w:val="00A549C9"/>
    <w:rsid w:val="00A549FB"/>
    <w:rsid w:val="00A54A2F"/>
    <w:rsid w:val="00A54D03"/>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CCC"/>
    <w:rsid w:val="00A56EB3"/>
    <w:rsid w:val="00A56EB7"/>
    <w:rsid w:val="00A572D2"/>
    <w:rsid w:val="00A5740F"/>
    <w:rsid w:val="00A574A0"/>
    <w:rsid w:val="00A574A6"/>
    <w:rsid w:val="00A5761E"/>
    <w:rsid w:val="00A57664"/>
    <w:rsid w:val="00A57706"/>
    <w:rsid w:val="00A577CC"/>
    <w:rsid w:val="00A579B6"/>
    <w:rsid w:val="00A57CA9"/>
    <w:rsid w:val="00A57F3A"/>
    <w:rsid w:val="00A57FF7"/>
    <w:rsid w:val="00A60268"/>
    <w:rsid w:val="00A60357"/>
    <w:rsid w:val="00A60387"/>
    <w:rsid w:val="00A60648"/>
    <w:rsid w:val="00A606FD"/>
    <w:rsid w:val="00A607B3"/>
    <w:rsid w:val="00A60954"/>
    <w:rsid w:val="00A60957"/>
    <w:rsid w:val="00A60A5A"/>
    <w:rsid w:val="00A60B6E"/>
    <w:rsid w:val="00A60CA6"/>
    <w:rsid w:val="00A60CB6"/>
    <w:rsid w:val="00A60D2D"/>
    <w:rsid w:val="00A60E5B"/>
    <w:rsid w:val="00A610C4"/>
    <w:rsid w:val="00A610F2"/>
    <w:rsid w:val="00A613D6"/>
    <w:rsid w:val="00A6143F"/>
    <w:rsid w:val="00A61562"/>
    <w:rsid w:val="00A615AB"/>
    <w:rsid w:val="00A617D0"/>
    <w:rsid w:val="00A6194C"/>
    <w:rsid w:val="00A619E0"/>
    <w:rsid w:val="00A61A75"/>
    <w:rsid w:val="00A61ADB"/>
    <w:rsid w:val="00A61B27"/>
    <w:rsid w:val="00A61BB2"/>
    <w:rsid w:val="00A61C01"/>
    <w:rsid w:val="00A61F77"/>
    <w:rsid w:val="00A623CD"/>
    <w:rsid w:val="00A62668"/>
    <w:rsid w:val="00A626AA"/>
    <w:rsid w:val="00A62754"/>
    <w:rsid w:val="00A62790"/>
    <w:rsid w:val="00A62A0A"/>
    <w:rsid w:val="00A62A3E"/>
    <w:rsid w:val="00A62BF2"/>
    <w:rsid w:val="00A62C6C"/>
    <w:rsid w:val="00A62D12"/>
    <w:rsid w:val="00A62E18"/>
    <w:rsid w:val="00A62E9E"/>
    <w:rsid w:val="00A62F21"/>
    <w:rsid w:val="00A62F9B"/>
    <w:rsid w:val="00A630A5"/>
    <w:rsid w:val="00A63152"/>
    <w:rsid w:val="00A631D8"/>
    <w:rsid w:val="00A63256"/>
    <w:rsid w:val="00A63269"/>
    <w:rsid w:val="00A63578"/>
    <w:rsid w:val="00A638A5"/>
    <w:rsid w:val="00A6394B"/>
    <w:rsid w:val="00A63B4B"/>
    <w:rsid w:val="00A63B6D"/>
    <w:rsid w:val="00A63CDE"/>
    <w:rsid w:val="00A63D8C"/>
    <w:rsid w:val="00A63E70"/>
    <w:rsid w:val="00A63EE3"/>
    <w:rsid w:val="00A63FB8"/>
    <w:rsid w:val="00A6401F"/>
    <w:rsid w:val="00A64145"/>
    <w:rsid w:val="00A6422D"/>
    <w:rsid w:val="00A643B3"/>
    <w:rsid w:val="00A644F3"/>
    <w:rsid w:val="00A645C6"/>
    <w:rsid w:val="00A64670"/>
    <w:rsid w:val="00A64672"/>
    <w:rsid w:val="00A64932"/>
    <w:rsid w:val="00A64B26"/>
    <w:rsid w:val="00A64F6B"/>
    <w:rsid w:val="00A64F97"/>
    <w:rsid w:val="00A64FDB"/>
    <w:rsid w:val="00A650CB"/>
    <w:rsid w:val="00A650E5"/>
    <w:rsid w:val="00A654F5"/>
    <w:rsid w:val="00A65588"/>
    <w:rsid w:val="00A655A0"/>
    <w:rsid w:val="00A655AC"/>
    <w:rsid w:val="00A655CD"/>
    <w:rsid w:val="00A657F6"/>
    <w:rsid w:val="00A6582F"/>
    <w:rsid w:val="00A658CE"/>
    <w:rsid w:val="00A659B1"/>
    <w:rsid w:val="00A65A67"/>
    <w:rsid w:val="00A65D5B"/>
    <w:rsid w:val="00A65F10"/>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6FE8"/>
    <w:rsid w:val="00A671C5"/>
    <w:rsid w:val="00A6725C"/>
    <w:rsid w:val="00A6738B"/>
    <w:rsid w:val="00A673D4"/>
    <w:rsid w:val="00A6746C"/>
    <w:rsid w:val="00A67674"/>
    <w:rsid w:val="00A676D2"/>
    <w:rsid w:val="00A676F8"/>
    <w:rsid w:val="00A67A04"/>
    <w:rsid w:val="00A67AC6"/>
    <w:rsid w:val="00A67B5B"/>
    <w:rsid w:val="00A67B7C"/>
    <w:rsid w:val="00A67BC0"/>
    <w:rsid w:val="00A67C1B"/>
    <w:rsid w:val="00A67C3A"/>
    <w:rsid w:val="00A67CED"/>
    <w:rsid w:val="00A67F2F"/>
    <w:rsid w:val="00A70206"/>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53"/>
    <w:rsid w:val="00A71EDB"/>
    <w:rsid w:val="00A72011"/>
    <w:rsid w:val="00A7229E"/>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C69"/>
    <w:rsid w:val="00A741E3"/>
    <w:rsid w:val="00A74255"/>
    <w:rsid w:val="00A742F6"/>
    <w:rsid w:val="00A74426"/>
    <w:rsid w:val="00A747CF"/>
    <w:rsid w:val="00A7480C"/>
    <w:rsid w:val="00A748F1"/>
    <w:rsid w:val="00A7496B"/>
    <w:rsid w:val="00A749B3"/>
    <w:rsid w:val="00A74C5C"/>
    <w:rsid w:val="00A74C74"/>
    <w:rsid w:val="00A74D6D"/>
    <w:rsid w:val="00A74F52"/>
    <w:rsid w:val="00A75427"/>
    <w:rsid w:val="00A75431"/>
    <w:rsid w:val="00A756E9"/>
    <w:rsid w:val="00A756F3"/>
    <w:rsid w:val="00A7577F"/>
    <w:rsid w:val="00A757FC"/>
    <w:rsid w:val="00A758B2"/>
    <w:rsid w:val="00A75996"/>
    <w:rsid w:val="00A759BE"/>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35D"/>
    <w:rsid w:val="00A773A6"/>
    <w:rsid w:val="00A77570"/>
    <w:rsid w:val="00A7774A"/>
    <w:rsid w:val="00A7781F"/>
    <w:rsid w:val="00A77825"/>
    <w:rsid w:val="00A77831"/>
    <w:rsid w:val="00A779A4"/>
    <w:rsid w:val="00A77A3D"/>
    <w:rsid w:val="00A77A5A"/>
    <w:rsid w:val="00A77ACC"/>
    <w:rsid w:val="00A77AEB"/>
    <w:rsid w:val="00A77B4B"/>
    <w:rsid w:val="00A77E21"/>
    <w:rsid w:val="00A77F84"/>
    <w:rsid w:val="00A77F88"/>
    <w:rsid w:val="00A800AF"/>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50"/>
    <w:rsid w:val="00A81581"/>
    <w:rsid w:val="00A816EF"/>
    <w:rsid w:val="00A817B4"/>
    <w:rsid w:val="00A818B7"/>
    <w:rsid w:val="00A81A84"/>
    <w:rsid w:val="00A81B41"/>
    <w:rsid w:val="00A81DA6"/>
    <w:rsid w:val="00A81DCD"/>
    <w:rsid w:val="00A81EF1"/>
    <w:rsid w:val="00A81FE1"/>
    <w:rsid w:val="00A82138"/>
    <w:rsid w:val="00A82228"/>
    <w:rsid w:val="00A822DC"/>
    <w:rsid w:val="00A82444"/>
    <w:rsid w:val="00A828A5"/>
    <w:rsid w:val="00A82ACB"/>
    <w:rsid w:val="00A82C19"/>
    <w:rsid w:val="00A830C6"/>
    <w:rsid w:val="00A830FD"/>
    <w:rsid w:val="00A8323F"/>
    <w:rsid w:val="00A8325F"/>
    <w:rsid w:val="00A83268"/>
    <w:rsid w:val="00A8352E"/>
    <w:rsid w:val="00A83806"/>
    <w:rsid w:val="00A83831"/>
    <w:rsid w:val="00A83D29"/>
    <w:rsid w:val="00A83DD9"/>
    <w:rsid w:val="00A83E95"/>
    <w:rsid w:val="00A83F86"/>
    <w:rsid w:val="00A840AD"/>
    <w:rsid w:val="00A840FB"/>
    <w:rsid w:val="00A84178"/>
    <w:rsid w:val="00A84233"/>
    <w:rsid w:val="00A8459F"/>
    <w:rsid w:val="00A84869"/>
    <w:rsid w:val="00A848B4"/>
    <w:rsid w:val="00A84939"/>
    <w:rsid w:val="00A84DF5"/>
    <w:rsid w:val="00A851D6"/>
    <w:rsid w:val="00A852F0"/>
    <w:rsid w:val="00A855CF"/>
    <w:rsid w:val="00A85A07"/>
    <w:rsid w:val="00A85BA0"/>
    <w:rsid w:val="00A85CE6"/>
    <w:rsid w:val="00A85E31"/>
    <w:rsid w:val="00A85F78"/>
    <w:rsid w:val="00A86058"/>
    <w:rsid w:val="00A861C9"/>
    <w:rsid w:val="00A863B2"/>
    <w:rsid w:val="00A863FF"/>
    <w:rsid w:val="00A866F1"/>
    <w:rsid w:val="00A86875"/>
    <w:rsid w:val="00A8687B"/>
    <w:rsid w:val="00A86D20"/>
    <w:rsid w:val="00A86E56"/>
    <w:rsid w:val="00A870FA"/>
    <w:rsid w:val="00A874C5"/>
    <w:rsid w:val="00A87575"/>
    <w:rsid w:val="00A875CD"/>
    <w:rsid w:val="00A876B0"/>
    <w:rsid w:val="00A877AD"/>
    <w:rsid w:val="00A877E3"/>
    <w:rsid w:val="00A87822"/>
    <w:rsid w:val="00A8782B"/>
    <w:rsid w:val="00A87B07"/>
    <w:rsid w:val="00A87B44"/>
    <w:rsid w:val="00A87B94"/>
    <w:rsid w:val="00A87BB4"/>
    <w:rsid w:val="00A87BCF"/>
    <w:rsid w:val="00A87CDB"/>
    <w:rsid w:val="00A87E16"/>
    <w:rsid w:val="00A87E1C"/>
    <w:rsid w:val="00A87ECA"/>
    <w:rsid w:val="00A87ED0"/>
    <w:rsid w:val="00A90034"/>
    <w:rsid w:val="00A9009F"/>
    <w:rsid w:val="00A90145"/>
    <w:rsid w:val="00A903F6"/>
    <w:rsid w:val="00A904DA"/>
    <w:rsid w:val="00A9058E"/>
    <w:rsid w:val="00A9062C"/>
    <w:rsid w:val="00A90670"/>
    <w:rsid w:val="00A907D2"/>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504"/>
    <w:rsid w:val="00A926D6"/>
    <w:rsid w:val="00A929ED"/>
    <w:rsid w:val="00A92A41"/>
    <w:rsid w:val="00A92AB8"/>
    <w:rsid w:val="00A92BC0"/>
    <w:rsid w:val="00A92DCD"/>
    <w:rsid w:val="00A92E2C"/>
    <w:rsid w:val="00A92E82"/>
    <w:rsid w:val="00A930EA"/>
    <w:rsid w:val="00A932DE"/>
    <w:rsid w:val="00A93446"/>
    <w:rsid w:val="00A9348A"/>
    <w:rsid w:val="00A934B8"/>
    <w:rsid w:val="00A93538"/>
    <w:rsid w:val="00A93733"/>
    <w:rsid w:val="00A93758"/>
    <w:rsid w:val="00A93969"/>
    <w:rsid w:val="00A93EDA"/>
    <w:rsid w:val="00A941AC"/>
    <w:rsid w:val="00A942DF"/>
    <w:rsid w:val="00A944ED"/>
    <w:rsid w:val="00A945D1"/>
    <w:rsid w:val="00A94863"/>
    <w:rsid w:val="00A948EC"/>
    <w:rsid w:val="00A94998"/>
    <w:rsid w:val="00A94B99"/>
    <w:rsid w:val="00A94BD4"/>
    <w:rsid w:val="00A94D83"/>
    <w:rsid w:val="00A9508C"/>
    <w:rsid w:val="00A95113"/>
    <w:rsid w:val="00A9522A"/>
    <w:rsid w:val="00A95430"/>
    <w:rsid w:val="00A95523"/>
    <w:rsid w:val="00A95571"/>
    <w:rsid w:val="00A95687"/>
    <w:rsid w:val="00A957A0"/>
    <w:rsid w:val="00A958B2"/>
    <w:rsid w:val="00A959BA"/>
    <w:rsid w:val="00A95A3B"/>
    <w:rsid w:val="00A95B17"/>
    <w:rsid w:val="00A95B5D"/>
    <w:rsid w:val="00A95B74"/>
    <w:rsid w:val="00A95BDD"/>
    <w:rsid w:val="00A95EA6"/>
    <w:rsid w:val="00A95F2E"/>
    <w:rsid w:val="00A96016"/>
    <w:rsid w:val="00A960B5"/>
    <w:rsid w:val="00A962DD"/>
    <w:rsid w:val="00A9653F"/>
    <w:rsid w:val="00A96694"/>
    <w:rsid w:val="00A96897"/>
    <w:rsid w:val="00A9695D"/>
    <w:rsid w:val="00A97052"/>
    <w:rsid w:val="00A97151"/>
    <w:rsid w:val="00A973F2"/>
    <w:rsid w:val="00A97431"/>
    <w:rsid w:val="00A9752B"/>
    <w:rsid w:val="00A9752D"/>
    <w:rsid w:val="00A97544"/>
    <w:rsid w:val="00A9757E"/>
    <w:rsid w:val="00A97621"/>
    <w:rsid w:val="00A97759"/>
    <w:rsid w:val="00A977C1"/>
    <w:rsid w:val="00A97828"/>
    <w:rsid w:val="00A9785D"/>
    <w:rsid w:val="00A979B8"/>
    <w:rsid w:val="00A97A34"/>
    <w:rsid w:val="00A97A36"/>
    <w:rsid w:val="00A97A89"/>
    <w:rsid w:val="00A97B26"/>
    <w:rsid w:val="00A97B84"/>
    <w:rsid w:val="00A97CAE"/>
    <w:rsid w:val="00A97D8B"/>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0FB"/>
    <w:rsid w:val="00AA116F"/>
    <w:rsid w:val="00AA117A"/>
    <w:rsid w:val="00AA13DA"/>
    <w:rsid w:val="00AA1482"/>
    <w:rsid w:val="00AA149C"/>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2CD2"/>
    <w:rsid w:val="00AA2F2D"/>
    <w:rsid w:val="00AA328B"/>
    <w:rsid w:val="00AA3341"/>
    <w:rsid w:val="00AA347A"/>
    <w:rsid w:val="00AA3618"/>
    <w:rsid w:val="00AA3B97"/>
    <w:rsid w:val="00AA3BFA"/>
    <w:rsid w:val="00AA3C17"/>
    <w:rsid w:val="00AA3D9F"/>
    <w:rsid w:val="00AA3DFA"/>
    <w:rsid w:val="00AA3E39"/>
    <w:rsid w:val="00AA4098"/>
    <w:rsid w:val="00AA41A9"/>
    <w:rsid w:val="00AA46E3"/>
    <w:rsid w:val="00AA490C"/>
    <w:rsid w:val="00AA4930"/>
    <w:rsid w:val="00AA4960"/>
    <w:rsid w:val="00AA4A30"/>
    <w:rsid w:val="00AA4A98"/>
    <w:rsid w:val="00AA4D19"/>
    <w:rsid w:val="00AA4E69"/>
    <w:rsid w:val="00AA4F6F"/>
    <w:rsid w:val="00AA4FC9"/>
    <w:rsid w:val="00AA54B6"/>
    <w:rsid w:val="00AA55C8"/>
    <w:rsid w:val="00AA567D"/>
    <w:rsid w:val="00AA5694"/>
    <w:rsid w:val="00AA56F3"/>
    <w:rsid w:val="00AA574E"/>
    <w:rsid w:val="00AA57DF"/>
    <w:rsid w:val="00AA5825"/>
    <w:rsid w:val="00AA5966"/>
    <w:rsid w:val="00AA5C90"/>
    <w:rsid w:val="00AA5FE6"/>
    <w:rsid w:val="00AA626E"/>
    <w:rsid w:val="00AA634B"/>
    <w:rsid w:val="00AA64BC"/>
    <w:rsid w:val="00AA6547"/>
    <w:rsid w:val="00AA66D2"/>
    <w:rsid w:val="00AA6753"/>
    <w:rsid w:val="00AA67FB"/>
    <w:rsid w:val="00AA6857"/>
    <w:rsid w:val="00AA687B"/>
    <w:rsid w:val="00AA6941"/>
    <w:rsid w:val="00AA6B0E"/>
    <w:rsid w:val="00AA6C51"/>
    <w:rsid w:val="00AA700E"/>
    <w:rsid w:val="00AA72DD"/>
    <w:rsid w:val="00AA72F6"/>
    <w:rsid w:val="00AA73CC"/>
    <w:rsid w:val="00AA74A5"/>
    <w:rsid w:val="00AA74E6"/>
    <w:rsid w:val="00AA758D"/>
    <w:rsid w:val="00AA7668"/>
    <w:rsid w:val="00AA7682"/>
    <w:rsid w:val="00AA786A"/>
    <w:rsid w:val="00AA7924"/>
    <w:rsid w:val="00AA7991"/>
    <w:rsid w:val="00AA7CE1"/>
    <w:rsid w:val="00AA7D60"/>
    <w:rsid w:val="00AA7EFA"/>
    <w:rsid w:val="00AB0224"/>
    <w:rsid w:val="00AB0246"/>
    <w:rsid w:val="00AB0276"/>
    <w:rsid w:val="00AB0281"/>
    <w:rsid w:val="00AB0282"/>
    <w:rsid w:val="00AB05CB"/>
    <w:rsid w:val="00AB0754"/>
    <w:rsid w:val="00AB07DA"/>
    <w:rsid w:val="00AB09B6"/>
    <w:rsid w:val="00AB0B98"/>
    <w:rsid w:val="00AB0D10"/>
    <w:rsid w:val="00AB0FCC"/>
    <w:rsid w:val="00AB10EA"/>
    <w:rsid w:val="00AB11A1"/>
    <w:rsid w:val="00AB120D"/>
    <w:rsid w:val="00AB1593"/>
    <w:rsid w:val="00AB15B2"/>
    <w:rsid w:val="00AB1613"/>
    <w:rsid w:val="00AB16A9"/>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1F1"/>
    <w:rsid w:val="00AB3202"/>
    <w:rsid w:val="00AB337E"/>
    <w:rsid w:val="00AB3392"/>
    <w:rsid w:val="00AB347B"/>
    <w:rsid w:val="00AB3533"/>
    <w:rsid w:val="00AB3610"/>
    <w:rsid w:val="00AB3844"/>
    <w:rsid w:val="00AB3913"/>
    <w:rsid w:val="00AB3976"/>
    <w:rsid w:val="00AB39B3"/>
    <w:rsid w:val="00AB3BDA"/>
    <w:rsid w:val="00AB3D5E"/>
    <w:rsid w:val="00AB3E64"/>
    <w:rsid w:val="00AB3E98"/>
    <w:rsid w:val="00AB4250"/>
    <w:rsid w:val="00AB4416"/>
    <w:rsid w:val="00AB44E1"/>
    <w:rsid w:val="00AB4523"/>
    <w:rsid w:val="00AB4865"/>
    <w:rsid w:val="00AB488F"/>
    <w:rsid w:val="00AB48A2"/>
    <w:rsid w:val="00AB4B74"/>
    <w:rsid w:val="00AB4C38"/>
    <w:rsid w:val="00AB4C44"/>
    <w:rsid w:val="00AB4CAB"/>
    <w:rsid w:val="00AB4CF1"/>
    <w:rsid w:val="00AB4D3C"/>
    <w:rsid w:val="00AB4D8D"/>
    <w:rsid w:val="00AB4DB0"/>
    <w:rsid w:val="00AB4DEE"/>
    <w:rsid w:val="00AB4E1A"/>
    <w:rsid w:val="00AB4E52"/>
    <w:rsid w:val="00AB4E76"/>
    <w:rsid w:val="00AB4F06"/>
    <w:rsid w:val="00AB50E6"/>
    <w:rsid w:val="00AB510C"/>
    <w:rsid w:val="00AB516D"/>
    <w:rsid w:val="00AB54FB"/>
    <w:rsid w:val="00AB5663"/>
    <w:rsid w:val="00AB57F4"/>
    <w:rsid w:val="00AB598B"/>
    <w:rsid w:val="00AB5B8A"/>
    <w:rsid w:val="00AB5BE7"/>
    <w:rsid w:val="00AB5F64"/>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89"/>
    <w:rsid w:val="00AB7711"/>
    <w:rsid w:val="00AB77CD"/>
    <w:rsid w:val="00AB7AD3"/>
    <w:rsid w:val="00AB7B9C"/>
    <w:rsid w:val="00AB7C14"/>
    <w:rsid w:val="00AB7CA9"/>
    <w:rsid w:val="00AB7D1A"/>
    <w:rsid w:val="00AB7E0E"/>
    <w:rsid w:val="00AC00E1"/>
    <w:rsid w:val="00AC0101"/>
    <w:rsid w:val="00AC0119"/>
    <w:rsid w:val="00AC0120"/>
    <w:rsid w:val="00AC01CA"/>
    <w:rsid w:val="00AC01DB"/>
    <w:rsid w:val="00AC0290"/>
    <w:rsid w:val="00AC02BB"/>
    <w:rsid w:val="00AC05A4"/>
    <w:rsid w:val="00AC070C"/>
    <w:rsid w:val="00AC0750"/>
    <w:rsid w:val="00AC081F"/>
    <w:rsid w:val="00AC08A7"/>
    <w:rsid w:val="00AC08A8"/>
    <w:rsid w:val="00AC08A9"/>
    <w:rsid w:val="00AC0980"/>
    <w:rsid w:val="00AC0B1A"/>
    <w:rsid w:val="00AC0B7A"/>
    <w:rsid w:val="00AC0CC5"/>
    <w:rsid w:val="00AC0D3A"/>
    <w:rsid w:val="00AC0E3A"/>
    <w:rsid w:val="00AC0EB8"/>
    <w:rsid w:val="00AC0FD7"/>
    <w:rsid w:val="00AC0FEB"/>
    <w:rsid w:val="00AC1002"/>
    <w:rsid w:val="00AC1073"/>
    <w:rsid w:val="00AC1168"/>
    <w:rsid w:val="00AC1630"/>
    <w:rsid w:val="00AC165B"/>
    <w:rsid w:val="00AC174A"/>
    <w:rsid w:val="00AC1CA2"/>
    <w:rsid w:val="00AC1D0D"/>
    <w:rsid w:val="00AC1D77"/>
    <w:rsid w:val="00AC1FAB"/>
    <w:rsid w:val="00AC238C"/>
    <w:rsid w:val="00AC239F"/>
    <w:rsid w:val="00AC2462"/>
    <w:rsid w:val="00AC2659"/>
    <w:rsid w:val="00AC26EF"/>
    <w:rsid w:val="00AC27A2"/>
    <w:rsid w:val="00AC29CC"/>
    <w:rsid w:val="00AC2A92"/>
    <w:rsid w:val="00AC2BDC"/>
    <w:rsid w:val="00AC2DFD"/>
    <w:rsid w:val="00AC2F5A"/>
    <w:rsid w:val="00AC3221"/>
    <w:rsid w:val="00AC35B4"/>
    <w:rsid w:val="00AC3839"/>
    <w:rsid w:val="00AC3A34"/>
    <w:rsid w:val="00AC3B37"/>
    <w:rsid w:val="00AC3C6A"/>
    <w:rsid w:val="00AC3D2A"/>
    <w:rsid w:val="00AC3DC0"/>
    <w:rsid w:val="00AC3E82"/>
    <w:rsid w:val="00AC403C"/>
    <w:rsid w:val="00AC4252"/>
    <w:rsid w:val="00AC42AE"/>
    <w:rsid w:val="00AC454D"/>
    <w:rsid w:val="00AC483E"/>
    <w:rsid w:val="00AC4912"/>
    <w:rsid w:val="00AC4D20"/>
    <w:rsid w:val="00AC4D51"/>
    <w:rsid w:val="00AC4D8F"/>
    <w:rsid w:val="00AC4E47"/>
    <w:rsid w:val="00AC4F92"/>
    <w:rsid w:val="00AC4FE4"/>
    <w:rsid w:val="00AC5220"/>
    <w:rsid w:val="00AC5344"/>
    <w:rsid w:val="00AC53C8"/>
    <w:rsid w:val="00AC5535"/>
    <w:rsid w:val="00AC55A8"/>
    <w:rsid w:val="00AC5853"/>
    <w:rsid w:val="00AC5870"/>
    <w:rsid w:val="00AC58F3"/>
    <w:rsid w:val="00AC5ACC"/>
    <w:rsid w:val="00AC5B00"/>
    <w:rsid w:val="00AC5B43"/>
    <w:rsid w:val="00AC5C35"/>
    <w:rsid w:val="00AC5D1B"/>
    <w:rsid w:val="00AC5DE1"/>
    <w:rsid w:val="00AC5E3D"/>
    <w:rsid w:val="00AC5F16"/>
    <w:rsid w:val="00AC5F66"/>
    <w:rsid w:val="00AC6046"/>
    <w:rsid w:val="00AC6094"/>
    <w:rsid w:val="00AC621B"/>
    <w:rsid w:val="00AC62E4"/>
    <w:rsid w:val="00AC642E"/>
    <w:rsid w:val="00AC6439"/>
    <w:rsid w:val="00AC6464"/>
    <w:rsid w:val="00AC659A"/>
    <w:rsid w:val="00AC674C"/>
    <w:rsid w:val="00AC68DD"/>
    <w:rsid w:val="00AC69FC"/>
    <w:rsid w:val="00AC6D00"/>
    <w:rsid w:val="00AC6D33"/>
    <w:rsid w:val="00AC6D52"/>
    <w:rsid w:val="00AC6E55"/>
    <w:rsid w:val="00AC6EF1"/>
    <w:rsid w:val="00AC703A"/>
    <w:rsid w:val="00AC727B"/>
    <w:rsid w:val="00AC74D3"/>
    <w:rsid w:val="00AC74F8"/>
    <w:rsid w:val="00AC77B1"/>
    <w:rsid w:val="00AC787E"/>
    <w:rsid w:val="00AC78EF"/>
    <w:rsid w:val="00AC79DA"/>
    <w:rsid w:val="00AC79E1"/>
    <w:rsid w:val="00AC7AE4"/>
    <w:rsid w:val="00AC7B2A"/>
    <w:rsid w:val="00AC7BF8"/>
    <w:rsid w:val="00AC7D4B"/>
    <w:rsid w:val="00AC7D4C"/>
    <w:rsid w:val="00AC7E94"/>
    <w:rsid w:val="00AC7EA1"/>
    <w:rsid w:val="00AD008E"/>
    <w:rsid w:val="00AD026B"/>
    <w:rsid w:val="00AD02BF"/>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3A9"/>
    <w:rsid w:val="00AD152F"/>
    <w:rsid w:val="00AD167C"/>
    <w:rsid w:val="00AD1681"/>
    <w:rsid w:val="00AD1875"/>
    <w:rsid w:val="00AD1997"/>
    <w:rsid w:val="00AD1A8D"/>
    <w:rsid w:val="00AD1B1C"/>
    <w:rsid w:val="00AD1BB4"/>
    <w:rsid w:val="00AD1CB4"/>
    <w:rsid w:val="00AD1D50"/>
    <w:rsid w:val="00AD1E66"/>
    <w:rsid w:val="00AD1EB8"/>
    <w:rsid w:val="00AD1FE1"/>
    <w:rsid w:val="00AD265E"/>
    <w:rsid w:val="00AD2B53"/>
    <w:rsid w:val="00AD2C77"/>
    <w:rsid w:val="00AD2CBA"/>
    <w:rsid w:val="00AD2CD6"/>
    <w:rsid w:val="00AD2E53"/>
    <w:rsid w:val="00AD2F33"/>
    <w:rsid w:val="00AD2F37"/>
    <w:rsid w:val="00AD300B"/>
    <w:rsid w:val="00AD3195"/>
    <w:rsid w:val="00AD335D"/>
    <w:rsid w:val="00AD3682"/>
    <w:rsid w:val="00AD3889"/>
    <w:rsid w:val="00AD39AB"/>
    <w:rsid w:val="00AD39B3"/>
    <w:rsid w:val="00AD3B60"/>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77D"/>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CBF"/>
    <w:rsid w:val="00AD6D2E"/>
    <w:rsid w:val="00AD6DE8"/>
    <w:rsid w:val="00AD6FB9"/>
    <w:rsid w:val="00AD7001"/>
    <w:rsid w:val="00AD733A"/>
    <w:rsid w:val="00AD741B"/>
    <w:rsid w:val="00AD7922"/>
    <w:rsid w:val="00AD7BC7"/>
    <w:rsid w:val="00AD7C25"/>
    <w:rsid w:val="00AD7EDC"/>
    <w:rsid w:val="00AE0019"/>
    <w:rsid w:val="00AE0042"/>
    <w:rsid w:val="00AE005A"/>
    <w:rsid w:val="00AE018E"/>
    <w:rsid w:val="00AE01B9"/>
    <w:rsid w:val="00AE0274"/>
    <w:rsid w:val="00AE032E"/>
    <w:rsid w:val="00AE0354"/>
    <w:rsid w:val="00AE0556"/>
    <w:rsid w:val="00AE06F9"/>
    <w:rsid w:val="00AE0733"/>
    <w:rsid w:val="00AE082A"/>
    <w:rsid w:val="00AE0914"/>
    <w:rsid w:val="00AE0A72"/>
    <w:rsid w:val="00AE0BD7"/>
    <w:rsid w:val="00AE0C0D"/>
    <w:rsid w:val="00AE0CE4"/>
    <w:rsid w:val="00AE0D62"/>
    <w:rsid w:val="00AE0DCA"/>
    <w:rsid w:val="00AE0F4D"/>
    <w:rsid w:val="00AE0F5B"/>
    <w:rsid w:val="00AE0F93"/>
    <w:rsid w:val="00AE105E"/>
    <w:rsid w:val="00AE12B0"/>
    <w:rsid w:val="00AE1403"/>
    <w:rsid w:val="00AE148B"/>
    <w:rsid w:val="00AE176E"/>
    <w:rsid w:val="00AE179D"/>
    <w:rsid w:val="00AE17DE"/>
    <w:rsid w:val="00AE18B3"/>
    <w:rsid w:val="00AE198E"/>
    <w:rsid w:val="00AE19A8"/>
    <w:rsid w:val="00AE19F1"/>
    <w:rsid w:val="00AE1B97"/>
    <w:rsid w:val="00AE1CD8"/>
    <w:rsid w:val="00AE1E97"/>
    <w:rsid w:val="00AE1EB8"/>
    <w:rsid w:val="00AE1F76"/>
    <w:rsid w:val="00AE20E9"/>
    <w:rsid w:val="00AE2144"/>
    <w:rsid w:val="00AE21B4"/>
    <w:rsid w:val="00AE2445"/>
    <w:rsid w:val="00AE246C"/>
    <w:rsid w:val="00AE26CF"/>
    <w:rsid w:val="00AE27CF"/>
    <w:rsid w:val="00AE2823"/>
    <w:rsid w:val="00AE2CD7"/>
    <w:rsid w:val="00AE2CFF"/>
    <w:rsid w:val="00AE2D16"/>
    <w:rsid w:val="00AE30F8"/>
    <w:rsid w:val="00AE34B8"/>
    <w:rsid w:val="00AE35FF"/>
    <w:rsid w:val="00AE368E"/>
    <w:rsid w:val="00AE36A3"/>
    <w:rsid w:val="00AE3809"/>
    <w:rsid w:val="00AE3959"/>
    <w:rsid w:val="00AE3AC0"/>
    <w:rsid w:val="00AE3D8A"/>
    <w:rsid w:val="00AE3E95"/>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3CF"/>
    <w:rsid w:val="00AE746F"/>
    <w:rsid w:val="00AE75A2"/>
    <w:rsid w:val="00AE7699"/>
    <w:rsid w:val="00AE771C"/>
    <w:rsid w:val="00AE7B48"/>
    <w:rsid w:val="00AE7BA7"/>
    <w:rsid w:val="00AE7C68"/>
    <w:rsid w:val="00AE7CD5"/>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25"/>
    <w:rsid w:val="00AF186E"/>
    <w:rsid w:val="00AF1B84"/>
    <w:rsid w:val="00AF1D38"/>
    <w:rsid w:val="00AF1D65"/>
    <w:rsid w:val="00AF1F46"/>
    <w:rsid w:val="00AF1FE0"/>
    <w:rsid w:val="00AF208A"/>
    <w:rsid w:val="00AF20B9"/>
    <w:rsid w:val="00AF22B1"/>
    <w:rsid w:val="00AF22B7"/>
    <w:rsid w:val="00AF249F"/>
    <w:rsid w:val="00AF24E6"/>
    <w:rsid w:val="00AF2725"/>
    <w:rsid w:val="00AF2CB9"/>
    <w:rsid w:val="00AF2E5F"/>
    <w:rsid w:val="00AF2EFE"/>
    <w:rsid w:val="00AF2F15"/>
    <w:rsid w:val="00AF3058"/>
    <w:rsid w:val="00AF316A"/>
    <w:rsid w:val="00AF31C7"/>
    <w:rsid w:val="00AF3265"/>
    <w:rsid w:val="00AF32D6"/>
    <w:rsid w:val="00AF33F6"/>
    <w:rsid w:val="00AF345E"/>
    <w:rsid w:val="00AF3601"/>
    <w:rsid w:val="00AF3671"/>
    <w:rsid w:val="00AF36D5"/>
    <w:rsid w:val="00AF36E1"/>
    <w:rsid w:val="00AF3CB2"/>
    <w:rsid w:val="00AF3E03"/>
    <w:rsid w:val="00AF3E8A"/>
    <w:rsid w:val="00AF3FF9"/>
    <w:rsid w:val="00AF405D"/>
    <w:rsid w:val="00AF422D"/>
    <w:rsid w:val="00AF466B"/>
    <w:rsid w:val="00AF46AC"/>
    <w:rsid w:val="00AF4702"/>
    <w:rsid w:val="00AF48E6"/>
    <w:rsid w:val="00AF495F"/>
    <w:rsid w:val="00AF4BF0"/>
    <w:rsid w:val="00AF4D8C"/>
    <w:rsid w:val="00AF4E63"/>
    <w:rsid w:val="00AF5428"/>
    <w:rsid w:val="00AF54B7"/>
    <w:rsid w:val="00AF54CC"/>
    <w:rsid w:val="00AF558B"/>
    <w:rsid w:val="00AF559F"/>
    <w:rsid w:val="00AF589C"/>
    <w:rsid w:val="00AF5A00"/>
    <w:rsid w:val="00AF5D9C"/>
    <w:rsid w:val="00AF6145"/>
    <w:rsid w:val="00AF623E"/>
    <w:rsid w:val="00AF62F1"/>
    <w:rsid w:val="00AF63BB"/>
    <w:rsid w:val="00AF63C5"/>
    <w:rsid w:val="00AF64C3"/>
    <w:rsid w:val="00AF661E"/>
    <w:rsid w:val="00AF6652"/>
    <w:rsid w:val="00AF6789"/>
    <w:rsid w:val="00AF6791"/>
    <w:rsid w:val="00AF67DD"/>
    <w:rsid w:val="00AF6ABD"/>
    <w:rsid w:val="00AF6B18"/>
    <w:rsid w:val="00AF6B4A"/>
    <w:rsid w:val="00AF6D01"/>
    <w:rsid w:val="00AF7054"/>
    <w:rsid w:val="00AF7382"/>
    <w:rsid w:val="00AF7389"/>
    <w:rsid w:val="00AF73F1"/>
    <w:rsid w:val="00AF7553"/>
    <w:rsid w:val="00AF764A"/>
    <w:rsid w:val="00AF7B2C"/>
    <w:rsid w:val="00AF7C76"/>
    <w:rsid w:val="00AF7C8B"/>
    <w:rsid w:val="00AF7CCC"/>
    <w:rsid w:val="00B0012A"/>
    <w:rsid w:val="00B00193"/>
    <w:rsid w:val="00B00289"/>
    <w:rsid w:val="00B00294"/>
    <w:rsid w:val="00B00333"/>
    <w:rsid w:val="00B0066F"/>
    <w:rsid w:val="00B006E8"/>
    <w:rsid w:val="00B007A6"/>
    <w:rsid w:val="00B0080D"/>
    <w:rsid w:val="00B00ADF"/>
    <w:rsid w:val="00B00DC1"/>
    <w:rsid w:val="00B00F9D"/>
    <w:rsid w:val="00B010CA"/>
    <w:rsid w:val="00B011A3"/>
    <w:rsid w:val="00B01222"/>
    <w:rsid w:val="00B0135C"/>
    <w:rsid w:val="00B01383"/>
    <w:rsid w:val="00B0141D"/>
    <w:rsid w:val="00B01619"/>
    <w:rsid w:val="00B017B4"/>
    <w:rsid w:val="00B0194F"/>
    <w:rsid w:val="00B01974"/>
    <w:rsid w:val="00B01B94"/>
    <w:rsid w:val="00B01C56"/>
    <w:rsid w:val="00B01DBC"/>
    <w:rsid w:val="00B01FFF"/>
    <w:rsid w:val="00B02249"/>
    <w:rsid w:val="00B022BE"/>
    <w:rsid w:val="00B022FC"/>
    <w:rsid w:val="00B023C1"/>
    <w:rsid w:val="00B02677"/>
    <w:rsid w:val="00B02686"/>
    <w:rsid w:val="00B02724"/>
    <w:rsid w:val="00B027CB"/>
    <w:rsid w:val="00B02827"/>
    <w:rsid w:val="00B02857"/>
    <w:rsid w:val="00B0289D"/>
    <w:rsid w:val="00B02936"/>
    <w:rsid w:val="00B029AB"/>
    <w:rsid w:val="00B02A03"/>
    <w:rsid w:val="00B02B6D"/>
    <w:rsid w:val="00B02FCE"/>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4F9D"/>
    <w:rsid w:val="00B05248"/>
    <w:rsid w:val="00B05392"/>
    <w:rsid w:val="00B053E0"/>
    <w:rsid w:val="00B05411"/>
    <w:rsid w:val="00B056EF"/>
    <w:rsid w:val="00B05A3F"/>
    <w:rsid w:val="00B05BD9"/>
    <w:rsid w:val="00B05BEF"/>
    <w:rsid w:val="00B05C3D"/>
    <w:rsid w:val="00B05EB5"/>
    <w:rsid w:val="00B0629A"/>
    <w:rsid w:val="00B06481"/>
    <w:rsid w:val="00B0648C"/>
    <w:rsid w:val="00B064C0"/>
    <w:rsid w:val="00B064E5"/>
    <w:rsid w:val="00B06791"/>
    <w:rsid w:val="00B068F7"/>
    <w:rsid w:val="00B069FC"/>
    <w:rsid w:val="00B06A1E"/>
    <w:rsid w:val="00B06A4F"/>
    <w:rsid w:val="00B06ABE"/>
    <w:rsid w:val="00B06DCE"/>
    <w:rsid w:val="00B06DFC"/>
    <w:rsid w:val="00B06F27"/>
    <w:rsid w:val="00B0701F"/>
    <w:rsid w:val="00B070BB"/>
    <w:rsid w:val="00B07356"/>
    <w:rsid w:val="00B07692"/>
    <w:rsid w:val="00B07990"/>
    <w:rsid w:val="00B07C11"/>
    <w:rsid w:val="00B07D6B"/>
    <w:rsid w:val="00B07E0D"/>
    <w:rsid w:val="00B101F8"/>
    <w:rsid w:val="00B102CD"/>
    <w:rsid w:val="00B102D7"/>
    <w:rsid w:val="00B10300"/>
    <w:rsid w:val="00B1035A"/>
    <w:rsid w:val="00B103E0"/>
    <w:rsid w:val="00B1044B"/>
    <w:rsid w:val="00B10735"/>
    <w:rsid w:val="00B111CE"/>
    <w:rsid w:val="00B112A5"/>
    <w:rsid w:val="00B112FF"/>
    <w:rsid w:val="00B1139C"/>
    <w:rsid w:val="00B113DD"/>
    <w:rsid w:val="00B114B5"/>
    <w:rsid w:val="00B11616"/>
    <w:rsid w:val="00B118E2"/>
    <w:rsid w:val="00B1191B"/>
    <w:rsid w:val="00B1193B"/>
    <w:rsid w:val="00B11BB5"/>
    <w:rsid w:val="00B11D16"/>
    <w:rsid w:val="00B11E22"/>
    <w:rsid w:val="00B11EDE"/>
    <w:rsid w:val="00B11FAF"/>
    <w:rsid w:val="00B120AB"/>
    <w:rsid w:val="00B12197"/>
    <w:rsid w:val="00B122CF"/>
    <w:rsid w:val="00B12315"/>
    <w:rsid w:val="00B12523"/>
    <w:rsid w:val="00B1252E"/>
    <w:rsid w:val="00B12605"/>
    <w:rsid w:val="00B12610"/>
    <w:rsid w:val="00B1271C"/>
    <w:rsid w:val="00B12738"/>
    <w:rsid w:val="00B12821"/>
    <w:rsid w:val="00B12ABF"/>
    <w:rsid w:val="00B12B74"/>
    <w:rsid w:val="00B12E70"/>
    <w:rsid w:val="00B12F2E"/>
    <w:rsid w:val="00B1318E"/>
    <w:rsid w:val="00B1323D"/>
    <w:rsid w:val="00B1329A"/>
    <w:rsid w:val="00B13378"/>
    <w:rsid w:val="00B1353C"/>
    <w:rsid w:val="00B138BB"/>
    <w:rsid w:val="00B13931"/>
    <w:rsid w:val="00B13953"/>
    <w:rsid w:val="00B13C55"/>
    <w:rsid w:val="00B13C5B"/>
    <w:rsid w:val="00B13C7D"/>
    <w:rsid w:val="00B13CE9"/>
    <w:rsid w:val="00B13D75"/>
    <w:rsid w:val="00B13DCA"/>
    <w:rsid w:val="00B13E5B"/>
    <w:rsid w:val="00B13F67"/>
    <w:rsid w:val="00B142EF"/>
    <w:rsid w:val="00B14387"/>
    <w:rsid w:val="00B144AC"/>
    <w:rsid w:val="00B14605"/>
    <w:rsid w:val="00B1468A"/>
    <w:rsid w:val="00B14720"/>
    <w:rsid w:val="00B14795"/>
    <w:rsid w:val="00B14A25"/>
    <w:rsid w:val="00B14BFF"/>
    <w:rsid w:val="00B14C1A"/>
    <w:rsid w:val="00B15097"/>
    <w:rsid w:val="00B1516C"/>
    <w:rsid w:val="00B1521D"/>
    <w:rsid w:val="00B152E2"/>
    <w:rsid w:val="00B15404"/>
    <w:rsid w:val="00B15407"/>
    <w:rsid w:val="00B154B4"/>
    <w:rsid w:val="00B15509"/>
    <w:rsid w:val="00B15576"/>
    <w:rsid w:val="00B1560A"/>
    <w:rsid w:val="00B15672"/>
    <w:rsid w:val="00B15908"/>
    <w:rsid w:val="00B1598A"/>
    <w:rsid w:val="00B15AE2"/>
    <w:rsid w:val="00B15B43"/>
    <w:rsid w:val="00B15CF6"/>
    <w:rsid w:val="00B15E4F"/>
    <w:rsid w:val="00B15F47"/>
    <w:rsid w:val="00B1633A"/>
    <w:rsid w:val="00B1640C"/>
    <w:rsid w:val="00B1649E"/>
    <w:rsid w:val="00B16954"/>
    <w:rsid w:val="00B16A94"/>
    <w:rsid w:val="00B16CE3"/>
    <w:rsid w:val="00B16F33"/>
    <w:rsid w:val="00B16FD2"/>
    <w:rsid w:val="00B17059"/>
    <w:rsid w:val="00B170E7"/>
    <w:rsid w:val="00B172AC"/>
    <w:rsid w:val="00B1734C"/>
    <w:rsid w:val="00B178FA"/>
    <w:rsid w:val="00B17D65"/>
    <w:rsid w:val="00B17DCE"/>
    <w:rsid w:val="00B17F6C"/>
    <w:rsid w:val="00B201A5"/>
    <w:rsid w:val="00B20232"/>
    <w:rsid w:val="00B20415"/>
    <w:rsid w:val="00B207B0"/>
    <w:rsid w:val="00B20AA4"/>
    <w:rsid w:val="00B212EB"/>
    <w:rsid w:val="00B21518"/>
    <w:rsid w:val="00B2163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86C"/>
    <w:rsid w:val="00B22A02"/>
    <w:rsid w:val="00B22D5E"/>
    <w:rsid w:val="00B22DBD"/>
    <w:rsid w:val="00B22E02"/>
    <w:rsid w:val="00B22E11"/>
    <w:rsid w:val="00B22FDC"/>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BC"/>
    <w:rsid w:val="00B242D9"/>
    <w:rsid w:val="00B2432E"/>
    <w:rsid w:val="00B24399"/>
    <w:rsid w:val="00B2439D"/>
    <w:rsid w:val="00B243D4"/>
    <w:rsid w:val="00B24602"/>
    <w:rsid w:val="00B247AB"/>
    <w:rsid w:val="00B247C9"/>
    <w:rsid w:val="00B248B3"/>
    <w:rsid w:val="00B24944"/>
    <w:rsid w:val="00B249AC"/>
    <w:rsid w:val="00B24A8A"/>
    <w:rsid w:val="00B24AF7"/>
    <w:rsid w:val="00B24F10"/>
    <w:rsid w:val="00B24F3E"/>
    <w:rsid w:val="00B25184"/>
    <w:rsid w:val="00B252AE"/>
    <w:rsid w:val="00B2539D"/>
    <w:rsid w:val="00B25492"/>
    <w:rsid w:val="00B254E6"/>
    <w:rsid w:val="00B254EE"/>
    <w:rsid w:val="00B25660"/>
    <w:rsid w:val="00B25684"/>
    <w:rsid w:val="00B25941"/>
    <w:rsid w:val="00B25AB0"/>
    <w:rsid w:val="00B25BD0"/>
    <w:rsid w:val="00B25BEE"/>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6FB7"/>
    <w:rsid w:val="00B27085"/>
    <w:rsid w:val="00B27186"/>
    <w:rsid w:val="00B27229"/>
    <w:rsid w:val="00B27546"/>
    <w:rsid w:val="00B27732"/>
    <w:rsid w:val="00B27AE6"/>
    <w:rsid w:val="00B27AFA"/>
    <w:rsid w:val="00B27C76"/>
    <w:rsid w:val="00B3019D"/>
    <w:rsid w:val="00B30499"/>
    <w:rsid w:val="00B3084A"/>
    <w:rsid w:val="00B3097F"/>
    <w:rsid w:val="00B3098B"/>
    <w:rsid w:val="00B30AEC"/>
    <w:rsid w:val="00B30AF2"/>
    <w:rsid w:val="00B30B5F"/>
    <w:rsid w:val="00B30B9D"/>
    <w:rsid w:val="00B30BDF"/>
    <w:rsid w:val="00B30BE9"/>
    <w:rsid w:val="00B30D5E"/>
    <w:rsid w:val="00B30D8F"/>
    <w:rsid w:val="00B30E56"/>
    <w:rsid w:val="00B30F1D"/>
    <w:rsid w:val="00B30F54"/>
    <w:rsid w:val="00B30FD1"/>
    <w:rsid w:val="00B31041"/>
    <w:rsid w:val="00B31089"/>
    <w:rsid w:val="00B313DD"/>
    <w:rsid w:val="00B31555"/>
    <w:rsid w:val="00B318FC"/>
    <w:rsid w:val="00B31944"/>
    <w:rsid w:val="00B31A0E"/>
    <w:rsid w:val="00B31A2D"/>
    <w:rsid w:val="00B31A64"/>
    <w:rsid w:val="00B31D3E"/>
    <w:rsid w:val="00B31D6B"/>
    <w:rsid w:val="00B31DDE"/>
    <w:rsid w:val="00B32098"/>
    <w:rsid w:val="00B3212D"/>
    <w:rsid w:val="00B322B0"/>
    <w:rsid w:val="00B32558"/>
    <w:rsid w:val="00B327FA"/>
    <w:rsid w:val="00B32805"/>
    <w:rsid w:val="00B328CD"/>
    <w:rsid w:val="00B3299D"/>
    <w:rsid w:val="00B32D08"/>
    <w:rsid w:val="00B32DB9"/>
    <w:rsid w:val="00B32DF8"/>
    <w:rsid w:val="00B32F2F"/>
    <w:rsid w:val="00B32F7E"/>
    <w:rsid w:val="00B33261"/>
    <w:rsid w:val="00B332E2"/>
    <w:rsid w:val="00B33321"/>
    <w:rsid w:val="00B33344"/>
    <w:rsid w:val="00B333CB"/>
    <w:rsid w:val="00B33A01"/>
    <w:rsid w:val="00B33ACF"/>
    <w:rsid w:val="00B33FDD"/>
    <w:rsid w:val="00B34078"/>
    <w:rsid w:val="00B3409D"/>
    <w:rsid w:val="00B34180"/>
    <w:rsid w:val="00B34B0B"/>
    <w:rsid w:val="00B34C11"/>
    <w:rsid w:val="00B34DA3"/>
    <w:rsid w:val="00B34DBF"/>
    <w:rsid w:val="00B3515D"/>
    <w:rsid w:val="00B353A6"/>
    <w:rsid w:val="00B35419"/>
    <w:rsid w:val="00B35590"/>
    <w:rsid w:val="00B35781"/>
    <w:rsid w:val="00B3580C"/>
    <w:rsid w:val="00B35847"/>
    <w:rsid w:val="00B358A9"/>
    <w:rsid w:val="00B35927"/>
    <w:rsid w:val="00B35955"/>
    <w:rsid w:val="00B35A9B"/>
    <w:rsid w:val="00B35AAE"/>
    <w:rsid w:val="00B35B75"/>
    <w:rsid w:val="00B35C9B"/>
    <w:rsid w:val="00B35DF5"/>
    <w:rsid w:val="00B35E28"/>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705D"/>
    <w:rsid w:val="00B37253"/>
    <w:rsid w:val="00B373C2"/>
    <w:rsid w:val="00B37678"/>
    <w:rsid w:val="00B37685"/>
    <w:rsid w:val="00B377E1"/>
    <w:rsid w:val="00B37A2B"/>
    <w:rsid w:val="00B37BF1"/>
    <w:rsid w:val="00B37DE4"/>
    <w:rsid w:val="00B37E2C"/>
    <w:rsid w:val="00B37F9E"/>
    <w:rsid w:val="00B40006"/>
    <w:rsid w:val="00B4008B"/>
    <w:rsid w:val="00B400D3"/>
    <w:rsid w:val="00B4039E"/>
    <w:rsid w:val="00B403B5"/>
    <w:rsid w:val="00B40469"/>
    <w:rsid w:val="00B407BD"/>
    <w:rsid w:val="00B407D3"/>
    <w:rsid w:val="00B40B47"/>
    <w:rsid w:val="00B40B81"/>
    <w:rsid w:val="00B40C72"/>
    <w:rsid w:val="00B40D5A"/>
    <w:rsid w:val="00B40DB1"/>
    <w:rsid w:val="00B40F77"/>
    <w:rsid w:val="00B4131F"/>
    <w:rsid w:val="00B41439"/>
    <w:rsid w:val="00B4162C"/>
    <w:rsid w:val="00B41753"/>
    <w:rsid w:val="00B4177F"/>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7"/>
    <w:rsid w:val="00B432CE"/>
    <w:rsid w:val="00B43318"/>
    <w:rsid w:val="00B43390"/>
    <w:rsid w:val="00B43396"/>
    <w:rsid w:val="00B433BF"/>
    <w:rsid w:val="00B435D1"/>
    <w:rsid w:val="00B438D3"/>
    <w:rsid w:val="00B43953"/>
    <w:rsid w:val="00B43B41"/>
    <w:rsid w:val="00B43B57"/>
    <w:rsid w:val="00B43E5B"/>
    <w:rsid w:val="00B43ED6"/>
    <w:rsid w:val="00B44013"/>
    <w:rsid w:val="00B44090"/>
    <w:rsid w:val="00B440D7"/>
    <w:rsid w:val="00B440EC"/>
    <w:rsid w:val="00B44349"/>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18D"/>
    <w:rsid w:val="00B45442"/>
    <w:rsid w:val="00B454FC"/>
    <w:rsid w:val="00B45533"/>
    <w:rsid w:val="00B45576"/>
    <w:rsid w:val="00B455A9"/>
    <w:rsid w:val="00B456A1"/>
    <w:rsid w:val="00B4578E"/>
    <w:rsid w:val="00B45922"/>
    <w:rsid w:val="00B459E0"/>
    <w:rsid w:val="00B45A54"/>
    <w:rsid w:val="00B45ABB"/>
    <w:rsid w:val="00B45E29"/>
    <w:rsid w:val="00B45E4E"/>
    <w:rsid w:val="00B45E56"/>
    <w:rsid w:val="00B45EF5"/>
    <w:rsid w:val="00B46279"/>
    <w:rsid w:val="00B4629C"/>
    <w:rsid w:val="00B46312"/>
    <w:rsid w:val="00B4642B"/>
    <w:rsid w:val="00B46507"/>
    <w:rsid w:val="00B46634"/>
    <w:rsid w:val="00B467F1"/>
    <w:rsid w:val="00B46927"/>
    <w:rsid w:val="00B46CF6"/>
    <w:rsid w:val="00B46D35"/>
    <w:rsid w:val="00B47000"/>
    <w:rsid w:val="00B4719E"/>
    <w:rsid w:val="00B471A6"/>
    <w:rsid w:val="00B475F0"/>
    <w:rsid w:val="00B475F5"/>
    <w:rsid w:val="00B47639"/>
    <w:rsid w:val="00B4770D"/>
    <w:rsid w:val="00B4770E"/>
    <w:rsid w:val="00B47903"/>
    <w:rsid w:val="00B47967"/>
    <w:rsid w:val="00B479E9"/>
    <w:rsid w:val="00B47A7B"/>
    <w:rsid w:val="00B47AA3"/>
    <w:rsid w:val="00B47ABA"/>
    <w:rsid w:val="00B47B38"/>
    <w:rsid w:val="00B47C62"/>
    <w:rsid w:val="00B50644"/>
    <w:rsid w:val="00B50710"/>
    <w:rsid w:val="00B50722"/>
    <w:rsid w:val="00B50A71"/>
    <w:rsid w:val="00B50A9D"/>
    <w:rsid w:val="00B50ACC"/>
    <w:rsid w:val="00B50FD6"/>
    <w:rsid w:val="00B510B0"/>
    <w:rsid w:val="00B51142"/>
    <w:rsid w:val="00B51186"/>
    <w:rsid w:val="00B512C3"/>
    <w:rsid w:val="00B5140F"/>
    <w:rsid w:val="00B5146B"/>
    <w:rsid w:val="00B51472"/>
    <w:rsid w:val="00B5171E"/>
    <w:rsid w:val="00B51B87"/>
    <w:rsid w:val="00B51C31"/>
    <w:rsid w:val="00B51D0A"/>
    <w:rsid w:val="00B51E8B"/>
    <w:rsid w:val="00B51F41"/>
    <w:rsid w:val="00B520E2"/>
    <w:rsid w:val="00B521F3"/>
    <w:rsid w:val="00B522BB"/>
    <w:rsid w:val="00B5232E"/>
    <w:rsid w:val="00B5245B"/>
    <w:rsid w:val="00B524C5"/>
    <w:rsid w:val="00B5250A"/>
    <w:rsid w:val="00B525D1"/>
    <w:rsid w:val="00B5269D"/>
    <w:rsid w:val="00B52A30"/>
    <w:rsid w:val="00B52AA1"/>
    <w:rsid w:val="00B52CFB"/>
    <w:rsid w:val="00B52D33"/>
    <w:rsid w:val="00B52F27"/>
    <w:rsid w:val="00B533DD"/>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0C"/>
    <w:rsid w:val="00B5527B"/>
    <w:rsid w:val="00B552F5"/>
    <w:rsid w:val="00B5535F"/>
    <w:rsid w:val="00B553F3"/>
    <w:rsid w:val="00B555D6"/>
    <w:rsid w:val="00B557D2"/>
    <w:rsid w:val="00B55A66"/>
    <w:rsid w:val="00B55AFD"/>
    <w:rsid w:val="00B55E70"/>
    <w:rsid w:val="00B55F16"/>
    <w:rsid w:val="00B56191"/>
    <w:rsid w:val="00B5625F"/>
    <w:rsid w:val="00B563A7"/>
    <w:rsid w:val="00B56606"/>
    <w:rsid w:val="00B5668C"/>
    <w:rsid w:val="00B5672D"/>
    <w:rsid w:val="00B56831"/>
    <w:rsid w:val="00B56A72"/>
    <w:rsid w:val="00B5724B"/>
    <w:rsid w:val="00B5724F"/>
    <w:rsid w:val="00B5729A"/>
    <w:rsid w:val="00B57477"/>
    <w:rsid w:val="00B574C7"/>
    <w:rsid w:val="00B574EE"/>
    <w:rsid w:val="00B579B7"/>
    <w:rsid w:val="00B57A25"/>
    <w:rsid w:val="00B57D7F"/>
    <w:rsid w:val="00B57DCA"/>
    <w:rsid w:val="00B6015D"/>
    <w:rsid w:val="00B6017D"/>
    <w:rsid w:val="00B602AF"/>
    <w:rsid w:val="00B604B3"/>
    <w:rsid w:val="00B608C5"/>
    <w:rsid w:val="00B60EE7"/>
    <w:rsid w:val="00B60F01"/>
    <w:rsid w:val="00B611FB"/>
    <w:rsid w:val="00B61434"/>
    <w:rsid w:val="00B615AE"/>
    <w:rsid w:val="00B615E3"/>
    <w:rsid w:val="00B61717"/>
    <w:rsid w:val="00B61864"/>
    <w:rsid w:val="00B618C4"/>
    <w:rsid w:val="00B61955"/>
    <w:rsid w:val="00B61A0D"/>
    <w:rsid w:val="00B61A14"/>
    <w:rsid w:val="00B61B03"/>
    <w:rsid w:val="00B61B81"/>
    <w:rsid w:val="00B61D86"/>
    <w:rsid w:val="00B61DE8"/>
    <w:rsid w:val="00B6219F"/>
    <w:rsid w:val="00B6235B"/>
    <w:rsid w:val="00B624E5"/>
    <w:rsid w:val="00B62542"/>
    <w:rsid w:val="00B62659"/>
    <w:rsid w:val="00B6266C"/>
    <w:rsid w:val="00B627C8"/>
    <w:rsid w:val="00B627D0"/>
    <w:rsid w:val="00B62801"/>
    <w:rsid w:val="00B62808"/>
    <w:rsid w:val="00B62872"/>
    <w:rsid w:val="00B62AE3"/>
    <w:rsid w:val="00B62B02"/>
    <w:rsid w:val="00B62CCD"/>
    <w:rsid w:val="00B62D7D"/>
    <w:rsid w:val="00B62D95"/>
    <w:rsid w:val="00B632AA"/>
    <w:rsid w:val="00B6334E"/>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56"/>
    <w:rsid w:val="00B64597"/>
    <w:rsid w:val="00B64607"/>
    <w:rsid w:val="00B6469C"/>
    <w:rsid w:val="00B646BA"/>
    <w:rsid w:val="00B64829"/>
    <w:rsid w:val="00B64AE3"/>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DAF"/>
    <w:rsid w:val="00B65E98"/>
    <w:rsid w:val="00B65F9F"/>
    <w:rsid w:val="00B65FE5"/>
    <w:rsid w:val="00B65FEB"/>
    <w:rsid w:val="00B66117"/>
    <w:rsid w:val="00B662D3"/>
    <w:rsid w:val="00B66344"/>
    <w:rsid w:val="00B663B8"/>
    <w:rsid w:val="00B66406"/>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10B"/>
    <w:rsid w:val="00B71357"/>
    <w:rsid w:val="00B7163D"/>
    <w:rsid w:val="00B71691"/>
    <w:rsid w:val="00B716E6"/>
    <w:rsid w:val="00B718B6"/>
    <w:rsid w:val="00B71987"/>
    <w:rsid w:val="00B719B9"/>
    <w:rsid w:val="00B719E5"/>
    <w:rsid w:val="00B71B2F"/>
    <w:rsid w:val="00B71CF7"/>
    <w:rsid w:val="00B71D79"/>
    <w:rsid w:val="00B71D92"/>
    <w:rsid w:val="00B71DFE"/>
    <w:rsid w:val="00B720B1"/>
    <w:rsid w:val="00B72202"/>
    <w:rsid w:val="00B72306"/>
    <w:rsid w:val="00B72534"/>
    <w:rsid w:val="00B726CB"/>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28B"/>
    <w:rsid w:val="00B744A7"/>
    <w:rsid w:val="00B745C8"/>
    <w:rsid w:val="00B7470E"/>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DED"/>
    <w:rsid w:val="00B75ECE"/>
    <w:rsid w:val="00B75F4F"/>
    <w:rsid w:val="00B75F50"/>
    <w:rsid w:val="00B7627A"/>
    <w:rsid w:val="00B762E7"/>
    <w:rsid w:val="00B763FD"/>
    <w:rsid w:val="00B764A9"/>
    <w:rsid w:val="00B7659E"/>
    <w:rsid w:val="00B76704"/>
    <w:rsid w:val="00B7682F"/>
    <w:rsid w:val="00B76888"/>
    <w:rsid w:val="00B76977"/>
    <w:rsid w:val="00B76B5C"/>
    <w:rsid w:val="00B76C8C"/>
    <w:rsid w:val="00B76D76"/>
    <w:rsid w:val="00B7718E"/>
    <w:rsid w:val="00B771E3"/>
    <w:rsid w:val="00B7722A"/>
    <w:rsid w:val="00B77338"/>
    <w:rsid w:val="00B77389"/>
    <w:rsid w:val="00B773A5"/>
    <w:rsid w:val="00B773B6"/>
    <w:rsid w:val="00B77595"/>
    <w:rsid w:val="00B77633"/>
    <w:rsid w:val="00B777A9"/>
    <w:rsid w:val="00B7783C"/>
    <w:rsid w:val="00B77A0D"/>
    <w:rsid w:val="00B77A4D"/>
    <w:rsid w:val="00B77A51"/>
    <w:rsid w:val="00B77BD8"/>
    <w:rsid w:val="00B77C08"/>
    <w:rsid w:val="00B77C6E"/>
    <w:rsid w:val="00B77D79"/>
    <w:rsid w:val="00B77E45"/>
    <w:rsid w:val="00B8015F"/>
    <w:rsid w:val="00B80182"/>
    <w:rsid w:val="00B80185"/>
    <w:rsid w:val="00B8021D"/>
    <w:rsid w:val="00B8027F"/>
    <w:rsid w:val="00B80335"/>
    <w:rsid w:val="00B806E5"/>
    <w:rsid w:val="00B807FE"/>
    <w:rsid w:val="00B8097A"/>
    <w:rsid w:val="00B80989"/>
    <w:rsid w:val="00B80A6A"/>
    <w:rsid w:val="00B80AAC"/>
    <w:rsid w:val="00B80AAF"/>
    <w:rsid w:val="00B80AE2"/>
    <w:rsid w:val="00B80D52"/>
    <w:rsid w:val="00B811B7"/>
    <w:rsid w:val="00B811D0"/>
    <w:rsid w:val="00B81349"/>
    <w:rsid w:val="00B815C2"/>
    <w:rsid w:val="00B81645"/>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6B5"/>
    <w:rsid w:val="00B82965"/>
    <w:rsid w:val="00B82976"/>
    <w:rsid w:val="00B82A6D"/>
    <w:rsid w:val="00B82BB9"/>
    <w:rsid w:val="00B82BE6"/>
    <w:rsid w:val="00B82D3F"/>
    <w:rsid w:val="00B82F22"/>
    <w:rsid w:val="00B830C8"/>
    <w:rsid w:val="00B83294"/>
    <w:rsid w:val="00B832C0"/>
    <w:rsid w:val="00B83314"/>
    <w:rsid w:val="00B83447"/>
    <w:rsid w:val="00B834AD"/>
    <w:rsid w:val="00B8365A"/>
    <w:rsid w:val="00B8369D"/>
    <w:rsid w:val="00B83736"/>
    <w:rsid w:val="00B838E8"/>
    <w:rsid w:val="00B83F7D"/>
    <w:rsid w:val="00B83FA8"/>
    <w:rsid w:val="00B840D4"/>
    <w:rsid w:val="00B843B5"/>
    <w:rsid w:val="00B843FB"/>
    <w:rsid w:val="00B84414"/>
    <w:rsid w:val="00B84431"/>
    <w:rsid w:val="00B84466"/>
    <w:rsid w:val="00B846C8"/>
    <w:rsid w:val="00B846ED"/>
    <w:rsid w:val="00B847CE"/>
    <w:rsid w:val="00B847EA"/>
    <w:rsid w:val="00B84ABE"/>
    <w:rsid w:val="00B84BB7"/>
    <w:rsid w:val="00B84BEC"/>
    <w:rsid w:val="00B84D53"/>
    <w:rsid w:val="00B84D5A"/>
    <w:rsid w:val="00B84DA8"/>
    <w:rsid w:val="00B84FC5"/>
    <w:rsid w:val="00B8500A"/>
    <w:rsid w:val="00B85056"/>
    <w:rsid w:val="00B85318"/>
    <w:rsid w:val="00B853AA"/>
    <w:rsid w:val="00B853B9"/>
    <w:rsid w:val="00B85466"/>
    <w:rsid w:val="00B854FD"/>
    <w:rsid w:val="00B85519"/>
    <w:rsid w:val="00B8582F"/>
    <w:rsid w:val="00B85940"/>
    <w:rsid w:val="00B85976"/>
    <w:rsid w:val="00B8599B"/>
    <w:rsid w:val="00B859BF"/>
    <w:rsid w:val="00B85C19"/>
    <w:rsid w:val="00B85C7C"/>
    <w:rsid w:val="00B85CA3"/>
    <w:rsid w:val="00B860E2"/>
    <w:rsid w:val="00B860FA"/>
    <w:rsid w:val="00B862AC"/>
    <w:rsid w:val="00B86500"/>
    <w:rsid w:val="00B8663B"/>
    <w:rsid w:val="00B867DA"/>
    <w:rsid w:val="00B868B2"/>
    <w:rsid w:val="00B868CD"/>
    <w:rsid w:val="00B86D18"/>
    <w:rsid w:val="00B86D98"/>
    <w:rsid w:val="00B86F74"/>
    <w:rsid w:val="00B8705A"/>
    <w:rsid w:val="00B8727B"/>
    <w:rsid w:val="00B87285"/>
    <w:rsid w:val="00B872E4"/>
    <w:rsid w:val="00B872ED"/>
    <w:rsid w:val="00B874AD"/>
    <w:rsid w:val="00B87511"/>
    <w:rsid w:val="00B87779"/>
    <w:rsid w:val="00B877DC"/>
    <w:rsid w:val="00B8791B"/>
    <w:rsid w:val="00B8794B"/>
    <w:rsid w:val="00B879D7"/>
    <w:rsid w:val="00B87A9E"/>
    <w:rsid w:val="00B87ABC"/>
    <w:rsid w:val="00B87ADD"/>
    <w:rsid w:val="00B87BD5"/>
    <w:rsid w:val="00B87C7C"/>
    <w:rsid w:val="00B87CAB"/>
    <w:rsid w:val="00B87D3E"/>
    <w:rsid w:val="00B87DB6"/>
    <w:rsid w:val="00B87FBC"/>
    <w:rsid w:val="00B87FCF"/>
    <w:rsid w:val="00B904DA"/>
    <w:rsid w:val="00B9057E"/>
    <w:rsid w:val="00B907D4"/>
    <w:rsid w:val="00B90915"/>
    <w:rsid w:val="00B909F6"/>
    <w:rsid w:val="00B90C7A"/>
    <w:rsid w:val="00B9100C"/>
    <w:rsid w:val="00B911B4"/>
    <w:rsid w:val="00B911EB"/>
    <w:rsid w:val="00B9129B"/>
    <w:rsid w:val="00B913AA"/>
    <w:rsid w:val="00B914AD"/>
    <w:rsid w:val="00B914B6"/>
    <w:rsid w:val="00B9154C"/>
    <w:rsid w:val="00B9159A"/>
    <w:rsid w:val="00B9162C"/>
    <w:rsid w:val="00B91658"/>
    <w:rsid w:val="00B918B2"/>
    <w:rsid w:val="00B91CBE"/>
    <w:rsid w:val="00B91E41"/>
    <w:rsid w:val="00B92100"/>
    <w:rsid w:val="00B921E4"/>
    <w:rsid w:val="00B92251"/>
    <w:rsid w:val="00B922B1"/>
    <w:rsid w:val="00B922DA"/>
    <w:rsid w:val="00B92762"/>
    <w:rsid w:val="00B927C5"/>
    <w:rsid w:val="00B92904"/>
    <w:rsid w:val="00B92C2F"/>
    <w:rsid w:val="00B92E17"/>
    <w:rsid w:val="00B92F24"/>
    <w:rsid w:val="00B930BC"/>
    <w:rsid w:val="00B93401"/>
    <w:rsid w:val="00B93688"/>
    <w:rsid w:val="00B93777"/>
    <w:rsid w:val="00B9396B"/>
    <w:rsid w:val="00B93A35"/>
    <w:rsid w:val="00B93BE2"/>
    <w:rsid w:val="00B93C48"/>
    <w:rsid w:val="00B93D5C"/>
    <w:rsid w:val="00B93DD2"/>
    <w:rsid w:val="00B93F97"/>
    <w:rsid w:val="00B9420D"/>
    <w:rsid w:val="00B9429F"/>
    <w:rsid w:val="00B943CD"/>
    <w:rsid w:val="00B944A1"/>
    <w:rsid w:val="00B946EC"/>
    <w:rsid w:val="00B94723"/>
    <w:rsid w:val="00B9485B"/>
    <w:rsid w:val="00B948BC"/>
    <w:rsid w:val="00B94A30"/>
    <w:rsid w:val="00B94AE4"/>
    <w:rsid w:val="00B94B07"/>
    <w:rsid w:val="00B94B6A"/>
    <w:rsid w:val="00B94B75"/>
    <w:rsid w:val="00B94C80"/>
    <w:rsid w:val="00B94D3E"/>
    <w:rsid w:val="00B94D5A"/>
    <w:rsid w:val="00B94F15"/>
    <w:rsid w:val="00B9511E"/>
    <w:rsid w:val="00B95383"/>
    <w:rsid w:val="00B953C0"/>
    <w:rsid w:val="00B95553"/>
    <w:rsid w:val="00B955B3"/>
    <w:rsid w:val="00B9590B"/>
    <w:rsid w:val="00B9599D"/>
    <w:rsid w:val="00B95A19"/>
    <w:rsid w:val="00B95EBB"/>
    <w:rsid w:val="00B95EC2"/>
    <w:rsid w:val="00B95EF4"/>
    <w:rsid w:val="00B96139"/>
    <w:rsid w:val="00B9631D"/>
    <w:rsid w:val="00B96350"/>
    <w:rsid w:val="00B9648B"/>
    <w:rsid w:val="00B964A1"/>
    <w:rsid w:val="00B964FC"/>
    <w:rsid w:val="00B9670F"/>
    <w:rsid w:val="00B96737"/>
    <w:rsid w:val="00B96745"/>
    <w:rsid w:val="00B96935"/>
    <w:rsid w:val="00B96AC8"/>
    <w:rsid w:val="00B96AF1"/>
    <w:rsid w:val="00B96B6D"/>
    <w:rsid w:val="00B96C5E"/>
    <w:rsid w:val="00B96C8F"/>
    <w:rsid w:val="00B96E4C"/>
    <w:rsid w:val="00B970E1"/>
    <w:rsid w:val="00B97164"/>
    <w:rsid w:val="00B9720A"/>
    <w:rsid w:val="00B97237"/>
    <w:rsid w:val="00B972DB"/>
    <w:rsid w:val="00B97345"/>
    <w:rsid w:val="00B977AD"/>
    <w:rsid w:val="00B977B3"/>
    <w:rsid w:val="00B97929"/>
    <w:rsid w:val="00B97B12"/>
    <w:rsid w:val="00B97F1B"/>
    <w:rsid w:val="00B97F90"/>
    <w:rsid w:val="00B97FB7"/>
    <w:rsid w:val="00BA047B"/>
    <w:rsid w:val="00BA04D0"/>
    <w:rsid w:val="00BA071C"/>
    <w:rsid w:val="00BA0976"/>
    <w:rsid w:val="00BA0A79"/>
    <w:rsid w:val="00BA0B7E"/>
    <w:rsid w:val="00BA0BAE"/>
    <w:rsid w:val="00BA10EB"/>
    <w:rsid w:val="00BA12D8"/>
    <w:rsid w:val="00BA1337"/>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4CF"/>
    <w:rsid w:val="00BA266D"/>
    <w:rsid w:val="00BA2756"/>
    <w:rsid w:val="00BA276A"/>
    <w:rsid w:val="00BA297B"/>
    <w:rsid w:val="00BA2B30"/>
    <w:rsid w:val="00BA2B67"/>
    <w:rsid w:val="00BA2BAF"/>
    <w:rsid w:val="00BA2C14"/>
    <w:rsid w:val="00BA340D"/>
    <w:rsid w:val="00BA35E2"/>
    <w:rsid w:val="00BA370B"/>
    <w:rsid w:val="00BA38F0"/>
    <w:rsid w:val="00BA3A00"/>
    <w:rsid w:val="00BA3A55"/>
    <w:rsid w:val="00BA3B6B"/>
    <w:rsid w:val="00BA3C0C"/>
    <w:rsid w:val="00BA3C34"/>
    <w:rsid w:val="00BA3CF4"/>
    <w:rsid w:val="00BA3E72"/>
    <w:rsid w:val="00BA461B"/>
    <w:rsid w:val="00BA469B"/>
    <w:rsid w:val="00BA46BC"/>
    <w:rsid w:val="00BA4836"/>
    <w:rsid w:val="00BA489C"/>
    <w:rsid w:val="00BA4919"/>
    <w:rsid w:val="00BA4D6F"/>
    <w:rsid w:val="00BA4D88"/>
    <w:rsid w:val="00BA4E88"/>
    <w:rsid w:val="00BA4F1A"/>
    <w:rsid w:val="00BA50B6"/>
    <w:rsid w:val="00BA52C9"/>
    <w:rsid w:val="00BA52F4"/>
    <w:rsid w:val="00BA5459"/>
    <w:rsid w:val="00BA5510"/>
    <w:rsid w:val="00BA56C2"/>
    <w:rsid w:val="00BA573F"/>
    <w:rsid w:val="00BA5928"/>
    <w:rsid w:val="00BA5AD7"/>
    <w:rsid w:val="00BA5BA1"/>
    <w:rsid w:val="00BA5CED"/>
    <w:rsid w:val="00BA5D40"/>
    <w:rsid w:val="00BA5D46"/>
    <w:rsid w:val="00BA5E61"/>
    <w:rsid w:val="00BA5F1C"/>
    <w:rsid w:val="00BA5FF4"/>
    <w:rsid w:val="00BA64CC"/>
    <w:rsid w:val="00BA66E8"/>
    <w:rsid w:val="00BA6C08"/>
    <w:rsid w:val="00BA6C18"/>
    <w:rsid w:val="00BA6C43"/>
    <w:rsid w:val="00BA72DE"/>
    <w:rsid w:val="00BA73DC"/>
    <w:rsid w:val="00BA74E8"/>
    <w:rsid w:val="00BA76CE"/>
    <w:rsid w:val="00BA7824"/>
    <w:rsid w:val="00BA7E86"/>
    <w:rsid w:val="00BA7FC8"/>
    <w:rsid w:val="00BB01A7"/>
    <w:rsid w:val="00BB0269"/>
    <w:rsid w:val="00BB037E"/>
    <w:rsid w:val="00BB0403"/>
    <w:rsid w:val="00BB04C4"/>
    <w:rsid w:val="00BB062A"/>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2FC"/>
    <w:rsid w:val="00BB237E"/>
    <w:rsid w:val="00BB2489"/>
    <w:rsid w:val="00BB25F0"/>
    <w:rsid w:val="00BB2748"/>
    <w:rsid w:val="00BB2DDF"/>
    <w:rsid w:val="00BB2DF8"/>
    <w:rsid w:val="00BB2E68"/>
    <w:rsid w:val="00BB2ED8"/>
    <w:rsid w:val="00BB2EE4"/>
    <w:rsid w:val="00BB2FBB"/>
    <w:rsid w:val="00BB301D"/>
    <w:rsid w:val="00BB311F"/>
    <w:rsid w:val="00BB3512"/>
    <w:rsid w:val="00BB362E"/>
    <w:rsid w:val="00BB366E"/>
    <w:rsid w:val="00BB3854"/>
    <w:rsid w:val="00BB3919"/>
    <w:rsid w:val="00BB39C9"/>
    <w:rsid w:val="00BB3A44"/>
    <w:rsid w:val="00BB3A87"/>
    <w:rsid w:val="00BB3B54"/>
    <w:rsid w:val="00BB3D31"/>
    <w:rsid w:val="00BB3D7A"/>
    <w:rsid w:val="00BB3EB9"/>
    <w:rsid w:val="00BB3F3D"/>
    <w:rsid w:val="00BB41CB"/>
    <w:rsid w:val="00BB42AA"/>
    <w:rsid w:val="00BB4387"/>
    <w:rsid w:val="00BB480C"/>
    <w:rsid w:val="00BB4873"/>
    <w:rsid w:val="00BB4DE4"/>
    <w:rsid w:val="00BB4F15"/>
    <w:rsid w:val="00BB512A"/>
    <w:rsid w:val="00BB5189"/>
    <w:rsid w:val="00BB51DE"/>
    <w:rsid w:val="00BB5428"/>
    <w:rsid w:val="00BB57AC"/>
    <w:rsid w:val="00BB5A0F"/>
    <w:rsid w:val="00BB5B91"/>
    <w:rsid w:val="00BB5C88"/>
    <w:rsid w:val="00BB60AE"/>
    <w:rsid w:val="00BB60B6"/>
    <w:rsid w:val="00BB6247"/>
    <w:rsid w:val="00BB6360"/>
    <w:rsid w:val="00BB64D7"/>
    <w:rsid w:val="00BB65D0"/>
    <w:rsid w:val="00BB680E"/>
    <w:rsid w:val="00BB690B"/>
    <w:rsid w:val="00BB690C"/>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1D1"/>
    <w:rsid w:val="00BB725F"/>
    <w:rsid w:val="00BB72DF"/>
    <w:rsid w:val="00BB736E"/>
    <w:rsid w:val="00BB7A92"/>
    <w:rsid w:val="00BB7B41"/>
    <w:rsid w:val="00BB7BAF"/>
    <w:rsid w:val="00BB7EEF"/>
    <w:rsid w:val="00BC0024"/>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9B"/>
    <w:rsid w:val="00BC14DE"/>
    <w:rsid w:val="00BC150C"/>
    <w:rsid w:val="00BC1786"/>
    <w:rsid w:val="00BC17B2"/>
    <w:rsid w:val="00BC1B63"/>
    <w:rsid w:val="00BC1C03"/>
    <w:rsid w:val="00BC1D8A"/>
    <w:rsid w:val="00BC1FF2"/>
    <w:rsid w:val="00BC20F0"/>
    <w:rsid w:val="00BC22BA"/>
    <w:rsid w:val="00BC22DF"/>
    <w:rsid w:val="00BC23C9"/>
    <w:rsid w:val="00BC261A"/>
    <w:rsid w:val="00BC268D"/>
    <w:rsid w:val="00BC27B3"/>
    <w:rsid w:val="00BC2AC6"/>
    <w:rsid w:val="00BC2B81"/>
    <w:rsid w:val="00BC2BEF"/>
    <w:rsid w:val="00BC2D15"/>
    <w:rsid w:val="00BC2DCB"/>
    <w:rsid w:val="00BC2E28"/>
    <w:rsid w:val="00BC32EC"/>
    <w:rsid w:val="00BC34CC"/>
    <w:rsid w:val="00BC35AF"/>
    <w:rsid w:val="00BC36E7"/>
    <w:rsid w:val="00BC3742"/>
    <w:rsid w:val="00BC37C5"/>
    <w:rsid w:val="00BC391C"/>
    <w:rsid w:val="00BC39F2"/>
    <w:rsid w:val="00BC3A2F"/>
    <w:rsid w:val="00BC3C02"/>
    <w:rsid w:val="00BC3E4B"/>
    <w:rsid w:val="00BC3FCB"/>
    <w:rsid w:val="00BC407B"/>
    <w:rsid w:val="00BC41B2"/>
    <w:rsid w:val="00BC41E1"/>
    <w:rsid w:val="00BC42B4"/>
    <w:rsid w:val="00BC42C2"/>
    <w:rsid w:val="00BC4361"/>
    <w:rsid w:val="00BC454E"/>
    <w:rsid w:val="00BC4931"/>
    <w:rsid w:val="00BC4CCB"/>
    <w:rsid w:val="00BC5016"/>
    <w:rsid w:val="00BC51DE"/>
    <w:rsid w:val="00BC5223"/>
    <w:rsid w:val="00BC54C9"/>
    <w:rsid w:val="00BC57AE"/>
    <w:rsid w:val="00BC57E1"/>
    <w:rsid w:val="00BC57F9"/>
    <w:rsid w:val="00BC587A"/>
    <w:rsid w:val="00BC5953"/>
    <w:rsid w:val="00BC5C68"/>
    <w:rsid w:val="00BC5EC6"/>
    <w:rsid w:val="00BC5FAB"/>
    <w:rsid w:val="00BC60D6"/>
    <w:rsid w:val="00BC62B8"/>
    <w:rsid w:val="00BC6471"/>
    <w:rsid w:val="00BC65DE"/>
    <w:rsid w:val="00BC664C"/>
    <w:rsid w:val="00BC672B"/>
    <w:rsid w:val="00BC6798"/>
    <w:rsid w:val="00BC6CA0"/>
    <w:rsid w:val="00BC6CBB"/>
    <w:rsid w:val="00BC6E93"/>
    <w:rsid w:val="00BC6F50"/>
    <w:rsid w:val="00BC6F86"/>
    <w:rsid w:val="00BC70A4"/>
    <w:rsid w:val="00BC7261"/>
    <w:rsid w:val="00BC73AE"/>
    <w:rsid w:val="00BC7637"/>
    <w:rsid w:val="00BC77E1"/>
    <w:rsid w:val="00BC787E"/>
    <w:rsid w:val="00BC7895"/>
    <w:rsid w:val="00BC7B72"/>
    <w:rsid w:val="00BC7F53"/>
    <w:rsid w:val="00BD00C0"/>
    <w:rsid w:val="00BD0132"/>
    <w:rsid w:val="00BD019A"/>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69A"/>
    <w:rsid w:val="00BD1778"/>
    <w:rsid w:val="00BD17E6"/>
    <w:rsid w:val="00BD18A1"/>
    <w:rsid w:val="00BD1936"/>
    <w:rsid w:val="00BD19DC"/>
    <w:rsid w:val="00BD1B0C"/>
    <w:rsid w:val="00BD1CCA"/>
    <w:rsid w:val="00BD1D75"/>
    <w:rsid w:val="00BD1EE9"/>
    <w:rsid w:val="00BD2050"/>
    <w:rsid w:val="00BD2093"/>
    <w:rsid w:val="00BD2252"/>
    <w:rsid w:val="00BD2253"/>
    <w:rsid w:val="00BD22F4"/>
    <w:rsid w:val="00BD252C"/>
    <w:rsid w:val="00BD260E"/>
    <w:rsid w:val="00BD2715"/>
    <w:rsid w:val="00BD28F1"/>
    <w:rsid w:val="00BD290E"/>
    <w:rsid w:val="00BD2965"/>
    <w:rsid w:val="00BD2CDA"/>
    <w:rsid w:val="00BD2D0E"/>
    <w:rsid w:val="00BD2D26"/>
    <w:rsid w:val="00BD2FBE"/>
    <w:rsid w:val="00BD30CB"/>
    <w:rsid w:val="00BD3294"/>
    <w:rsid w:val="00BD33A9"/>
    <w:rsid w:val="00BD3428"/>
    <w:rsid w:val="00BD35C2"/>
    <w:rsid w:val="00BD364C"/>
    <w:rsid w:val="00BD3667"/>
    <w:rsid w:val="00BD37FA"/>
    <w:rsid w:val="00BD3845"/>
    <w:rsid w:val="00BD38A9"/>
    <w:rsid w:val="00BD396E"/>
    <w:rsid w:val="00BD3BDE"/>
    <w:rsid w:val="00BD3C7F"/>
    <w:rsid w:val="00BD3D49"/>
    <w:rsid w:val="00BD3D97"/>
    <w:rsid w:val="00BD3F20"/>
    <w:rsid w:val="00BD3F49"/>
    <w:rsid w:val="00BD3FEB"/>
    <w:rsid w:val="00BD4332"/>
    <w:rsid w:val="00BD43F2"/>
    <w:rsid w:val="00BD443E"/>
    <w:rsid w:val="00BD4455"/>
    <w:rsid w:val="00BD459F"/>
    <w:rsid w:val="00BD4706"/>
    <w:rsid w:val="00BD48D3"/>
    <w:rsid w:val="00BD4A9F"/>
    <w:rsid w:val="00BD4C7F"/>
    <w:rsid w:val="00BD4CCF"/>
    <w:rsid w:val="00BD4D32"/>
    <w:rsid w:val="00BD4DB1"/>
    <w:rsid w:val="00BD4E43"/>
    <w:rsid w:val="00BD50B1"/>
    <w:rsid w:val="00BD5177"/>
    <w:rsid w:val="00BD5252"/>
    <w:rsid w:val="00BD5275"/>
    <w:rsid w:val="00BD53B6"/>
    <w:rsid w:val="00BD55FD"/>
    <w:rsid w:val="00BD577F"/>
    <w:rsid w:val="00BD5955"/>
    <w:rsid w:val="00BD5FD1"/>
    <w:rsid w:val="00BD603D"/>
    <w:rsid w:val="00BD604C"/>
    <w:rsid w:val="00BD61F1"/>
    <w:rsid w:val="00BD62B3"/>
    <w:rsid w:val="00BD6420"/>
    <w:rsid w:val="00BD663B"/>
    <w:rsid w:val="00BD66F4"/>
    <w:rsid w:val="00BD67E5"/>
    <w:rsid w:val="00BD6805"/>
    <w:rsid w:val="00BD6979"/>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AE"/>
    <w:rsid w:val="00BE01DD"/>
    <w:rsid w:val="00BE025B"/>
    <w:rsid w:val="00BE03F3"/>
    <w:rsid w:val="00BE09EA"/>
    <w:rsid w:val="00BE0BEC"/>
    <w:rsid w:val="00BE1001"/>
    <w:rsid w:val="00BE11F8"/>
    <w:rsid w:val="00BE1428"/>
    <w:rsid w:val="00BE148A"/>
    <w:rsid w:val="00BE14D7"/>
    <w:rsid w:val="00BE16E3"/>
    <w:rsid w:val="00BE1864"/>
    <w:rsid w:val="00BE193A"/>
    <w:rsid w:val="00BE1A4B"/>
    <w:rsid w:val="00BE1C43"/>
    <w:rsid w:val="00BE1CE0"/>
    <w:rsid w:val="00BE1D2F"/>
    <w:rsid w:val="00BE1F8D"/>
    <w:rsid w:val="00BE1FC4"/>
    <w:rsid w:val="00BE20BB"/>
    <w:rsid w:val="00BE216B"/>
    <w:rsid w:val="00BE222D"/>
    <w:rsid w:val="00BE2359"/>
    <w:rsid w:val="00BE26BB"/>
    <w:rsid w:val="00BE26E4"/>
    <w:rsid w:val="00BE2770"/>
    <w:rsid w:val="00BE2C4B"/>
    <w:rsid w:val="00BE2CEF"/>
    <w:rsid w:val="00BE2F56"/>
    <w:rsid w:val="00BE2F72"/>
    <w:rsid w:val="00BE305E"/>
    <w:rsid w:val="00BE3086"/>
    <w:rsid w:val="00BE31A4"/>
    <w:rsid w:val="00BE321D"/>
    <w:rsid w:val="00BE321F"/>
    <w:rsid w:val="00BE323A"/>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817"/>
    <w:rsid w:val="00BE4978"/>
    <w:rsid w:val="00BE4A47"/>
    <w:rsid w:val="00BE4D41"/>
    <w:rsid w:val="00BE4DA8"/>
    <w:rsid w:val="00BE4F9B"/>
    <w:rsid w:val="00BE50C7"/>
    <w:rsid w:val="00BE53CA"/>
    <w:rsid w:val="00BE53D5"/>
    <w:rsid w:val="00BE54CA"/>
    <w:rsid w:val="00BE5682"/>
    <w:rsid w:val="00BE56C5"/>
    <w:rsid w:val="00BE56CE"/>
    <w:rsid w:val="00BE57DF"/>
    <w:rsid w:val="00BE57EA"/>
    <w:rsid w:val="00BE58A7"/>
    <w:rsid w:val="00BE5900"/>
    <w:rsid w:val="00BE590E"/>
    <w:rsid w:val="00BE5B6C"/>
    <w:rsid w:val="00BE5C03"/>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85"/>
    <w:rsid w:val="00BE6AFE"/>
    <w:rsid w:val="00BE6B01"/>
    <w:rsid w:val="00BE6BA3"/>
    <w:rsid w:val="00BE6C22"/>
    <w:rsid w:val="00BE6F55"/>
    <w:rsid w:val="00BE70A7"/>
    <w:rsid w:val="00BE71E8"/>
    <w:rsid w:val="00BE71F2"/>
    <w:rsid w:val="00BE73F5"/>
    <w:rsid w:val="00BE7425"/>
    <w:rsid w:val="00BE74B0"/>
    <w:rsid w:val="00BE7548"/>
    <w:rsid w:val="00BE7579"/>
    <w:rsid w:val="00BE7673"/>
    <w:rsid w:val="00BE76FE"/>
    <w:rsid w:val="00BE795A"/>
    <w:rsid w:val="00BE7A6E"/>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78E"/>
    <w:rsid w:val="00BF18BC"/>
    <w:rsid w:val="00BF19F7"/>
    <w:rsid w:val="00BF1B42"/>
    <w:rsid w:val="00BF1CE5"/>
    <w:rsid w:val="00BF1E18"/>
    <w:rsid w:val="00BF1EC0"/>
    <w:rsid w:val="00BF1ED8"/>
    <w:rsid w:val="00BF1F44"/>
    <w:rsid w:val="00BF22F1"/>
    <w:rsid w:val="00BF2344"/>
    <w:rsid w:val="00BF2380"/>
    <w:rsid w:val="00BF2503"/>
    <w:rsid w:val="00BF263B"/>
    <w:rsid w:val="00BF2676"/>
    <w:rsid w:val="00BF272D"/>
    <w:rsid w:val="00BF2863"/>
    <w:rsid w:val="00BF294B"/>
    <w:rsid w:val="00BF2963"/>
    <w:rsid w:val="00BF2B41"/>
    <w:rsid w:val="00BF2C75"/>
    <w:rsid w:val="00BF2C8B"/>
    <w:rsid w:val="00BF2D38"/>
    <w:rsid w:val="00BF2DF0"/>
    <w:rsid w:val="00BF2E24"/>
    <w:rsid w:val="00BF303C"/>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0D"/>
    <w:rsid w:val="00BF4982"/>
    <w:rsid w:val="00BF4BDA"/>
    <w:rsid w:val="00BF4C94"/>
    <w:rsid w:val="00BF4D07"/>
    <w:rsid w:val="00BF4F61"/>
    <w:rsid w:val="00BF4FB6"/>
    <w:rsid w:val="00BF4FC5"/>
    <w:rsid w:val="00BF4FDB"/>
    <w:rsid w:val="00BF5116"/>
    <w:rsid w:val="00BF53A2"/>
    <w:rsid w:val="00BF53B1"/>
    <w:rsid w:val="00BF5562"/>
    <w:rsid w:val="00BF5568"/>
    <w:rsid w:val="00BF5574"/>
    <w:rsid w:val="00BF55A8"/>
    <w:rsid w:val="00BF55FC"/>
    <w:rsid w:val="00BF582A"/>
    <w:rsid w:val="00BF5992"/>
    <w:rsid w:val="00BF5B10"/>
    <w:rsid w:val="00BF5C5F"/>
    <w:rsid w:val="00BF5CE4"/>
    <w:rsid w:val="00BF5DF3"/>
    <w:rsid w:val="00BF5E7F"/>
    <w:rsid w:val="00BF5F10"/>
    <w:rsid w:val="00BF5F4B"/>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6D"/>
    <w:rsid w:val="00BF7ADA"/>
    <w:rsid w:val="00BF7B28"/>
    <w:rsid w:val="00BF7B4F"/>
    <w:rsid w:val="00BF7C95"/>
    <w:rsid w:val="00BF7F37"/>
    <w:rsid w:val="00C002C8"/>
    <w:rsid w:val="00C004C1"/>
    <w:rsid w:val="00C00552"/>
    <w:rsid w:val="00C007E0"/>
    <w:rsid w:val="00C00828"/>
    <w:rsid w:val="00C0089E"/>
    <w:rsid w:val="00C00951"/>
    <w:rsid w:val="00C0099C"/>
    <w:rsid w:val="00C00A21"/>
    <w:rsid w:val="00C00E95"/>
    <w:rsid w:val="00C00ED0"/>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5E"/>
    <w:rsid w:val="00C020B5"/>
    <w:rsid w:val="00C02128"/>
    <w:rsid w:val="00C02141"/>
    <w:rsid w:val="00C02174"/>
    <w:rsid w:val="00C022C4"/>
    <w:rsid w:val="00C0230B"/>
    <w:rsid w:val="00C0237D"/>
    <w:rsid w:val="00C0240A"/>
    <w:rsid w:val="00C024E2"/>
    <w:rsid w:val="00C027FF"/>
    <w:rsid w:val="00C02861"/>
    <w:rsid w:val="00C02898"/>
    <w:rsid w:val="00C02950"/>
    <w:rsid w:val="00C029D5"/>
    <w:rsid w:val="00C02AA6"/>
    <w:rsid w:val="00C02C0C"/>
    <w:rsid w:val="00C02E34"/>
    <w:rsid w:val="00C02EE2"/>
    <w:rsid w:val="00C02F17"/>
    <w:rsid w:val="00C02F3F"/>
    <w:rsid w:val="00C03192"/>
    <w:rsid w:val="00C03297"/>
    <w:rsid w:val="00C032B9"/>
    <w:rsid w:val="00C03557"/>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402"/>
    <w:rsid w:val="00C04763"/>
    <w:rsid w:val="00C04808"/>
    <w:rsid w:val="00C0499B"/>
    <w:rsid w:val="00C04AE5"/>
    <w:rsid w:val="00C04BAC"/>
    <w:rsid w:val="00C04CC7"/>
    <w:rsid w:val="00C04D00"/>
    <w:rsid w:val="00C04D45"/>
    <w:rsid w:val="00C04E81"/>
    <w:rsid w:val="00C0503B"/>
    <w:rsid w:val="00C0519B"/>
    <w:rsid w:val="00C054B5"/>
    <w:rsid w:val="00C057AC"/>
    <w:rsid w:val="00C05841"/>
    <w:rsid w:val="00C05865"/>
    <w:rsid w:val="00C0587A"/>
    <w:rsid w:val="00C059CD"/>
    <w:rsid w:val="00C05CA7"/>
    <w:rsid w:val="00C05CC0"/>
    <w:rsid w:val="00C05EE8"/>
    <w:rsid w:val="00C06085"/>
    <w:rsid w:val="00C0632B"/>
    <w:rsid w:val="00C0638E"/>
    <w:rsid w:val="00C06549"/>
    <w:rsid w:val="00C06955"/>
    <w:rsid w:val="00C069CB"/>
    <w:rsid w:val="00C06ACA"/>
    <w:rsid w:val="00C06B4B"/>
    <w:rsid w:val="00C06E94"/>
    <w:rsid w:val="00C06F73"/>
    <w:rsid w:val="00C07163"/>
    <w:rsid w:val="00C072CC"/>
    <w:rsid w:val="00C072E1"/>
    <w:rsid w:val="00C07353"/>
    <w:rsid w:val="00C07474"/>
    <w:rsid w:val="00C07653"/>
    <w:rsid w:val="00C078D4"/>
    <w:rsid w:val="00C079F7"/>
    <w:rsid w:val="00C07A21"/>
    <w:rsid w:val="00C07B04"/>
    <w:rsid w:val="00C07EEF"/>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BE"/>
    <w:rsid w:val="00C117D6"/>
    <w:rsid w:val="00C11825"/>
    <w:rsid w:val="00C11F17"/>
    <w:rsid w:val="00C12126"/>
    <w:rsid w:val="00C122FD"/>
    <w:rsid w:val="00C1231D"/>
    <w:rsid w:val="00C123BB"/>
    <w:rsid w:val="00C1255E"/>
    <w:rsid w:val="00C126B6"/>
    <w:rsid w:val="00C128E4"/>
    <w:rsid w:val="00C12A77"/>
    <w:rsid w:val="00C12ADE"/>
    <w:rsid w:val="00C12B9F"/>
    <w:rsid w:val="00C12C4E"/>
    <w:rsid w:val="00C12D08"/>
    <w:rsid w:val="00C12D7E"/>
    <w:rsid w:val="00C12D81"/>
    <w:rsid w:val="00C12DA4"/>
    <w:rsid w:val="00C12E2D"/>
    <w:rsid w:val="00C13044"/>
    <w:rsid w:val="00C13074"/>
    <w:rsid w:val="00C13103"/>
    <w:rsid w:val="00C131E9"/>
    <w:rsid w:val="00C1347E"/>
    <w:rsid w:val="00C135E6"/>
    <w:rsid w:val="00C13677"/>
    <w:rsid w:val="00C1384B"/>
    <w:rsid w:val="00C138A6"/>
    <w:rsid w:val="00C138E6"/>
    <w:rsid w:val="00C13A85"/>
    <w:rsid w:val="00C13BC0"/>
    <w:rsid w:val="00C13BEB"/>
    <w:rsid w:val="00C13CA7"/>
    <w:rsid w:val="00C13EB9"/>
    <w:rsid w:val="00C14078"/>
    <w:rsid w:val="00C1411E"/>
    <w:rsid w:val="00C14305"/>
    <w:rsid w:val="00C14395"/>
    <w:rsid w:val="00C1443E"/>
    <w:rsid w:val="00C144D4"/>
    <w:rsid w:val="00C14614"/>
    <w:rsid w:val="00C146B2"/>
    <w:rsid w:val="00C148A5"/>
    <w:rsid w:val="00C1496B"/>
    <w:rsid w:val="00C149C5"/>
    <w:rsid w:val="00C149E9"/>
    <w:rsid w:val="00C149ED"/>
    <w:rsid w:val="00C14A7B"/>
    <w:rsid w:val="00C14CAB"/>
    <w:rsid w:val="00C14E96"/>
    <w:rsid w:val="00C15087"/>
    <w:rsid w:val="00C150B9"/>
    <w:rsid w:val="00C15248"/>
    <w:rsid w:val="00C1524C"/>
    <w:rsid w:val="00C15362"/>
    <w:rsid w:val="00C15439"/>
    <w:rsid w:val="00C154C5"/>
    <w:rsid w:val="00C15AA3"/>
    <w:rsid w:val="00C15B3E"/>
    <w:rsid w:val="00C15F9A"/>
    <w:rsid w:val="00C16046"/>
    <w:rsid w:val="00C16074"/>
    <w:rsid w:val="00C1625E"/>
    <w:rsid w:val="00C1627F"/>
    <w:rsid w:val="00C1631C"/>
    <w:rsid w:val="00C164C1"/>
    <w:rsid w:val="00C16600"/>
    <w:rsid w:val="00C166E3"/>
    <w:rsid w:val="00C168AE"/>
    <w:rsid w:val="00C168C0"/>
    <w:rsid w:val="00C169BB"/>
    <w:rsid w:val="00C16B50"/>
    <w:rsid w:val="00C16C0D"/>
    <w:rsid w:val="00C16E26"/>
    <w:rsid w:val="00C16E53"/>
    <w:rsid w:val="00C16E6F"/>
    <w:rsid w:val="00C1722C"/>
    <w:rsid w:val="00C17266"/>
    <w:rsid w:val="00C172C3"/>
    <w:rsid w:val="00C17311"/>
    <w:rsid w:val="00C1737A"/>
    <w:rsid w:val="00C173BD"/>
    <w:rsid w:val="00C173FE"/>
    <w:rsid w:val="00C174CB"/>
    <w:rsid w:val="00C17596"/>
    <w:rsid w:val="00C176D5"/>
    <w:rsid w:val="00C17759"/>
    <w:rsid w:val="00C177D9"/>
    <w:rsid w:val="00C17906"/>
    <w:rsid w:val="00C1795E"/>
    <w:rsid w:val="00C17C5E"/>
    <w:rsid w:val="00C17CAE"/>
    <w:rsid w:val="00C17E51"/>
    <w:rsid w:val="00C17EE6"/>
    <w:rsid w:val="00C2029E"/>
    <w:rsid w:val="00C204CF"/>
    <w:rsid w:val="00C2053A"/>
    <w:rsid w:val="00C205A0"/>
    <w:rsid w:val="00C207CA"/>
    <w:rsid w:val="00C207DC"/>
    <w:rsid w:val="00C2086A"/>
    <w:rsid w:val="00C20B7F"/>
    <w:rsid w:val="00C20D7F"/>
    <w:rsid w:val="00C20E01"/>
    <w:rsid w:val="00C2105A"/>
    <w:rsid w:val="00C21185"/>
    <w:rsid w:val="00C21192"/>
    <w:rsid w:val="00C212EE"/>
    <w:rsid w:val="00C21347"/>
    <w:rsid w:val="00C21359"/>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67E"/>
    <w:rsid w:val="00C229AA"/>
    <w:rsid w:val="00C22AAE"/>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73B"/>
    <w:rsid w:val="00C24850"/>
    <w:rsid w:val="00C248BE"/>
    <w:rsid w:val="00C248D2"/>
    <w:rsid w:val="00C249A4"/>
    <w:rsid w:val="00C24A25"/>
    <w:rsid w:val="00C24AC3"/>
    <w:rsid w:val="00C24B14"/>
    <w:rsid w:val="00C24B67"/>
    <w:rsid w:val="00C24C49"/>
    <w:rsid w:val="00C24C78"/>
    <w:rsid w:val="00C24CC8"/>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5DD3"/>
    <w:rsid w:val="00C26141"/>
    <w:rsid w:val="00C261AC"/>
    <w:rsid w:val="00C2633F"/>
    <w:rsid w:val="00C26381"/>
    <w:rsid w:val="00C2639F"/>
    <w:rsid w:val="00C26576"/>
    <w:rsid w:val="00C265F2"/>
    <w:rsid w:val="00C2676E"/>
    <w:rsid w:val="00C26887"/>
    <w:rsid w:val="00C26A15"/>
    <w:rsid w:val="00C27065"/>
    <w:rsid w:val="00C273DE"/>
    <w:rsid w:val="00C27766"/>
    <w:rsid w:val="00C27809"/>
    <w:rsid w:val="00C27853"/>
    <w:rsid w:val="00C278C4"/>
    <w:rsid w:val="00C27B55"/>
    <w:rsid w:val="00C27C21"/>
    <w:rsid w:val="00C27C2A"/>
    <w:rsid w:val="00C27D7B"/>
    <w:rsid w:val="00C27E15"/>
    <w:rsid w:val="00C3004C"/>
    <w:rsid w:val="00C30246"/>
    <w:rsid w:val="00C3033C"/>
    <w:rsid w:val="00C304B7"/>
    <w:rsid w:val="00C30734"/>
    <w:rsid w:val="00C30849"/>
    <w:rsid w:val="00C308B7"/>
    <w:rsid w:val="00C30962"/>
    <w:rsid w:val="00C30B25"/>
    <w:rsid w:val="00C30CDE"/>
    <w:rsid w:val="00C310EF"/>
    <w:rsid w:val="00C3111C"/>
    <w:rsid w:val="00C31410"/>
    <w:rsid w:val="00C31518"/>
    <w:rsid w:val="00C31943"/>
    <w:rsid w:val="00C31991"/>
    <w:rsid w:val="00C31C91"/>
    <w:rsid w:val="00C31CA2"/>
    <w:rsid w:val="00C31D21"/>
    <w:rsid w:val="00C31EB4"/>
    <w:rsid w:val="00C32026"/>
    <w:rsid w:val="00C320E1"/>
    <w:rsid w:val="00C32112"/>
    <w:rsid w:val="00C32140"/>
    <w:rsid w:val="00C3214A"/>
    <w:rsid w:val="00C32222"/>
    <w:rsid w:val="00C3222D"/>
    <w:rsid w:val="00C3252A"/>
    <w:rsid w:val="00C329C7"/>
    <w:rsid w:val="00C32A30"/>
    <w:rsid w:val="00C32ABD"/>
    <w:rsid w:val="00C32B20"/>
    <w:rsid w:val="00C32BA9"/>
    <w:rsid w:val="00C32C2F"/>
    <w:rsid w:val="00C32CC8"/>
    <w:rsid w:val="00C32DE9"/>
    <w:rsid w:val="00C32FE6"/>
    <w:rsid w:val="00C33041"/>
    <w:rsid w:val="00C332C2"/>
    <w:rsid w:val="00C33388"/>
    <w:rsid w:val="00C33434"/>
    <w:rsid w:val="00C3345B"/>
    <w:rsid w:val="00C334DE"/>
    <w:rsid w:val="00C3370B"/>
    <w:rsid w:val="00C33734"/>
    <w:rsid w:val="00C3384D"/>
    <w:rsid w:val="00C3384E"/>
    <w:rsid w:val="00C3391F"/>
    <w:rsid w:val="00C339AF"/>
    <w:rsid w:val="00C339D4"/>
    <w:rsid w:val="00C33C90"/>
    <w:rsid w:val="00C33D0D"/>
    <w:rsid w:val="00C33DAD"/>
    <w:rsid w:val="00C33E12"/>
    <w:rsid w:val="00C33F38"/>
    <w:rsid w:val="00C340F6"/>
    <w:rsid w:val="00C343BF"/>
    <w:rsid w:val="00C343CC"/>
    <w:rsid w:val="00C34484"/>
    <w:rsid w:val="00C34686"/>
    <w:rsid w:val="00C346CC"/>
    <w:rsid w:val="00C3478D"/>
    <w:rsid w:val="00C347DB"/>
    <w:rsid w:val="00C34BCE"/>
    <w:rsid w:val="00C34C86"/>
    <w:rsid w:val="00C34D9B"/>
    <w:rsid w:val="00C34DBC"/>
    <w:rsid w:val="00C34E1A"/>
    <w:rsid w:val="00C34E5F"/>
    <w:rsid w:val="00C34E7E"/>
    <w:rsid w:val="00C34F57"/>
    <w:rsid w:val="00C352EB"/>
    <w:rsid w:val="00C35312"/>
    <w:rsid w:val="00C3534A"/>
    <w:rsid w:val="00C3562E"/>
    <w:rsid w:val="00C35693"/>
    <w:rsid w:val="00C35730"/>
    <w:rsid w:val="00C357FB"/>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33"/>
    <w:rsid w:val="00C378AF"/>
    <w:rsid w:val="00C3797D"/>
    <w:rsid w:val="00C37B07"/>
    <w:rsid w:val="00C37C4F"/>
    <w:rsid w:val="00C37C6B"/>
    <w:rsid w:val="00C37D09"/>
    <w:rsid w:val="00C37D95"/>
    <w:rsid w:val="00C37DB1"/>
    <w:rsid w:val="00C37E69"/>
    <w:rsid w:val="00C402A9"/>
    <w:rsid w:val="00C402B7"/>
    <w:rsid w:val="00C40449"/>
    <w:rsid w:val="00C4045C"/>
    <w:rsid w:val="00C404F4"/>
    <w:rsid w:val="00C405BE"/>
    <w:rsid w:val="00C405DA"/>
    <w:rsid w:val="00C407AF"/>
    <w:rsid w:val="00C40DE8"/>
    <w:rsid w:val="00C40F3B"/>
    <w:rsid w:val="00C40FE5"/>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274"/>
    <w:rsid w:val="00C42355"/>
    <w:rsid w:val="00C4252C"/>
    <w:rsid w:val="00C4252E"/>
    <w:rsid w:val="00C425D3"/>
    <w:rsid w:val="00C426D3"/>
    <w:rsid w:val="00C42733"/>
    <w:rsid w:val="00C427BE"/>
    <w:rsid w:val="00C428C4"/>
    <w:rsid w:val="00C429C9"/>
    <w:rsid w:val="00C42D45"/>
    <w:rsid w:val="00C430F6"/>
    <w:rsid w:val="00C432CE"/>
    <w:rsid w:val="00C433EC"/>
    <w:rsid w:val="00C43413"/>
    <w:rsid w:val="00C434B4"/>
    <w:rsid w:val="00C435AB"/>
    <w:rsid w:val="00C4376D"/>
    <w:rsid w:val="00C437D7"/>
    <w:rsid w:val="00C438D3"/>
    <w:rsid w:val="00C43AD7"/>
    <w:rsid w:val="00C43C46"/>
    <w:rsid w:val="00C43CD8"/>
    <w:rsid w:val="00C43ED5"/>
    <w:rsid w:val="00C4403D"/>
    <w:rsid w:val="00C44051"/>
    <w:rsid w:val="00C445B1"/>
    <w:rsid w:val="00C44783"/>
    <w:rsid w:val="00C4478B"/>
    <w:rsid w:val="00C44B1B"/>
    <w:rsid w:val="00C44B7B"/>
    <w:rsid w:val="00C44BA7"/>
    <w:rsid w:val="00C44DA6"/>
    <w:rsid w:val="00C45061"/>
    <w:rsid w:val="00C454C5"/>
    <w:rsid w:val="00C4552B"/>
    <w:rsid w:val="00C459F4"/>
    <w:rsid w:val="00C45A17"/>
    <w:rsid w:val="00C45ABD"/>
    <w:rsid w:val="00C45D26"/>
    <w:rsid w:val="00C45FC4"/>
    <w:rsid w:val="00C45FF0"/>
    <w:rsid w:val="00C461D6"/>
    <w:rsid w:val="00C4624E"/>
    <w:rsid w:val="00C463F5"/>
    <w:rsid w:val="00C46434"/>
    <w:rsid w:val="00C466E3"/>
    <w:rsid w:val="00C46AAC"/>
    <w:rsid w:val="00C46AFA"/>
    <w:rsid w:val="00C46C88"/>
    <w:rsid w:val="00C46C89"/>
    <w:rsid w:val="00C46CF3"/>
    <w:rsid w:val="00C46D73"/>
    <w:rsid w:val="00C46DA6"/>
    <w:rsid w:val="00C46FFC"/>
    <w:rsid w:val="00C4706E"/>
    <w:rsid w:val="00C470E0"/>
    <w:rsid w:val="00C47167"/>
    <w:rsid w:val="00C4732C"/>
    <w:rsid w:val="00C47341"/>
    <w:rsid w:val="00C476B3"/>
    <w:rsid w:val="00C47787"/>
    <w:rsid w:val="00C47AAD"/>
    <w:rsid w:val="00C47B64"/>
    <w:rsid w:val="00C47D59"/>
    <w:rsid w:val="00C47E4B"/>
    <w:rsid w:val="00C5026D"/>
    <w:rsid w:val="00C502FE"/>
    <w:rsid w:val="00C503C3"/>
    <w:rsid w:val="00C5052C"/>
    <w:rsid w:val="00C505B3"/>
    <w:rsid w:val="00C50737"/>
    <w:rsid w:val="00C5080C"/>
    <w:rsid w:val="00C50A98"/>
    <w:rsid w:val="00C50B3D"/>
    <w:rsid w:val="00C50C96"/>
    <w:rsid w:val="00C50CCB"/>
    <w:rsid w:val="00C50D79"/>
    <w:rsid w:val="00C511A0"/>
    <w:rsid w:val="00C511CD"/>
    <w:rsid w:val="00C51231"/>
    <w:rsid w:val="00C51557"/>
    <w:rsid w:val="00C51A30"/>
    <w:rsid w:val="00C51B60"/>
    <w:rsid w:val="00C51B8B"/>
    <w:rsid w:val="00C51C2B"/>
    <w:rsid w:val="00C51DE8"/>
    <w:rsid w:val="00C51EE3"/>
    <w:rsid w:val="00C51F3D"/>
    <w:rsid w:val="00C51F6C"/>
    <w:rsid w:val="00C51FA6"/>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4"/>
    <w:rsid w:val="00C5504A"/>
    <w:rsid w:val="00C5515F"/>
    <w:rsid w:val="00C55231"/>
    <w:rsid w:val="00C552C3"/>
    <w:rsid w:val="00C55355"/>
    <w:rsid w:val="00C5539A"/>
    <w:rsid w:val="00C5539C"/>
    <w:rsid w:val="00C553D2"/>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52D"/>
    <w:rsid w:val="00C5668D"/>
    <w:rsid w:val="00C568FA"/>
    <w:rsid w:val="00C569F0"/>
    <w:rsid w:val="00C56BA1"/>
    <w:rsid w:val="00C56CCB"/>
    <w:rsid w:val="00C56CEB"/>
    <w:rsid w:val="00C56E94"/>
    <w:rsid w:val="00C56F4F"/>
    <w:rsid w:val="00C57232"/>
    <w:rsid w:val="00C57381"/>
    <w:rsid w:val="00C5748E"/>
    <w:rsid w:val="00C57788"/>
    <w:rsid w:val="00C57889"/>
    <w:rsid w:val="00C578DB"/>
    <w:rsid w:val="00C579F6"/>
    <w:rsid w:val="00C57AEB"/>
    <w:rsid w:val="00C57CD1"/>
    <w:rsid w:val="00C57CE2"/>
    <w:rsid w:val="00C57E69"/>
    <w:rsid w:val="00C60090"/>
    <w:rsid w:val="00C600B8"/>
    <w:rsid w:val="00C6026A"/>
    <w:rsid w:val="00C60479"/>
    <w:rsid w:val="00C608C2"/>
    <w:rsid w:val="00C60A8E"/>
    <w:rsid w:val="00C60B04"/>
    <w:rsid w:val="00C60E5B"/>
    <w:rsid w:val="00C61071"/>
    <w:rsid w:val="00C61213"/>
    <w:rsid w:val="00C61259"/>
    <w:rsid w:val="00C61594"/>
    <w:rsid w:val="00C6182C"/>
    <w:rsid w:val="00C618A2"/>
    <w:rsid w:val="00C61901"/>
    <w:rsid w:val="00C61976"/>
    <w:rsid w:val="00C619C4"/>
    <w:rsid w:val="00C61A4C"/>
    <w:rsid w:val="00C61B02"/>
    <w:rsid w:val="00C61D3B"/>
    <w:rsid w:val="00C61D7E"/>
    <w:rsid w:val="00C6200C"/>
    <w:rsid w:val="00C6218E"/>
    <w:rsid w:val="00C621C4"/>
    <w:rsid w:val="00C62242"/>
    <w:rsid w:val="00C6236D"/>
    <w:rsid w:val="00C6243E"/>
    <w:rsid w:val="00C6256C"/>
    <w:rsid w:val="00C626D5"/>
    <w:rsid w:val="00C6279D"/>
    <w:rsid w:val="00C628A7"/>
    <w:rsid w:val="00C62927"/>
    <w:rsid w:val="00C62A19"/>
    <w:rsid w:val="00C62ABA"/>
    <w:rsid w:val="00C62BF3"/>
    <w:rsid w:val="00C62C2A"/>
    <w:rsid w:val="00C6301B"/>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48"/>
    <w:rsid w:val="00C63CF0"/>
    <w:rsid w:val="00C63D4E"/>
    <w:rsid w:val="00C63F73"/>
    <w:rsid w:val="00C63F7E"/>
    <w:rsid w:val="00C641E5"/>
    <w:rsid w:val="00C64432"/>
    <w:rsid w:val="00C645E7"/>
    <w:rsid w:val="00C64646"/>
    <w:rsid w:val="00C64839"/>
    <w:rsid w:val="00C6497D"/>
    <w:rsid w:val="00C64B67"/>
    <w:rsid w:val="00C64D40"/>
    <w:rsid w:val="00C64D95"/>
    <w:rsid w:val="00C64DB0"/>
    <w:rsid w:val="00C64E91"/>
    <w:rsid w:val="00C653D6"/>
    <w:rsid w:val="00C6542D"/>
    <w:rsid w:val="00C6547E"/>
    <w:rsid w:val="00C654A1"/>
    <w:rsid w:val="00C65518"/>
    <w:rsid w:val="00C6586B"/>
    <w:rsid w:val="00C658AB"/>
    <w:rsid w:val="00C65E7D"/>
    <w:rsid w:val="00C65F15"/>
    <w:rsid w:val="00C6607C"/>
    <w:rsid w:val="00C6612A"/>
    <w:rsid w:val="00C662DE"/>
    <w:rsid w:val="00C663BF"/>
    <w:rsid w:val="00C6646F"/>
    <w:rsid w:val="00C6650D"/>
    <w:rsid w:val="00C666CA"/>
    <w:rsid w:val="00C66893"/>
    <w:rsid w:val="00C66B34"/>
    <w:rsid w:val="00C66B40"/>
    <w:rsid w:val="00C66DFB"/>
    <w:rsid w:val="00C66F25"/>
    <w:rsid w:val="00C67020"/>
    <w:rsid w:val="00C670E3"/>
    <w:rsid w:val="00C6720A"/>
    <w:rsid w:val="00C675AD"/>
    <w:rsid w:val="00C676B4"/>
    <w:rsid w:val="00C676D7"/>
    <w:rsid w:val="00C6773B"/>
    <w:rsid w:val="00C677DC"/>
    <w:rsid w:val="00C6785B"/>
    <w:rsid w:val="00C6786A"/>
    <w:rsid w:val="00C678D5"/>
    <w:rsid w:val="00C67B4D"/>
    <w:rsid w:val="00C67EFD"/>
    <w:rsid w:val="00C70109"/>
    <w:rsid w:val="00C70392"/>
    <w:rsid w:val="00C706BD"/>
    <w:rsid w:val="00C707AB"/>
    <w:rsid w:val="00C70A83"/>
    <w:rsid w:val="00C70C09"/>
    <w:rsid w:val="00C70C9F"/>
    <w:rsid w:val="00C70F8B"/>
    <w:rsid w:val="00C7118D"/>
    <w:rsid w:val="00C711AB"/>
    <w:rsid w:val="00C712D4"/>
    <w:rsid w:val="00C71391"/>
    <w:rsid w:val="00C715CD"/>
    <w:rsid w:val="00C71631"/>
    <w:rsid w:val="00C7167B"/>
    <w:rsid w:val="00C71759"/>
    <w:rsid w:val="00C71890"/>
    <w:rsid w:val="00C718AC"/>
    <w:rsid w:val="00C71905"/>
    <w:rsid w:val="00C71906"/>
    <w:rsid w:val="00C71AE0"/>
    <w:rsid w:val="00C71B8D"/>
    <w:rsid w:val="00C71F45"/>
    <w:rsid w:val="00C720E5"/>
    <w:rsid w:val="00C724E8"/>
    <w:rsid w:val="00C726EF"/>
    <w:rsid w:val="00C72712"/>
    <w:rsid w:val="00C727D9"/>
    <w:rsid w:val="00C7284E"/>
    <w:rsid w:val="00C7292E"/>
    <w:rsid w:val="00C72AD1"/>
    <w:rsid w:val="00C72ADC"/>
    <w:rsid w:val="00C72B86"/>
    <w:rsid w:val="00C72C88"/>
    <w:rsid w:val="00C72CB0"/>
    <w:rsid w:val="00C72CED"/>
    <w:rsid w:val="00C72DCF"/>
    <w:rsid w:val="00C72EBB"/>
    <w:rsid w:val="00C7301F"/>
    <w:rsid w:val="00C73075"/>
    <w:rsid w:val="00C730A3"/>
    <w:rsid w:val="00C732E2"/>
    <w:rsid w:val="00C73424"/>
    <w:rsid w:val="00C73456"/>
    <w:rsid w:val="00C7359B"/>
    <w:rsid w:val="00C735DB"/>
    <w:rsid w:val="00C7365D"/>
    <w:rsid w:val="00C73840"/>
    <w:rsid w:val="00C73946"/>
    <w:rsid w:val="00C73EB8"/>
    <w:rsid w:val="00C74104"/>
    <w:rsid w:val="00C7436C"/>
    <w:rsid w:val="00C748B6"/>
    <w:rsid w:val="00C748CC"/>
    <w:rsid w:val="00C74C4C"/>
    <w:rsid w:val="00C74CB0"/>
    <w:rsid w:val="00C74D3E"/>
    <w:rsid w:val="00C74D51"/>
    <w:rsid w:val="00C7500E"/>
    <w:rsid w:val="00C750BB"/>
    <w:rsid w:val="00C750C9"/>
    <w:rsid w:val="00C7511B"/>
    <w:rsid w:val="00C7538D"/>
    <w:rsid w:val="00C75405"/>
    <w:rsid w:val="00C75487"/>
    <w:rsid w:val="00C755F0"/>
    <w:rsid w:val="00C755F9"/>
    <w:rsid w:val="00C75658"/>
    <w:rsid w:val="00C75705"/>
    <w:rsid w:val="00C757D0"/>
    <w:rsid w:val="00C75861"/>
    <w:rsid w:val="00C759DE"/>
    <w:rsid w:val="00C75A26"/>
    <w:rsid w:val="00C75A33"/>
    <w:rsid w:val="00C75D88"/>
    <w:rsid w:val="00C75F56"/>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3C5"/>
    <w:rsid w:val="00C77516"/>
    <w:rsid w:val="00C777CF"/>
    <w:rsid w:val="00C77CA7"/>
    <w:rsid w:val="00C77D12"/>
    <w:rsid w:val="00C77D1E"/>
    <w:rsid w:val="00C77F58"/>
    <w:rsid w:val="00C77F83"/>
    <w:rsid w:val="00C8029E"/>
    <w:rsid w:val="00C80311"/>
    <w:rsid w:val="00C803A5"/>
    <w:rsid w:val="00C807FC"/>
    <w:rsid w:val="00C80BF5"/>
    <w:rsid w:val="00C80D12"/>
    <w:rsid w:val="00C80E05"/>
    <w:rsid w:val="00C80FE2"/>
    <w:rsid w:val="00C81067"/>
    <w:rsid w:val="00C81278"/>
    <w:rsid w:val="00C8131A"/>
    <w:rsid w:val="00C813FE"/>
    <w:rsid w:val="00C81439"/>
    <w:rsid w:val="00C814CB"/>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1CE2"/>
    <w:rsid w:val="00C8207B"/>
    <w:rsid w:val="00C821EB"/>
    <w:rsid w:val="00C82517"/>
    <w:rsid w:val="00C826F2"/>
    <w:rsid w:val="00C82753"/>
    <w:rsid w:val="00C828C5"/>
    <w:rsid w:val="00C82A83"/>
    <w:rsid w:val="00C82A9C"/>
    <w:rsid w:val="00C82B12"/>
    <w:rsid w:val="00C82BAB"/>
    <w:rsid w:val="00C82BD9"/>
    <w:rsid w:val="00C82C47"/>
    <w:rsid w:val="00C82CD6"/>
    <w:rsid w:val="00C83039"/>
    <w:rsid w:val="00C8323A"/>
    <w:rsid w:val="00C83259"/>
    <w:rsid w:val="00C832EE"/>
    <w:rsid w:val="00C834A0"/>
    <w:rsid w:val="00C8389F"/>
    <w:rsid w:val="00C838BD"/>
    <w:rsid w:val="00C839CC"/>
    <w:rsid w:val="00C839CE"/>
    <w:rsid w:val="00C839F4"/>
    <w:rsid w:val="00C83AA6"/>
    <w:rsid w:val="00C83AB3"/>
    <w:rsid w:val="00C83AC8"/>
    <w:rsid w:val="00C83BF2"/>
    <w:rsid w:val="00C83D08"/>
    <w:rsid w:val="00C83D98"/>
    <w:rsid w:val="00C83E5E"/>
    <w:rsid w:val="00C84206"/>
    <w:rsid w:val="00C844B8"/>
    <w:rsid w:val="00C845E8"/>
    <w:rsid w:val="00C8475B"/>
    <w:rsid w:val="00C848A0"/>
    <w:rsid w:val="00C848C8"/>
    <w:rsid w:val="00C84947"/>
    <w:rsid w:val="00C849C9"/>
    <w:rsid w:val="00C84B07"/>
    <w:rsid w:val="00C84D52"/>
    <w:rsid w:val="00C84E25"/>
    <w:rsid w:val="00C84EB9"/>
    <w:rsid w:val="00C8504D"/>
    <w:rsid w:val="00C850C1"/>
    <w:rsid w:val="00C850EC"/>
    <w:rsid w:val="00C85188"/>
    <w:rsid w:val="00C8528D"/>
    <w:rsid w:val="00C8537B"/>
    <w:rsid w:val="00C85929"/>
    <w:rsid w:val="00C85C39"/>
    <w:rsid w:val="00C85D53"/>
    <w:rsid w:val="00C85EC0"/>
    <w:rsid w:val="00C85EC2"/>
    <w:rsid w:val="00C860F9"/>
    <w:rsid w:val="00C86117"/>
    <w:rsid w:val="00C864D5"/>
    <w:rsid w:val="00C86682"/>
    <w:rsid w:val="00C86893"/>
    <w:rsid w:val="00C86A4F"/>
    <w:rsid w:val="00C86AC2"/>
    <w:rsid w:val="00C86B93"/>
    <w:rsid w:val="00C86BF0"/>
    <w:rsid w:val="00C86D6F"/>
    <w:rsid w:val="00C86DB2"/>
    <w:rsid w:val="00C86FA1"/>
    <w:rsid w:val="00C870C4"/>
    <w:rsid w:val="00C87215"/>
    <w:rsid w:val="00C87370"/>
    <w:rsid w:val="00C875F2"/>
    <w:rsid w:val="00C87828"/>
    <w:rsid w:val="00C87899"/>
    <w:rsid w:val="00C878ED"/>
    <w:rsid w:val="00C8798A"/>
    <w:rsid w:val="00C879E0"/>
    <w:rsid w:val="00C87A60"/>
    <w:rsid w:val="00C87B43"/>
    <w:rsid w:val="00C87CA0"/>
    <w:rsid w:val="00C87D52"/>
    <w:rsid w:val="00C87D92"/>
    <w:rsid w:val="00C87F35"/>
    <w:rsid w:val="00C902BD"/>
    <w:rsid w:val="00C904B7"/>
    <w:rsid w:val="00C906E2"/>
    <w:rsid w:val="00C9084C"/>
    <w:rsid w:val="00C90955"/>
    <w:rsid w:val="00C90A5B"/>
    <w:rsid w:val="00C90C90"/>
    <w:rsid w:val="00C90E84"/>
    <w:rsid w:val="00C90FD8"/>
    <w:rsid w:val="00C911C5"/>
    <w:rsid w:val="00C913AC"/>
    <w:rsid w:val="00C915FF"/>
    <w:rsid w:val="00C91738"/>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B1C"/>
    <w:rsid w:val="00C92E33"/>
    <w:rsid w:val="00C92EA9"/>
    <w:rsid w:val="00C9313B"/>
    <w:rsid w:val="00C93182"/>
    <w:rsid w:val="00C934B3"/>
    <w:rsid w:val="00C936E1"/>
    <w:rsid w:val="00C93713"/>
    <w:rsid w:val="00C93781"/>
    <w:rsid w:val="00C93A2E"/>
    <w:rsid w:val="00C93AB5"/>
    <w:rsid w:val="00C93BE5"/>
    <w:rsid w:val="00C93CF0"/>
    <w:rsid w:val="00C93D2F"/>
    <w:rsid w:val="00C93D74"/>
    <w:rsid w:val="00C93E0A"/>
    <w:rsid w:val="00C9406D"/>
    <w:rsid w:val="00C940B9"/>
    <w:rsid w:val="00C9423D"/>
    <w:rsid w:val="00C942D6"/>
    <w:rsid w:val="00C944C1"/>
    <w:rsid w:val="00C94682"/>
    <w:rsid w:val="00C947B4"/>
    <w:rsid w:val="00C94814"/>
    <w:rsid w:val="00C9487E"/>
    <w:rsid w:val="00C94993"/>
    <w:rsid w:val="00C949B1"/>
    <w:rsid w:val="00C94AA1"/>
    <w:rsid w:val="00C94BF1"/>
    <w:rsid w:val="00C94DB9"/>
    <w:rsid w:val="00C94EE7"/>
    <w:rsid w:val="00C94F68"/>
    <w:rsid w:val="00C9564B"/>
    <w:rsid w:val="00C956E4"/>
    <w:rsid w:val="00C9583B"/>
    <w:rsid w:val="00C9584D"/>
    <w:rsid w:val="00C958BF"/>
    <w:rsid w:val="00C95908"/>
    <w:rsid w:val="00C95A0A"/>
    <w:rsid w:val="00C95A91"/>
    <w:rsid w:val="00C95CB7"/>
    <w:rsid w:val="00C95D5A"/>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4D2"/>
    <w:rsid w:val="00C97753"/>
    <w:rsid w:val="00C977B7"/>
    <w:rsid w:val="00C97B62"/>
    <w:rsid w:val="00C97CBE"/>
    <w:rsid w:val="00C97D92"/>
    <w:rsid w:val="00C97E1A"/>
    <w:rsid w:val="00C97ED3"/>
    <w:rsid w:val="00CA05D5"/>
    <w:rsid w:val="00CA06C9"/>
    <w:rsid w:val="00CA07D5"/>
    <w:rsid w:val="00CA0815"/>
    <w:rsid w:val="00CA083E"/>
    <w:rsid w:val="00CA0A7C"/>
    <w:rsid w:val="00CA0B05"/>
    <w:rsid w:val="00CA0B61"/>
    <w:rsid w:val="00CA0C6F"/>
    <w:rsid w:val="00CA0C8F"/>
    <w:rsid w:val="00CA0F79"/>
    <w:rsid w:val="00CA107B"/>
    <w:rsid w:val="00CA13CC"/>
    <w:rsid w:val="00CA1595"/>
    <w:rsid w:val="00CA15E0"/>
    <w:rsid w:val="00CA1698"/>
    <w:rsid w:val="00CA171F"/>
    <w:rsid w:val="00CA1B19"/>
    <w:rsid w:val="00CA1D89"/>
    <w:rsid w:val="00CA1D98"/>
    <w:rsid w:val="00CA209B"/>
    <w:rsid w:val="00CA21D4"/>
    <w:rsid w:val="00CA2256"/>
    <w:rsid w:val="00CA236A"/>
    <w:rsid w:val="00CA24A2"/>
    <w:rsid w:val="00CA26DE"/>
    <w:rsid w:val="00CA2B4A"/>
    <w:rsid w:val="00CA2CEA"/>
    <w:rsid w:val="00CA2D7C"/>
    <w:rsid w:val="00CA2F33"/>
    <w:rsid w:val="00CA31A8"/>
    <w:rsid w:val="00CA3222"/>
    <w:rsid w:val="00CA3255"/>
    <w:rsid w:val="00CA3364"/>
    <w:rsid w:val="00CA33E1"/>
    <w:rsid w:val="00CA369B"/>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DA9"/>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41"/>
    <w:rsid w:val="00CA5CD7"/>
    <w:rsid w:val="00CA5FEB"/>
    <w:rsid w:val="00CA614D"/>
    <w:rsid w:val="00CA6859"/>
    <w:rsid w:val="00CA693C"/>
    <w:rsid w:val="00CA6BE7"/>
    <w:rsid w:val="00CA6D3C"/>
    <w:rsid w:val="00CA6D65"/>
    <w:rsid w:val="00CA6DC4"/>
    <w:rsid w:val="00CA6E00"/>
    <w:rsid w:val="00CA6E02"/>
    <w:rsid w:val="00CA6E64"/>
    <w:rsid w:val="00CA7015"/>
    <w:rsid w:val="00CA7134"/>
    <w:rsid w:val="00CA752A"/>
    <w:rsid w:val="00CA77CF"/>
    <w:rsid w:val="00CA7845"/>
    <w:rsid w:val="00CA7BA9"/>
    <w:rsid w:val="00CA7D97"/>
    <w:rsid w:val="00CA7D9D"/>
    <w:rsid w:val="00CA7DA6"/>
    <w:rsid w:val="00CA7F9B"/>
    <w:rsid w:val="00CB018F"/>
    <w:rsid w:val="00CB044F"/>
    <w:rsid w:val="00CB0511"/>
    <w:rsid w:val="00CB0512"/>
    <w:rsid w:val="00CB0613"/>
    <w:rsid w:val="00CB062A"/>
    <w:rsid w:val="00CB0680"/>
    <w:rsid w:val="00CB071C"/>
    <w:rsid w:val="00CB0801"/>
    <w:rsid w:val="00CB081F"/>
    <w:rsid w:val="00CB084B"/>
    <w:rsid w:val="00CB08CB"/>
    <w:rsid w:val="00CB0A91"/>
    <w:rsid w:val="00CB0C4B"/>
    <w:rsid w:val="00CB0E4E"/>
    <w:rsid w:val="00CB0F05"/>
    <w:rsid w:val="00CB0FF8"/>
    <w:rsid w:val="00CB1367"/>
    <w:rsid w:val="00CB136C"/>
    <w:rsid w:val="00CB138C"/>
    <w:rsid w:val="00CB15D2"/>
    <w:rsid w:val="00CB1669"/>
    <w:rsid w:val="00CB16AE"/>
    <w:rsid w:val="00CB1755"/>
    <w:rsid w:val="00CB1790"/>
    <w:rsid w:val="00CB17E8"/>
    <w:rsid w:val="00CB19DC"/>
    <w:rsid w:val="00CB1A3A"/>
    <w:rsid w:val="00CB1A82"/>
    <w:rsid w:val="00CB1C17"/>
    <w:rsid w:val="00CB2051"/>
    <w:rsid w:val="00CB2171"/>
    <w:rsid w:val="00CB224C"/>
    <w:rsid w:val="00CB231F"/>
    <w:rsid w:val="00CB237B"/>
    <w:rsid w:val="00CB23CD"/>
    <w:rsid w:val="00CB24C8"/>
    <w:rsid w:val="00CB2593"/>
    <w:rsid w:val="00CB2701"/>
    <w:rsid w:val="00CB2AEE"/>
    <w:rsid w:val="00CB2B13"/>
    <w:rsid w:val="00CB2B2C"/>
    <w:rsid w:val="00CB2B45"/>
    <w:rsid w:val="00CB2B86"/>
    <w:rsid w:val="00CB2B94"/>
    <w:rsid w:val="00CB2C51"/>
    <w:rsid w:val="00CB2DF2"/>
    <w:rsid w:val="00CB2F50"/>
    <w:rsid w:val="00CB2FAF"/>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4B0"/>
    <w:rsid w:val="00CB45CE"/>
    <w:rsid w:val="00CB46A3"/>
    <w:rsid w:val="00CB4767"/>
    <w:rsid w:val="00CB48E3"/>
    <w:rsid w:val="00CB49D9"/>
    <w:rsid w:val="00CB4BC7"/>
    <w:rsid w:val="00CB4BCF"/>
    <w:rsid w:val="00CB4BE0"/>
    <w:rsid w:val="00CB4D2D"/>
    <w:rsid w:val="00CB4D71"/>
    <w:rsid w:val="00CB4D93"/>
    <w:rsid w:val="00CB4FBF"/>
    <w:rsid w:val="00CB502F"/>
    <w:rsid w:val="00CB5045"/>
    <w:rsid w:val="00CB51CE"/>
    <w:rsid w:val="00CB525F"/>
    <w:rsid w:val="00CB53DD"/>
    <w:rsid w:val="00CB54B5"/>
    <w:rsid w:val="00CB550A"/>
    <w:rsid w:val="00CB5ADB"/>
    <w:rsid w:val="00CB5B51"/>
    <w:rsid w:val="00CB5B89"/>
    <w:rsid w:val="00CB5BF3"/>
    <w:rsid w:val="00CB5C4B"/>
    <w:rsid w:val="00CB5CBF"/>
    <w:rsid w:val="00CB5E6A"/>
    <w:rsid w:val="00CB5F2D"/>
    <w:rsid w:val="00CB5FFC"/>
    <w:rsid w:val="00CB60B9"/>
    <w:rsid w:val="00CB60CD"/>
    <w:rsid w:val="00CB61AF"/>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793"/>
    <w:rsid w:val="00CC0834"/>
    <w:rsid w:val="00CC0921"/>
    <w:rsid w:val="00CC0B7A"/>
    <w:rsid w:val="00CC0C0D"/>
    <w:rsid w:val="00CC0CEF"/>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F6"/>
    <w:rsid w:val="00CC1F31"/>
    <w:rsid w:val="00CC200D"/>
    <w:rsid w:val="00CC212F"/>
    <w:rsid w:val="00CC2482"/>
    <w:rsid w:val="00CC24F2"/>
    <w:rsid w:val="00CC2827"/>
    <w:rsid w:val="00CC2CC2"/>
    <w:rsid w:val="00CC2E4C"/>
    <w:rsid w:val="00CC2E58"/>
    <w:rsid w:val="00CC2F59"/>
    <w:rsid w:val="00CC2F66"/>
    <w:rsid w:val="00CC3014"/>
    <w:rsid w:val="00CC3112"/>
    <w:rsid w:val="00CC327A"/>
    <w:rsid w:val="00CC3460"/>
    <w:rsid w:val="00CC3465"/>
    <w:rsid w:val="00CC34E6"/>
    <w:rsid w:val="00CC355B"/>
    <w:rsid w:val="00CC3B46"/>
    <w:rsid w:val="00CC3CE0"/>
    <w:rsid w:val="00CC3E48"/>
    <w:rsid w:val="00CC3F96"/>
    <w:rsid w:val="00CC4039"/>
    <w:rsid w:val="00CC403C"/>
    <w:rsid w:val="00CC4234"/>
    <w:rsid w:val="00CC4331"/>
    <w:rsid w:val="00CC4658"/>
    <w:rsid w:val="00CC46D4"/>
    <w:rsid w:val="00CC48AD"/>
    <w:rsid w:val="00CC4939"/>
    <w:rsid w:val="00CC4A78"/>
    <w:rsid w:val="00CC4C17"/>
    <w:rsid w:val="00CC4D69"/>
    <w:rsid w:val="00CC4DAA"/>
    <w:rsid w:val="00CC5067"/>
    <w:rsid w:val="00CC5076"/>
    <w:rsid w:val="00CC5225"/>
    <w:rsid w:val="00CC52AC"/>
    <w:rsid w:val="00CC5304"/>
    <w:rsid w:val="00CC56A5"/>
    <w:rsid w:val="00CC5A7F"/>
    <w:rsid w:val="00CC5DDE"/>
    <w:rsid w:val="00CC5EA3"/>
    <w:rsid w:val="00CC601C"/>
    <w:rsid w:val="00CC61E2"/>
    <w:rsid w:val="00CC6446"/>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1"/>
    <w:rsid w:val="00CD0B3F"/>
    <w:rsid w:val="00CD0E42"/>
    <w:rsid w:val="00CD0E59"/>
    <w:rsid w:val="00CD1052"/>
    <w:rsid w:val="00CD107C"/>
    <w:rsid w:val="00CD10D5"/>
    <w:rsid w:val="00CD110A"/>
    <w:rsid w:val="00CD11BF"/>
    <w:rsid w:val="00CD13EE"/>
    <w:rsid w:val="00CD1691"/>
    <w:rsid w:val="00CD178C"/>
    <w:rsid w:val="00CD185E"/>
    <w:rsid w:val="00CD18F6"/>
    <w:rsid w:val="00CD1A29"/>
    <w:rsid w:val="00CD1B93"/>
    <w:rsid w:val="00CD1C53"/>
    <w:rsid w:val="00CD1DE3"/>
    <w:rsid w:val="00CD1F8C"/>
    <w:rsid w:val="00CD2106"/>
    <w:rsid w:val="00CD2188"/>
    <w:rsid w:val="00CD2217"/>
    <w:rsid w:val="00CD23C7"/>
    <w:rsid w:val="00CD23E3"/>
    <w:rsid w:val="00CD2580"/>
    <w:rsid w:val="00CD2A89"/>
    <w:rsid w:val="00CD2BA4"/>
    <w:rsid w:val="00CD2C25"/>
    <w:rsid w:val="00CD2DC3"/>
    <w:rsid w:val="00CD2DFE"/>
    <w:rsid w:val="00CD2E51"/>
    <w:rsid w:val="00CD2FA4"/>
    <w:rsid w:val="00CD2FA9"/>
    <w:rsid w:val="00CD30B5"/>
    <w:rsid w:val="00CD3210"/>
    <w:rsid w:val="00CD3255"/>
    <w:rsid w:val="00CD329A"/>
    <w:rsid w:val="00CD3658"/>
    <w:rsid w:val="00CD3676"/>
    <w:rsid w:val="00CD36CA"/>
    <w:rsid w:val="00CD3848"/>
    <w:rsid w:val="00CD38C9"/>
    <w:rsid w:val="00CD39C9"/>
    <w:rsid w:val="00CD3B8E"/>
    <w:rsid w:val="00CD3CD7"/>
    <w:rsid w:val="00CD3D25"/>
    <w:rsid w:val="00CD3F6C"/>
    <w:rsid w:val="00CD3FEC"/>
    <w:rsid w:val="00CD423E"/>
    <w:rsid w:val="00CD4447"/>
    <w:rsid w:val="00CD444D"/>
    <w:rsid w:val="00CD47C5"/>
    <w:rsid w:val="00CD4819"/>
    <w:rsid w:val="00CD482A"/>
    <w:rsid w:val="00CD48AB"/>
    <w:rsid w:val="00CD4D17"/>
    <w:rsid w:val="00CD5045"/>
    <w:rsid w:val="00CD505F"/>
    <w:rsid w:val="00CD51AF"/>
    <w:rsid w:val="00CD51BB"/>
    <w:rsid w:val="00CD52EC"/>
    <w:rsid w:val="00CD531B"/>
    <w:rsid w:val="00CD55E0"/>
    <w:rsid w:val="00CD5A8F"/>
    <w:rsid w:val="00CD5BA9"/>
    <w:rsid w:val="00CD5C43"/>
    <w:rsid w:val="00CD5C64"/>
    <w:rsid w:val="00CD5DE1"/>
    <w:rsid w:val="00CD5E55"/>
    <w:rsid w:val="00CD5EE9"/>
    <w:rsid w:val="00CD5F39"/>
    <w:rsid w:val="00CD6189"/>
    <w:rsid w:val="00CD6202"/>
    <w:rsid w:val="00CD6215"/>
    <w:rsid w:val="00CD638D"/>
    <w:rsid w:val="00CD66D5"/>
    <w:rsid w:val="00CD67A4"/>
    <w:rsid w:val="00CD69F7"/>
    <w:rsid w:val="00CD6CCD"/>
    <w:rsid w:val="00CD6D99"/>
    <w:rsid w:val="00CD6DBC"/>
    <w:rsid w:val="00CD7192"/>
    <w:rsid w:val="00CD71C9"/>
    <w:rsid w:val="00CD75E7"/>
    <w:rsid w:val="00CD765F"/>
    <w:rsid w:val="00CD771F"/>
    <w:rsid w:val="00CD7759"/>
    <w:rsid w:val="00CD7821"/>
    <w:rsid w:val="00CD783B"/>
    <w:rsid w:val="00CD7858"/>
    <w:rsid w:val="00CD78C0"/>
    <w:rsid w:val="00CD79BC"/>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0FD6"/>
    <w:rsid w:val="00CE12B9"/>
    <w:rsid w:val="00CE1AB2"/>
    <w:rsid w:val="00CE1B94"/>
    <w:rsid w:val="00CE1BA7"/>
    <w:rsid w:val="00CE1C79"/>
    <w:rsid w:val="00CE1D60"/>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0D5"/>
    <w:rsid w:val="00CE33F8"/>
    <w:rsid w:val="00CE34DC"/>
    <w:rsid w:val="00CE3591"/>
    <w:rsid w:val="00CE36BF"/>
    <w:rsid w:val="00CE385F"/>
    <w:rsid w:val="00CE3C75"/>
    <w:rsid w:val="00CE3D22"/>
    <w:rsid w:val="00CE3D55"/>
    <w:rsid w:val="00CE3ED5"/>
    <w:rsid w:val="00CE3F23"/>
    <w:rsid w:val="00CE40EB"/>
    <w:rsid w:val="00CE41CF"/>
    <w:rsid w:val="00CE430A"/>
    <w:rsid w:val="00CE452D"/>
    <w:rsid w:val="00CE46DA"/>
    <w:rsid w:val="00CE4840"/>
    <w:rsid w:val="00CE48DE"/>
    <w:rsid w:val="00CE4A81"/>
    <w:rsid w:val="00CE4BBC"/>
    <w:rsid w:val="00CE4BDB"/>
    <w:rsid w:val="00CE4D0E"/>
    <w:rsid w:val="00CE4E00"/>
    <w:rsid w:val="00CE509E"/>
    <w:rsid w:val="00CE56BC"/>
    <w:rsid w:val="00CE58DD"/>
    <w:rsid w:val="00CE59A1"/>
    <w:rsid w:val="00CE59D6"/>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6E62"/>
    <w:rsid w:val="00CE719D"/>
    <w:rsid w:val="00CE7308"/>
    <w:rsid w:val="00CE732F"/>
    <w:rsid w:val="00CE73E2"/>
    <w:rsid w:val="00CE79F3"/>
    <w:rsid w:val="00CE7A37"/>
    <w:rsid w:val="00CE7A51"/>
    <w:rsid w:val="00CE7E35"/>
    <w:rsid w:val="00CE7E93"/>
    <w:rsid w:val="00CE7EFF"/>
    <w:rsid w:val="00CE7FDB"/>
    <w:rsid w:val="00CF0259"/>
    <w:rsid w:val="00CF05D2"/>
    <w:rsid w:val="00CF09BD"/>
    <w:rsid w:val="00CF0A55"/>
    <w:rsid w:val="00CF0AFD"/>
    <w:rsid w:val="00CF0F1B"/>
    <w:rsid w:val="00CF0F20"/>
    <w:rsid w:val="00CF0FB8"/>
    <w:rsid w:val="00CF1004"/>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62E"/>
    <w:rsid w:val="00CF2680"/>
    <w:rsid w:val="00CF2826"/>
    <w:rsid w:val="00CF28BC"/>
    <w:rsid w:val="00CF28C3"/>
    <w:rsid w:val="00CF294F"/>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B68"/>
    <w:rsid w:val="00CF4CB1"/>
    <w:rsid w:val="00CF4D6A"/>
    <w:rsid w:val="00CF4F4B"/>
    <w:rsid w:val="00CF5121"/>
    <w:rsid w:val="00CF51F7"/>
    <w:rsid w:val="00CF53B9"/>
    <w:rsid w:val="00CF53D2"/>
    <w:rsid w:val="00CF54FF"/>
    <w:rsid w:val="00CF5557"/>
    <w:rsid w:val="00CF55A7"/>
    <w:rsid w:val="00CF5621"/>
    <w:rsid w:val="00CF56F9"/>
    <w:rsid w:val="00CF583F"/>
    <w:rsid w:val="00CF5AE4"/>
    <w:rsid w:val="00CF5B69"/>
    <w:rsid w:val="00CF5D04"/>
    <w:rsid w:val="00CF5E7A"/>
    <w:rsid w:val="00CF5F68"/>
    <w:rsid w:val="00CF5FBC"/>
    <w:rsid w:val="00CF5FE8"/>
    <w:rsid w:val="00CF601B"/>
    <w:rsid w:val="00CF61A8"/>
    <w:rsid w:val="00CF63D2"/>
    <w:rsid w:val="00CF6596"/>
    <w:rsid w:val="00CF6621"/>
    <w:rsid w:val="00CF6643"/>
    <w:rsid w:val="00CF6782"/>
    <w:rsid w:val="00CF67BC"/>
    <w:rsid w:val="00CF6840"/>
    <w:rsid w:val="00CF694B"/>
    <w:rsid w:val="00CF69C1"/>
    <w:rsid w:val="00CF6CCB"/>
    <w:rsid w:val="00CF6CF3"/>
    <w:rsid w:val="00CF6E4A"/>
    <w:rsid w:val="00CF6FF3"/>
    <w:rsid w:val="00CF7005"/>
    <w:rsid w:val="00CF70A9"/>
    <w:rsid w:val="00CF7103"/>
    <w:rsid w:val="00CF72B4"/>
    <w:rsid w:val="00CF7311"/>
    <w:rsid w:val="00CF73A8"/>
    <w:rsid w:val="00CF7452"/>
    <w:rsid w:val="00CF76CE"/>
    <w:rsid w:val="00CF7962"/>
    <w:rsid w:val="00CF7A8A"/>
    <w:rsid w:val="00CF7B71"/>
    <w:rsid w:val="00CF7D5E"/>
    <w:rsid w:val="00CF7E34"/>
    <w:rsid w:val="00CF7FC0"/>
    <w:rsid w:val="00D00297"/>
    <w:rsid w:val="00D00444"/>
    <w:rsid w:val="00D0077F"/>
    <w:rsid w:val="00D00853"/>
    <w:rsid w:val="00D009ED"/>
    <w:rsid w:val="00D00A77"/>
    <w:rsid w:val="00D00CBE"/>
    <w:rsid w:val="00D00E27"/>
    <w:rsid w:val="00D00E6A"/>
    <w:rsid w:val="00D00FE9"/>
    <w:rsid w:val="00D0138A"/>
    <w:rsid w:val="00D016B2"/>
    <w:rsid w:val="00D017EE"/>
    <w:rsid w:val="00D01947"/>
    <w:rsid w:val="00D01B0F"/>
    <w:rsid w:val="00D01C27"/>
    <w:rsid w:val="00D01D75"/>
    <w:rsid w:val="00D01F44"/>
    <w:rsid w:val="00D01F5F"/>
    <w:rsid w:val="00D02259"/>
    <w:rsid w:val="00D02260"/>
    <w:rsid w:val="00D02291"/>
    <w:rsid w:val="00D026AF"/>
    <w:rsid w:val="00D02A9A"/>
    <w:rsid w:val="00D02BBC"/>
    <w:rsid w:val="00D02E11"/>
    <w:rsid w:val="00D02F36"/>
    <w:rsid w:val="00D0302F"/>
    <w:rsid w:val="00D03261"/>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EAC"/>
    <w:rsid w:val="00D03F17"/>
    <w:rsid w:val="00D04008"/>
    <w:rsid w:val="00D040A9"/>
    <w:rsid w:val="00D043ED"/>
    <w:rsid w:val="00D0441D"/>
    <w:rsid w:val="00D04484"/>
    <w:rsid w:val="00D045A0"/>
    <w:rsid w:val="00D04623"/>
    <w:rsid w:val="00D048B7"/>
    <w:rsid w:val="00D048E8"/>
    <w:rsid w:val="00D04916"/>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650"/>
    <w:rsid w:val="00D06C1A"/>
    <w:rsid w:val="00D06CC9"/>
    <w:rsid w:val="00D06ECC"/>
    <w:rsid w:val="00D0716D"/>
    <w:rsid w:val="00D07305"/>
    <w:rsid w:val="00D0740D"/>
    <w:rsid w:val="00D0750B"/>
    <w:rsid w:val="00D07520"/>
    <w:rsid w:val="00D075E1"/>
    <w:rsid w:val="00D075F6"/>
    <w:rsid w:val="00D07739"/>
    <w:rsid w:val="00D07771"/>
    <w:rsid w:val="00D07A39"/>
    <w:rsid w:val="00D07B88"/>
    <w:rsid w:val="00D102CE"/>
    <w:rsid w:val="00D10473"/>
    <w:rsid w:val="00D1087C"/>
    <w:rsid w:val="00D10C5D"/>
    <w:rsid w:val="00D10EB0"/>
    <w:rsid w:val="00D111FE"/>
    <w:rsid w:val="00D1126D"/>
    <w:rsid w:val="00D112E9"/>
    <w:rsid w:val="00D114D5"/>
    <w:rsid w:val="00D1183E"/>
    <w:rsid w:val="00D11992"/>
    <w:rsid w:val="00D119AB"/>
    <w:rsid w:val="00D11A99"/>
    <w:rsid w:val="00D11B45"/>
    <w:rsid w:val="00D11D0B"/>
    <w:rsid w:val="00D11DDE"/>
    <w:rsid w:val="00D12024"/>
    <w:rsid w:val="00D120E1"/>
    <w:rsid w:val="00D120F3"/>
    <w:rsid w:val="00D12449"/>
    <w:rsid w:val="00D12530"/>
    <w:rsid w:val="00D1261E"/>
    <w:rsid w:val="00D1295E"/>
    <w:rsid w:val="00D12A4F"/>
    <w:rsid w:val="00D12A85"/>
    <w:rsid w:val="00D12BE5"/>
    <w:rsid w:val="00D12E06"/>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76"/>
    <w:rsid w:val="00D143AA"/>
    <w:rsid w:val="00D14504"/>
    <w:rsid w:val="00D1472C"/>
    <w:rsid w:val="00D14735"/>
    <w:rsid w:val="00D147E7"/>
    <w:rsid w:val="00D14918"/>
    <w:rsid w:val="00D14B74"/>
    <w:rsid w:val="00D14CB5"/>
    <w:rsid w:val="00D150DF"/>
    <w:rsid w:val="00D151F7"/>
    <w:rsid w:val="00D1526F"/>
    <w:rsid w:val="00D1535E"/>
    <w:rsid w:val="00D153D1"/>
    <w:rsid w:val="00D1557C"/>
    <w:rsid w:val="00D15771"/>
    <w:rsid w:val="00D15A01"/>
    <w:rsid w:val="00D15EC0"/>
    <w:rsid w:val="00D160AA"/>
    <w:rsid w:val="00D16229"/>
    <w:rsid w:val="00D16361"/>
    <w:rsid w:val="00D16644"/>
    <w:rsid w:val="00D166EA"/>
    <w:rsid w:val="00D1673E"/>
    <w:rsid w:val="00D167C8"/>
    <w:rsid w:val="00D167D3"/>
    <w:rsid w:val="00D168AD"/>
    <w:rsid w:val="00D16939"/>
    <w:rsid w:val="00D16981"/>
    <w:rsid w:val="00D16BDC"/>
    <w:rsid w:val="00D16C2B"/>
    <w:rsid w:val="00D16C89"/>
    <w:rsid w:val="00D1711B"/>
    <w:rsid w:val="00D17295"/>
    <w:rsid w:val="00D1731E"/>
    <w:rsid w:val="00D1742B"/>
    <w:rsid w:val="00D175D3"/>
    <w:rsid w:val="00D176F6"/>
    <w:rsid w:val="00D17ABE"/>
    <w:rsid w:val="00D17B45"/>
    <w:rsid w:val="00D17C51"/>
    <w:rsid w:val="00D20002"/>
    <w:rsid w:val="00D20230"/>
    <w:rsid w:val="00D204FD"/>
    <w:rsid w:val="00D20643"/>
    <w:rsid w:val="00D20689"/>
    <w:rsid w:val="00D206DB"/>
    <w:rsid w:val="00D20875"/>
    <w:rsid w:val="00D20885"/>
    <w:rsid w:val="00D20A82"/>
    <w:rsid w:val="00D20B9B"/>
    <w:rsid w:val="00D20DFE"/>
    <w:rsid w:val="00D21080"/>
    <w:rsid w:val="00D21113"/>
    <w:rsid w:val="00D2112A"/>
    <w:rsid w:val="00D21224"/>
    <w:rsid w:val="00D2137F"/>
    <w:rsid w:val="00D21381"/>
    <w:rsid w:val="00D2190C"/>
    <w:rsid w:val="00D21A5E"/>
    <w:rsid w:val="00D21B3C"/>
    <w:rsid w:val="00D21B4D"/>
    <w:rsid w:val="00D21B6A"/>
    <w:rsid w:val="00D21D90"/>
    <w:rsid w:val="00D21E6D"/>
    <w:rsid w:val="00D21F74"/>
    <w:rsid w:val="00D21F92"/>
    <w:rsid w:val="00D21F9E"/>
    <w:rsid w:val="00D220D6"/>
    <w:rsid w:val="00D22115"/>
    <w:rsid w:val="00D222F9"/>
    <w:rsid w:val="00D22550"/>
    <w:rsid w:val="00D22605"/>
    <w:rsid w:val="00D22649"/>
    <w:rsid w:val="00D226A0"/>
    <w:rsid w:val="00D2283F"/>
    <w:rsid w:val="00D2285F"/>
    <w:rsid w:val="00D22875"/>
    <w:rsid w:val="00D228CF"/>
    <w:rsid w:val="00D229DE"/>
    <w:rsid w:val="00D22A63"/>
    <w:rsid w:val="00D23256"/>
    <w:rsid w:val="00D232A6"/>
    <w:rsid w:val="00D2356A"/>
    <w:rsid w:val="00D235BD"/>
    <w:rsid w:val="00D235E1"/>
    <w:rsid w:val="00D235FE"/>
    <w:rsid w:val="00D239AD"/>
    <w:rsid w:val="00D23A86"/>
    <w:rsid w:val="00D23D26"/>
    <w:rsid w:val="00D23DA1"/>
    <w:rsid w:val="00D23E1E"/>
    <w:rsid w:val="00D23FA1"/>
    <w:rsid w:val="00D24040"/>
    <w:rsid w:val="00D240A7"/>
    <w:rsid w:val="00D2412C"/>
    <w:rsid w:val="00D241D3"/>
    <w:rsid w:val="00D2428E"/>
    <w:rsid w:val="00D24293"/>
    <w:rsid w:val="00D2441A"/>
    <w:rsid w:val="00D246E3"/>
    <w:rsid w:val="00D247A3"/>
    <w:rsid w:val="00D24806"/>
    <w:rsid w:val="00D24AD6"/>
    <w:rsid w:val="00D24AEB"/>
    <w:rsid w:val="00D24B08"/>
    <w:rsid w:val="00D24BEE"/>
    <w:rsid w:val="00D24CA2"/>
    <w:rsid w:val="00D24CCB"/>
    <w:rsid w:val="00D24D2E"/>
    <w:rsid w:val="00D24D36"/>
    <w:rsid w:val="00D24E1F"/>
    <w:rsid w:val="00D24E68"/>
    <w:rsid w:val="00D24F76"/>
    <w:rsid w:val="00D25112"/>
    <w:rsid w:val="00D25272"/>
    <w:rsid w:val="00D2528C"/>
    <w:rsid w:val="00D252D0"/>
    <w:rsid w:val="00D2540B"/>
    <w:rsid w:val="00D25413"/>
    <w:rsid w:val="00D25420"/>
    <w:rsid w:val="00D2548D"/>
    <w:rsid w:val="00D256BF"/>
    <w:rsid w:val="00D2596F"/>
    <w:rsid w:val="00D25981"/>
    <w:rsid w:val="00D25A52"/>
    <w:rsid w:val="00D261CE"/>
    <w:rsid w:val="00D2628D"/>
    <w:rsid w:val="00D262E3"/>
    <w:rsid w:val="00D262FD"/>
    <w:rsid w:val="00D26391"/>
    <w:rsid w:val="00D26403"/>
    <w:rsid w:val="00D26489"/>
    <w:rsid w:val="00D264B2"/>
    <w:rsid w:val="00D2674D"/>
    <w:rsid w:val="00D2681D"/>
    <w:rsid w:val="00D268C2"/>
    <w:rsid w:val="00D2692F"/>
    <w:rsid w:val="00D26985"/>
    <w:rsid w:val="00D26993"/>
    <w:rsid w:val="00D269B2"/>
    <w:rsid w:val="00D26A28"/>
    <w:rsid w:val="00D26ADF"/>
    <w:rsid w:val="00D26C22"/>
    <w:rsid w:val="00D26CA9"/>
    <w:rsid w:val="00D26F28"/>
    <w:rsid w:val="00D271E5"/>
    <w:rsid w:val="00D27277"/>
    <w:rsid w:val="00D27629"/>
    <w:rsid w:val="00D27772"/>
    <w:rsid w:val="00D27D99"/>
    <w:rsid w:val="00D27F0F"/>
    <w:rsid w:val="00D3015C"/>
    <w:rsid w:val="00D30453"/>
    <w:rsid w:val="00D30707"/>
    <w:rsid w:val="00D3084F"/>
    <w:rsid w:val="00D30966"/>
    <w:rsid w:val="00D30D20"/>
    <w:rsid w:val="00D30F12"/>
    <w:rsid w:val="00D30FE2"/>
    <w:rsid w:val="00D31132"/>
    <w:rsid w:val="00D313A0"/>
    <w:rsid w:val="00D31798"/>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25"/>
    <w:rsid w:val="00D32A47"/>
    <w:rsid w:val="00D32F30"/>
    <w:rsid w:val="00D333C9"/>
    <w:rsid w:val="00D3344B"/>
    <w:rsid w:val="00D33459"/>
    <w:rsid w:val="00D33628"/>
    <w:rsid w:val="00D33648"/>
    <w:rsid w:val="00D3367D"/>
    <w:rsid w:val="00D336AE"/>
    <w:rsid w:val="00D33717"/>
    <w:rsid w:val="00D3387C"/>
    <w:rsid w:val="00D33963"/>
    <w:rsid w:val="00D339AC"/>
    <w:rsid w:val="00D33B69"/>
    <w:rsid w:val="00D33CCC"/>
    <w:rsid w:val="00D340F9"/>
    <w:rsid w:val="00D343FD"/>
    <w:rsid w:val="00D344AC"/>
    <w:rsid w:val="00D34507"/>
    <w:rsid w:val="00D345CE"/>
    <w:rsid w:val="00D346C2"/>
    <w:rsid w:val="00D34785"/>
    <w:rsid w:val="00D347C0"/>
    <w:rsid w:val="00D34BD9"/>
    <w:rsid w:val="00D34C11"/>
    <w:rsid w:val="00D34CAC"/>
    <w:rsid w:val="00D34DC0"/>
    <w:rsid w:val="00D34DC9"/>
    <w:rsid w:val="00D34FD4"/>
    <w:rsid w:val="00D3518A"/>
    <w:rsid w:val="00D35467"/>
    <w:rsid w:val="00D3573B"/>
    <w:rsid w:val="00D3575B"/>
    <w:rsid w:val="00D358C7"/>
    <w:rsid w:val="00D35959"/>
    <w:rsid w:val="00D35A0B"/>
    <w:rsid w:val="00D35A1B"/>
    <w:rsid w:val="00D35A7D"/>
    <w:rsid w:val="00D35D18"/>
    <w:rsid w:val="00D36349"/>
    <w:rsid w:val="00D36598"/>
    <w:rsid w:val="00D3659D"/>
    <w:rsid w:val="00D3661A"/>
    <w:rsid w:val="00D36956"/>
    <w:rsid w:val="00D36AEA"/>
    <w:rsid w:val="00D36AEC"/>
    <w:rsid w:val="00D36C1F"/>
    <w:rsid w:val="00D36C20"/>
    <w:rsid w:val="00D36C22"/>
    <w:rsid w:val="00D36DBD"/>
    <w:rsid w:val="00D36FAC"/>
    <w:rsid w:val="00D371C9"/>
    <w:rsid w:val="00D37602"/>
    <w:rsid w:val="00D3762C"/>
    <w:rsid w:val="00D37AB0"/>
    <w:rsid w:val="00D37E54"/>
    <w:rsid w:val="00D37E73"/>
    <w:rsid w:val="00D40065"/>
    <w:rsid w:val="00D400F1"/>
    <w:rsid w:val="00D401FA"/>
    <w:rsid w:val="00D40296"/>
    <w:rsid w:val="00D405F1"/>
    <w:rsid w:val="00D406C2"/>
    <w:rsid w:val="00D40762"/>
    <w:rsid w:val="00D40881"/>
    <w:rsid w:val="00D40AC4"/>
    <w:rsid w:val="00D40B00"/>
    <w:rsid w:val="00D40B4D"/>
    <w:rsid w:val="00D40DA7"/>
    <w:rsid w:val="00D40E4B"/>
    <w:rsid w:val="00D41048"/>
    <w:rsid w:val="00D411FE"/>
    <w:rsid w:val="00D41237"/>
    <w:rsid w:val="00D4137C"/>
    <w:rsid w:val="00D4144E"/>
    <w:rsid w:val="00D41485"/>
    <w:rsid w:val="00D41527"/>
    <w:rsid w:val="00D41A98"/>
    <w:rsid w:val="00D41E2D"/>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2FDE"/>
    <w:rsid w:val="00D43025"/>
    <w:rsid w:val="00D430CE"/>
    <w:rsid w:val="00D431E1"/>
    <w:rsid w:val="00D431FF"/>
    <w:rsid w:val="00D43207"/>
    <w:rsid w:val="00D4327A"/>
    <w:rsid w:val="00D434A1"/>
    <w:rsid w:val="00D43567"/>
    <w:rsid w:val="00D435BA"/>
    <w:rsid w:val="00D436D3"/>
    <w:rsid w:val="00D4373C"/>
    <w:rsid w:val="00D437F4"/>
    <w:rsid w:val="00D438E1"/>
    <w:rsid w:val="00D439C1"/>
    <w:rsid w:val="00D439E1"/>
    <w:rsid w:val="00D43A81"/>
    <w:rsid w:val="00D43ABE"/>
    <w:rsid w:val="00D43C2E"/>
    <w:rsid w:val="00D43C9C"/>
    <w:rsid w:val="00D44033"/>
    <w:rsid w:val="00D44152"/>
    <w:rsid w:val="00D4423E"/>
    <w:rsid w:val="00D44407"/>
    <w:rsid w:val="00D447E8"/>
    <w:rsid w:val="00D45036"/>
    <w:rsid w:val="00D4537F"/>
    <w:rsid w:val="00D45396"/>
    <w:rsid w:val="00D453FB"/>
    <w:rsid w:val="00D45547"/>
    <w:rsid w:val="00D45590"/>
    <w:rsid w:val="00D457BD"/>
    <w:rsid w:val="00D45903"/>
    <w:rsid w:val="00D45BD7"/>
    <w:rsid w:val="00D45CB6"/>
    <w:rsid w:val="00D45ECE"/>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857"/>
    <w:rsid w:val="00D47A1A"/>
    <w:rsid w:val="00D47AC0"/>
    <w:rsid w:val="00D47CCB"/>
    <w:rsid w:val="00D47D7E"/>
    <w:rsid w:val="00D47DE6"/>
    <w:rsid w:val="00D47E29"/>
    <w:rsid w:val="00D47F8D"/>
    <w:rsid w:val="00D5012A"/>
    <w:rsid w:val="00D50471"/>
    <w:rsid w:val="00D504A0"/>
    <w:rsid w:val="00D504B2"/>
    <w:rsid w:val="00D505DC"/>
    <w:rsid w:val="00D507D5"/>
    <w:rsid w:val="00D507E2"/>
    <w:rsid w:val="00D508C0"/>
    <w:rsid w:val="00D50A8A"/>
    <w:rsid w:val="00D50B42"/>
    <w:rsid w:val="00D51095"/>
    <w:rsid w:val="00D5118F"/>
    <w:rsid w:val="00D512E9"/>
    <w:rsid w:val="00D513C1"/>
    <w:rsid w:val="00D51523"/>
    <w:rsid w:val="00D51531"/>
    <w:rsid w:val="00D516E6"/>
    <w:rsid w:val="00D51741"/>
    <w:rsid w:val="00D517F9"/>
    <w:rsid w:val="00D51BF3"/>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2F3"/>
    <w:rsid w:val="00D53326"/>
    <w:rsid w:val="00D53348"/>
    <w:rsid w:val="00D5344C"/>
    <w:rsid w:val="00D53465"/>
    <w:rsid w:val="00D53486"/>
    <w:rsid w:val="00D534CB"/>
    <w:rsid w:val="00D534E9"/>
    <w:rsid w:val="00D5359F"/>
    <w:rsid w:val="00D5372D"/>
    <w:rsid w:val="00D53A22"/>
    <w:rsid w:val="00D53A2C"/>
    <w:rsid w:val="00D53C57"/>
    <w:rsid w:val="00D53D01"/>
    <w:rsid w:val="00D53F07"/>
    <w:rsid w:val="00D54080"/>
    <w:rsid w:val="00D541BE"/>
    <w:rsid w:val="00D543DB"/>
    <w:rsid w:val="00D545B5"/>
    <w:rsid w:val="00D546EB"/>
    <w:rsid w:val="00D54704"/>
    <w:rsid w:val="00D54865"/>
    <w:rsid w:val="00D548CE"/>
    <w:rsid w:val="00D5490B"/>
    <w:rsid w:val="00D54AB3"/>
    <w:rsid w:val="00D54B6B"/>
    <w:rsid w:val="00D54B93"/>
    <w:rsid w:val="00D54CFE"/>
    <w:rsid w:val="00D54D9C"/>
    <w:rsid w:val="00D54EAA"/>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C60"/>
    <w:rsid w:val="00D55DDA"/>
    <w:rsid w:val="00D55EB5"/>
    <w:rsid w:val="00D56008"/>
    <w:rsid w:val="00D5609B"/>
    <w:rsid w:val="00D562E9"/>
    <w:rsid w:val="00D563AD"/>
    <w:rsid w:val="00D568E5"/>
    <w:rsid w:val="00D56973"/>
    <w:rsid w:val="00D5699C"/>
    <w:rsid w:val="00D56A72"/>
    <w:rsid w:val="00D56B1D"/>
    <w:rsid w:val="00D56C06"/>
    <w:rsid w:val="00D56D2D"/>
    <w:rsid w:val="00D56D39"/>
    <w:rsid w:val="00D56DCC"/>
    <w:rsid w:val="00D56ED2"/>
    <w:rsid w:val="00D56FF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9A7"/>
    <w:rsid w:val="00D60A9A"/>
    <w:rsid w:val="00D60B24"/>
    <w:rsid w:val="00D60CD0"/>
    <w:rsid w:val="00D60CFE"/>
    <w:rsid w:val="00D60D4D"/>
    <w:rsid w:val="00D61024"/>
    <w:rsid w:val="00D610DD"/>
    <w:rsid w:val="00D61142"/>
    <w:rsid w:val="00D615A1"/>
    <w:rsid w:val="00D615EA"/>
    <w:rsid w:val="00D61629"/>
    <w:rsid w:val="00D617D1"/>
    <w:rsid w:val="00D618AC"/>
    <w:rsid w:val="00D619C7"/>
    <w:rsid w:val="00D619D6"/>
    <w:rsid w:val="00D61B6E"/>
    <w:rsid w:val="00D61C52"/>
    <w:rsid w:val="00D61CC4"/>
    <w:rsid w:val="00D61CE3"/>
    <w:rsid w:val="00D61E0A"/>
    <w:rsid w:val="00D62059"/>
    <w:rsid w:val="00D62209"/>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811"/>
    <w:rsid w:val="00D6385D"/>
    <w:rsid w:val="00D639AF"/>
    <w:rsid w:val="00D63A1B"/>
    <w:rsid w:val="00D63A3E"/>
    <w:rsid w:val="00D63B09"/>
    <w:rsid w:val="00D63B2D"/>
    <w:rsid w:val="00D63B59"/>
    <w:rsid w:val="00D63B80"/>
    <w:rsid w:val="00D63C3F"/>
    <w:rsid w:val="00D63C4F"/>
    <w:rsid w:val="00D63DCF"/>
    <w:rsid w:val="00D63F1C"/>
    <w:rsid w:val="00D63FB1"/>
    <w:rsid w:val="00D63FF3"/>
    <w:rsid w:val="00D64347"/>
    <w:rsid w:val="00D644B5"/>
    <w:rsid w:val="00D64544"/>
    <w:rsid w:val="00D645C5"/>
    <w:rsid w:val="00D645C6"/>
    <w:rsid w:val="00D64853"/>
    <w:rsid w:val="00D648AE"/>
    <w:rsid w:val="00D6499F"/>
    <w:rsid w:val="00D649E8"/>
    <w:rsid w:val="00D64B40"/>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C66"/>
    <w:rsid w:val="00D65DB9"/>
    <w:rsid w:val="00D65EEB"/>
    <w:rsid w:val="00D65F1F"/>
    <w:rsid w:val="00D65FDA"/>
    <w:rsid w:val="00D662DD"/>
    <w:rsid w:val="00D664C7"/>
    <w:rsid w:val="00D665B5"/>
    <w:rsid w:val="00D666FF"/>
    <w:rsid w:val="00D667DB"/>
    <w:rsid w:val="00D66828"/>
    <w:rsid w:val="00D66E01"/>
    <w:rsid w:val="00D6721D"/>
    <w:rsid w:val="00D67265"/>
    <w:rsid w:val="00D672B2"/>
    <w:rsid w:val="00D672DD"/>
    <w:rsid w:val="00D67432"/>
    <w:rsid w:val="00D674AE"/>
    <w:rsid w:val="00D675EF"/>
    <w:rsid w:val="00D675FD"/>
    <w:rsid w:val="00D67ACD"/>
    <w:rsid w:val="00D67D4F"/>
    <w:rsid w:val="00D67DB1"/>
    <w:rsid w:val="00D67EE8"/>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4D2"/>
    <w:rsid w:val="00D7152A"/>
    <w:rsid w:val="00D718B6"/>
    <w:rsid w:val="00D718F7"/>
    <w:rsid w:val="00D7194D"/>
    <w:rsid w:val="00D719D8"/>
    <w:rsid w:val="00D71A20"/>
    <w:rsid w:val="00D71B02"/>
    <w:rsid w:val="00D71B6F"/>
    <w:rsid w:val="00D71D71"/>
    <w:rsid w:val="00D71D7D"/>
    <w:rsid w:val="00D71EAA"/>
    <w:rsid w:val="00D7210D"/>
    <w:rsid w:val="00D72190"/>
    <w:rsid w:val="00D7232C"/>
    <w:rsid w:val="00D72680"/>
    <w:rsid w:val="00D72691"/>
    <w:rsid w:val="00D726EE"/>
    <w:rsid w:val="00D726FE"/>
    <w:rsid w:val="00D72731"/>
    <w:rsid w:val="00D727A0"/>
    <w:rsid w:val="00D727ED"/>
    <w:rsid w:val="00D729D9"/>
    <w:rsid w:val="00D72A0D"/>
    <w:rsid w:val="00D72B4A"/>
    <w:rsid w:val="00D72B52"/>
    <w:rsid w:val="00D72BAF"/>
    <w:rsid w:val="00D72CBD"/>
    <w:rsid w:val="00D72E2C"/>
    <w:rsid w:val="00D73073"/>
    <w:rsid w:val="00D7309A"/>
    <w:rsid w:val="00D730B7"/>
    <w:rsid w:val="00D7313A"/>
    <w:rsid w:val="00D731B2"/>
    <w:rsid w:val="00D731E1"/>
    <w:rsid w:val="00D732A5"/>
    <w:rsid w:val="00D73592"/>
    <w:rsid w:val="00D736DA"/>
    <w:rsid w:val="00D737FC"/>
    <w:rsid w:val="00D73871"/>
    <w:rsid w:val="00D738D7"/>
    <w:rsid w:val="00D738F3"/>
    <w:rsid w:val="00D73A1F"/>
    <w:rsid w:val="00D73BAC"/>
    <w:rsid w:val="00D73BDD"/>
    <w:rsid w:val="00D73DC6"/>
    <w:rsid w:val="00D73E68"/>
    <w:rsid w:val="00D73F72"/>
    <w:rsid w:val="00D7401F"/>
    <w:rsid w:val="00D74062"/>
    <w:rsid w:val="00D7430D"/>
    <w:rsid w:val="00D74482"/>
    <w:rsid w:val="00D74810"/>
    <w:rsid w:val="00D749D1"/>
    <w:rsid w:val="00D74A45"/>
    <w:rsid w:val="00D74AFF"/>
    <w:rsid w:val="00D74BC2"/>
    <w:rsid w:val="00D74BED"/>
    <w:rsid w:val="00D74C65"/>
    <w:rsid w:val="00D74F41"/>
    <w:rsid w:val="00D74F7F"/>
    <w:rsid w:val="00D7536A"/>
    <w:rsid w:val="00D75371"/>
    <w:rsid w:val="00D75443"/>
    <w:rsid w:val="00D75595"/>
    <w:rsid w:val="00D755A7"/>
    <w:rsid w:val="00D7577C"/>
    <w:rsid w:val="00D7593A"/>
    <w:rsid w:val="00D75C1F"/>
    <w:rsid w:val="00D75DAB"/>
    <w:rsid w:val="00D75E09"/>
    <w:rsid w:val="00D75E85"/>
    <w:rsid w:val="00D75F1F"/>
    <w:rsid w:val="00D75F6C"/>
    <w:rsid w:val="00D75FC5"/>
    <w:rsid w:val="00D760A2"/>
    <w:rsid w:val="00D7613E"/>
    <w:rsid w:val="00D7614B"/>
    <w:rsid w:val="00D7638B"/>
    <w:rsid w:val="00D763D2"/>
    <w:rsid w:val="00D76458"/>
    <w:rsid w:val="00D76470"/>
    <w:rsid w:val="00D76511"/>
    <w:rsid w:val="00D7659B"/>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149"/>
    <w:rsid w:val="00D802BD"/>
    <w:rsid w:val="00D802EA"/>
    <w:rsid w:val="00D80318"/>
    <w:rsid w:val="00D8033B"/>
    <w:rsid w:val="00D80837"/>
    <w:rsid w:val="00D80873"/>
    <w:rsid w:val="00D80877"/>
    <w:rsid w:val="00D80A49"/>
    <w:rsid w:val="00D80E87"/>
    <w:rsid w:val="00D80EA7"/>
    <w:rsid w:val="00D80EB3"/>
    <w:rsid w:val="00D80F5F"/>
    <w:rsid w:val="00D80FA7"/>
    <w:rsid w:val="00D81043"/>
    <w:rsid w:val="00D81046"/>
    <w:rsid w:val="00D81094"/>
    <w:rsid w:val="00D810C1"/>
    <w:rsid w:val="00D81164"/>
    <w:rsid w:val="00D812E7"/>
    <w:rsid w:val="00D812F4"/>
    <w:rsid w:val="00D81519"/>
    <w:rsid w:val="00D81589"/>
    <w:rsid w:val="00D8175D"/>
    <w:rsid w:val="00D81C57"/>
    <w:rsid w:val="00D81EFE"/>
    <w:rsid w:val="00D81FA2"/>
    <w:rsid w:val="00D8227C"/>
    <w:rsid w:val="00D82313"/>
    <w:rsid w:val="00D82363"/>
    <w:rsid w:val="00D8255C"/>
    <w:rsid w:val="00D8271F"/>
    <w:rsid w:val="00D82844"/>
    <w:rsid w:val="00D82888"/>
    <w:rsid w:val="00D82945"/>
    <w:rsid w:val="00D82B72"/>
    <w:rsid w:val="00D82BC7"/>
    <w:rsid w:val="00D82C84"/>
    <w:rsid w:val="00D82D71"/>
    <w:rsid w:val="00D82E56"/>
    <w:rsid w:val="00D83448"/>
    <w:rsid w:val="00D836A4"/>
    <w:rsid w:val="00D83798"/>
    <w:rsid w:val="00D8380D"/>
    <w:rsid w:val="00D83940"/>
    <w:rsid w:val="00D839E6"/>
    <w:rsid w:val="00D83A17"/>
    <w:rsid w:val="00D83AFA"/>
    <w:rsid w:val="00D83BC8"/>
    <w:rsid w:val="00D83DEC"/>
    <w:rsid w:val="00D83E56"/>
    <w:rsid w:val="00D83F23"/>
    <w:rsid w:val="00D84139"/>
    <w:rsid w:val="00D84222"/>
    <w:rsid w:val="00D8427E"/>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6DC"/>
    <w:rsid w:val="00D8575F"/>
    <w:rsid w:val="00D8578A"/>
    <w:rsid w:val="00D85983"/>
    <w:rsid w:val="00D859C6"/>
    <w:rsid w:val="00D85A0F"/>
    <w:rsid w:val="00D85A62"/>
    <w:rsid w:val="00D85D7C"/>
    <w:rsid w:val="00D85E1E"/>
    <w:rsid w:val="00D85E24"/>
    <w:rsid w:val="00D85E87"/>
    <w:rsid w:val="00D86061"/>
    <w:rsid w:val="00D862EA"/>
    <w:rsid w:val="00D8640A"/>
    <w:rsid w:val="00D869A6"/>
    <w:rsid w:val="00D86A4E"/>
    <w:rsid w:val="00D86A63"/>
    <w:rsid w:val="00D86C00"/>
    <w:rsid w:val="00D86D4A"/>
    <w:rsid w:val="00D86F3A"/>
    <w:rsid w:val="00D87065"/>
    <w:rsid w:val="00D8707A"/>
    <w:rsid w:val="00D871D3"/>
    <w:rsid w:val="00D8742B"/>
    <w:rsid w:val="00D8758B"/>
    <w:rsid w:val="00D87678"/>
    <w:rsid w:val="00D87780"/>
    <w:rsid w:val="00D87782"/>
    <w:rsid w:val="00D8780C"/>
    <w:rsid w:val="00D87849"/>
    <w:rsid w:val="00D87B62"/>
    <w:rsid w:val="00D87D2C"/>
    <w:rsid w:val="00D87E56"/>
    <w:rsid w:val="00D87F75"/>
    <w:rsid w:val="00D90168"/>
    <w:rsid w:val="00D9026B"/>
    <w:rsid w:val="00D905F9"/>
    <w:rsid w:val="00D9083A"/>
    <w:rsid w:val="00D908A9"/>
    <w:rsid w:val="00D90AB5"/>
    <w:rsid w:val="00D90AC2"/>
    <w:rsid w:val="00D90D4C"/>
    <w:rsid w:val="00D90FF5"/>
    <w:rsid w:val="00D9103F"/>
    <w:rsid w:val="00D91061"/>
    <w:rsid w:val="00D913FD"/>
    <w:rsid w:val="00D9142E"/>
    <w:rsid w:val="00D919B4"/>
    <w:rsid w:val="00D91DE0"/>
    <w:rsid w:val="00D92337"/>
    <w:rsid w:val="00D924B2"/>
    <w:rsid w:val="00D924BB"/>
    <w:rsid w:val="00D927FE"/>
    <w:rsid w:val="00D92CAF"/>
    <w:rsid w:val="00D92E6F"/>
    <w:rsid w:val="00D9339A"/>
    <w:rsid w:val="00D934A3"/>
    <w:rsid w:val="00D936AE"/>
    <w:rsid w:val="00D93864"/>
    <w:rsid w:val="00D939D7"/>
    <w:rsid w:val="00D93A53"/>
    <w:rsid w:val="00D93A5C"/>
    <w:rsid w:val="00D93A7F"/>
    <w:rsid w:val="00D93A82"/>
    <w:rsid w:val="00D93A93"/>
    <w:rsid w:val="00D93AB0"/>
    <w:rsid w:val="00D93AD1"/>
    <w:rsid w:val="00D93C1A"/>
    <w:rsid w:val="00D93C51"/>
    <w:rsid w:val="00D93DC1"/>
    <w:rsid w:val="00D942B1"/>
    <w:rsid w:val="00D943EE"/>
    <w:rsid w:val="00D94456"/>
    <w:rsid w:val="00D944B5"/>
    <w:rsid w:val="00D9459A"/>
    <w:rsid w:val="00D9496F"/>
    <w:rsid w:val="00D94D9E"/>
    <w:rsid w:val="00D94E52"/>
    <w:rsid w:val="00D9500C"/>
    <w:rsid w:val="00D9510D"/>
    <w:rsid w:val="00D95604"/>
    <w:rsid w:val="00D9563E"/>
    <w:rsid w:val="00D9583B"/>
    <w:rsid w:val="00D95973"/>
    <w:rsid w:val="00D95982"/>
    <w:rsid w:val="00D95A0A"/>
    <w:rsid w:val="00D95CA7"/>
    <w:rsid w:val="00D95D7E"/>
    <w:rsid w:val="00D96185"/>
    <w:rsid w:val="00D96395"/>
    <w:rsid w:val="00D963A2"/>
    <w:rsid w:val="00D9660A"/>
    <w:rsid w:val="00D966E5"/>
    <w:rsid w:val="00D96808"/>
    <w:rsid w:val="00D9699E"/>
    <w:rsid w:val="00D969AC"/>
    <w:rsid w:val="00D96B32"/>
    <w:rsid w:val="00D96BD2"/>
    <w:rsid w:val="00D96E0A"/>
    <w:rsid w:val="00D96E86"/>
    <w:rsid w:val="00D96EBC"/>
    <w:rsid w:val="00D97A92"/>
    <w:rsid w:val="00D97BCA"/>
    <w:rsid w:val="00D97C0E"/>
    <w:rsid w:val="00D97EAB"/>
    <w:rsid w:val="00D97F40"/>
    <w:rsid w:val="00DA009B"/>
    <w:rsid w:val="00DA019F"/>
    <w:rsid w:val="00DA02D2"/>
    <w:rsid w:val="00DA0373"/>
    <w:rsid w:val="00DA03FD"/>
    <w:rsid w:val="00DA053B"/>
    <w:rsid w:val="00DA087D"/>
    <w:rsid w:val="00DA08A5"/>
    <w:rsid w:val="00DA0B99"/>
    <w:rsid w:val="00DA0DEE"/>
    <w:rsid w:val="00DA0E7F"/>
    <w:rsid w:val="00DA0F41"/>
    <w:rsid w:val="00DA102A"/>
    <w:rsid w:val="00DA1191"/>
    <w:rsid w:val="00DA125D"/>
    <w:rsid w:val="00DA1411"/>
    <w:rsid w:val="00DA14FA"/>
    <w:rsid w:val="00DA15A3"/>
    <w:rsid w:val="00DA1694"/>
    <w:rsid w:val="00DA19D8"/>
    <w:rsid w:val="00DA1CB7"/>
    <w:rsid w:val="00DA1D15"/>
    <w:rsid w:val="00DA1DF1"/>
    <w:rsid w:val="00DA2022"/>
    <w:rsid w:val="00DA2214"/>
    <w:rsid w:val="00DA231F"/>
    <w:rsid w:val="00DA2476"/>
    <w:rsid w:val="00DA24D2"/>
    <w:rsid w:val="00DA25A9"/>
    <w:rsid w:val="00DA25D2"/>
    <w:rsid w:val="00DA27DD"/>
    <w:rsid w:val="00DA2A05"/>
    <w:rsid w:val="00DA2A2F"/>
    <w:rsid w:val="00DA2A32"/>
    <w:rsid w:val="00DA2A68"/>
    <w:rsid w:val="00DA2A8E"/>
    <w:rsid w:val="00DA2AB8"/>
    <w:rsid w:val="00DA2ABF"/>
    <w:rsid w:val="00DA2ACA"/>
    <w:rsid w:val="00DA2ED8"/>
    <w:rsid w:val="00DA2F04"/>
    <w:rsid w:val="00DA300F"/>
    <w:rsid w:val="00DA3143"/>
    <w:rsid w:val="00DA329D"/>
    <w:rsid w:val="00DA382F"/>
    <w:rsid w:val="00DA3B07"/>
    <w:rsid w:val="00DA3C32"/>
    <w:rsid w:val="00DA3CD1"/>
    <w:rsid w:val="00DA3D55"/>
    <w:rsid w:val="00DA3E09"/>
    <w:rsid w:val="00DA3F40"/>
    <w:rsid w:val="00DA3F96"/>
    <w:rsid w:val="00DA3FD3"/>
    <w:rsid w:val="00DA4273"/>
    <w:rsid w:val="00DA42C4"/>
    <w:rsid w:val="00DA437F"/>
    <w:rsid w:val="00DA4450"/>
    <w:rsid w:val="00DA44C1"/>
    <w:rsid w:val="00DA44EE"/>
    <w:rsid w:val="00DA4511"/>
    <w:rsid w:val="00DA4692"/>
    <w:rsid w:val="00DA4767"/>
    <w:rsid w:val="00DA47E2"/>
    <w:rsid w:val="00DA47FB"/>
    <w:rsid w:val="00DA4931"/>
    <w:rsid w:val="00DA4A32"/>
    <w:rsid w:val="00DA4B62"/>
    <w:rsid w:val="00DA4D90"/>
    <w:rsid w:val="00DA4DD0"/>
    <w:rsid w:val="00DA4E63"/>
    <w:rsid w:val="00DA4EEA"/>
    <w:rsid w:val="00DA4F2E"/>
    <w:rsid w:val="00DA4F81"/>
    <w:rsid w:val="00DA5168"/>
    <w:rsid w:val="00DA53AC"/>
    <w:rsid w:val="00DA565F"/>
    <w:rsid w:val="00DA570B"/>
    <w:rsid w:val="00DA5733"/>
    <w:rsid w:val="00DA5886"/>
    <w:rsid w:val="00DA5911"/>
    <w:rsid w:val="00DA5A9A"/>
    <w:rsid w:val="00DA5BC9"/>
    <w:rsid w:val="00DA5D25"/>
    <w:rsid w:val="00DA5E3E"/>
    <w:rsid w:val="00DA5EB7"/>
    <w:rsid w:val="00DA5F1C"/>
    <w:rsid w:val="00DA60BE"/>
    <w:rsid w:val="00DA6158"/>
    <w:rsid w:val="00DA6372"/>
    <w:rsid w:val="00DA63D9"/>
    <w:rsid w:val="00DA648C"/>
    <w:rsid w:val="00DA64C0"/>
    <w:rsid w:val="00DA67D5"/>
    <w:rsid w:val="00DA67E5"/>
    <w:rsid w:val="00DA6A01"/>
    <w:rsid w:val="00DA6A6B"/>
    <w:rsid w:val="00DA6B2E"/>
    <w:rsid w:val="00DA6C53"/>
    <w:rsid w:val="00DA6E42"/>
    <w:rsid w:val="00DA6F1D"/>
    <w:rsid w:val="00DA70D0"/>
    <w:rsid w:val="00DA722E"/>
    <w:rsid w:val="00DA72A3"/>
    <w:rsid w:val="00DA73C4"/>
    <w:rsid w:val="00DA7633"/>
    <w:rsid w:val="00DA76CC"/>
    <w:rsid w:val="00DA7733"/>
    <w:rsid w:val="00DA7782"/>
    <w:rsid w:val="00DA78EF"/>
    <w:rsid w:val="00DA7A57"/>
    <w:rsid w:val="00DA7A8D"/>
    <w:rsid w:val="00DA7B2E"/>
    <w:rsid w:val="00DA7C22"/>
    <w:rsid w:val="00DA7DD9"/>
    <w:rsid w:val="00DA7E98"/>
    <w:rsid w:val="00DA7F39"/>
    <w:rsid w:val="00DA7F89"/>
    <w:rsid w:val="00DB0003"/>
    <w:rsid w:val="00DB017B"/>
    <w:rsid w:val="00DB01E1"/>
    <w:rsid w:val="00DB025D"/>
    <w:rsid w:val="00DB0276"/>
    <w:rsid w:val="00DB0389"/>
    <w:rsid w:val="00DB04A0"/>
    <w:rsid w:val="00DB0651"/>
    <w:rsid w:val="00DB0740"/>
    <w:rsid w:val="00DB085C"/>
    <w:rsid w:val="00DB089E"/>
    <w:rsid w:val="00DB0A0C"/>
    <w:rsid w:val="00DB0B57"/>
    <w:rsid w:val="00DB0F0A"/>
    <w:rsid w:val="00DB0FD3"/>
    <w:rsid w:val="00DB1121"/>
    <w:rsid w:val="00DB132E"/>
    <w:rsid w:val="00DB15AC"/>
    <w:rsid w:val="00DB1611"/>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BDB"/>
    <w:rsid w:val="00DB2CF5"/>
    <w:rsid w:val="00DB2F4B"/>
    <w:rsid w:val="00DB2F91"/>
    <w:rsid w:val="00DB30FC"/>
    <w:rsid w:val="00DB33A5"/>
    <w:rsid w:val="00DB355A"/>
    <w:rsid w:val="00DB379C"/>
    <w:rsid w:val="00DB3873"/>
    <w:rsid w:val="00DB38D7"/>
    <w:rsid w:val="00DB398E"/>
    <w:rsid w:val="00DB3A23"/>
    <w:rsid w:val="00DB3BA6"/>
    <w:rsid w:val="00DB3C3D"/>
    <w:rsid w:val="00DB3CF1"/>
    <w:rsid w:val="00DB3D65"/>
    <w:rsid w:val="00DB3FBB"/>
    <w:rsid w:val="00DB4055"/>
    <w:rsid w:val="00DB4127"/>
    <w:rsid w:val="00DB42A1"/>
    <w:rsid w:val="00DB42A6"/>
    <w:rsid w:val="00DB4401"/>
    <w:rsid w:val="00DB45CC"/>
    <w:rsid w:val="00DB45D3"/>
    <w:rsid w:val="00DB45D8"/>
    <w:rsid w:val="00DB4716"/>
    <w:rsid w:val="00DB4889"/>
    <w:rsid w:val="00DB48F1"/>
    <w:rsid w:val="00DB4C1F"/>
    <w:rsid w:val="00DB5062"/>
    <w:rsid w:val="00DB529C"/>
    <w:rsid w:val="00DB54B3"/>
    <w:rsid w:val="00DB570F"/>
    <w:rsid w:val="00DB5711"/>
    <w:rsid w:val="00DB5A6A"/>
    <w:rsid w:val="00DB5A7B"/>
    <w:rsid w:val="00DB5BA0"/>
    <w:rsid w:val="00DB5BAF"/>
    <w:rsid w:val="00DB5E46"/>
    <w:rsid w:val="00DB60F0"/>
    <w:rsid w:val="00DB62A0"/>
    <w:rsid w:val="00DB653A"/>
    <w:rsid w:val="00DB664E"/>
    <w:rsid w:val="00DB66AD"/>
    <w:rsid w:val="00DB6A2F"/>
    <w:rsid w:val="00DB6D8C"/>
    <w:rsid w:val="00DB6DE7"/>
    <w:rsid w:val="00DB7087"/>
    <w:rsid w:val="00DB7199"/>
    <w:rsid w:val="00DB73CA"/>
    <w:rsid w:val="00DB7807"/>
    <w:rsid w:val="00DB78A0"/>
    <w:rsid w:val="00DB7960"/>
    <w:rsid w:val="00DB7A1E"/>
    <w:rsid w:val="00DB7B37"/>
    <w:rsid w:val="00DB7B61"/>
    <w:rsid w:val="00DB7BBE"/>
    <w:rsid w:val="00DB7C9F"/>
    <w:rsid w:val="00DB7D54"/>
    <w:rsid w:val="00DC0063"/>
    <w:rsid w:val="00DC00AA"/>
    <w:rsid w:val="00DC02A3"/>
    <w:rsid w:val="00DC03CA"/>
    <w:rsid w:val="00DC05AF"/>
    <w:rsid w:val="00DC068E"/>
    <w:rsid w:val="00DC0736"/>
    <w:rsid w:val="00DC0935"/>
    <w:rsid w:val="00DC0991"/>
    <w:rsid w:val="00DC09A3"/>
    <w:rsid w:val="00DC09AB"/>
    <w:rsid w:val="00DC0D17"/>
    <w:rsid w:val="00DC0D72"/>
    <w:rsid w:val="00DC0D9E"/>
    <w:rsid w:val="00DC0ED8"/>
    <w:rsid w:val="00DC13E3"/>
    <w:rsid w:val="00DC1414"/>
    <w:rsid w:val="00DC14D8"/>
    <w:rsid w:val="00DC1840"/>
    <w:rsid w:val="00DC1875"/>
    <w:rsid w:val="00DC1927"/>
    <w:rsid w:val="00DC199E"/>
    <w:rsid w:val="00DC1A47"/>
    <w:rsid w:val="00DC1F36"/>
    <w:rsid w:val="00DC1F70"/>
    <w:rsid w:val="00DC211C"/>
    <w:rsid w:val="00DC240F"/>
    <w:rsid w:val="00DC24EA"/>
    <w:rsid w:val="00DC2577"/>
    <w:rsid w:val="00DC2663"/>
    <w:rsid w:val="00DC26B8"/>
    <w:rsid w:val="00DC26C3"/>
    <w:rsid w:val="00DC2820"/>
    <w:rsid w:val="00DC2AAB"/>
    <w:rsid w:val="00DC2B7B"/>
    <w:rsid w:val="00DC2C01"/>
    <w:rsid w:val="00DC2F23"/>
    <w:rsid w:val="00DC30A0"/>
    <w:rsid w:val="00DC30B6"/>
    <w:rsid w:val="00DC325C"/>
    <w:rsid w:val="00DC36D9"/>
    <w:rsid w:val="00DC3775"/>
    <w:rsid w:val="00DC37CD"/>
    <w:rsid w:val="00DC389E"/>
    <w:rsid w:val="00DC3A5A"/>
    <w:rsid w:val="00DC3B73"/>
    <w:rsid w:val="00DC3D4B"/>
    <w:rsid w:val="00DC3D77"/>
    <w:rsid w:val="00DC40F8"/>
    <w:rsid w:val="00DC43B5"/>
    <w:rsid w:val="00DC4622"/>
    <w:rsid w:val="00DC4781"/>
    <w:rsid w:val="00DC479D"/>
    <w:rsid w:val="00DC47EF"/>
    <w:rsid w:val="00DC4B3B"/>
    <w:rsid w:val="00DC4C8E"/>
    <w:rsid w:val="00DC4CB9"/>
    <w:rsid w:val="00DC4E86"/>
    <w:rsid w:val="00DC516D"/>
    <w:rsid w:val="00DC53BF"/>
    <w:rsid w:val="00DC546B"/>
    <w:rsid w:val="00DC57D2"/>
    <w:rsid w:val="00DC5879"/>
    <w:rsid w:val="00DC5BE4"/>
    <w:rsid w:val="00DC5CBE"/>
    <w:rsid w:val="00DC5DF5"/>
    <w:rsid w:val="00DC5EC6"/>
    <w:rsid w:val="00DC625D"/>
    <w:rsid w:val="00DC63A6"/>
    <w:rsid w:val="00DC641C"/>
    <w:rsid w:val="00DC6562"/>
    <w:rsid w:val="00DC65B0"/>
    <w:rsid w:val="00DC6629"/>
    <w:rsid w:val="00DC6744"/>
    <w:rsid w:val="00DC690A"/>
    <w:rsid w:val="00DC6956"/>
    <w:rsid w:val="00DC6D1C"/>
    <w:rsid w:val="00DC6F12"/>
    <w:rsid w:val="00DC7440"/>
    <w:rsid w:val="00DC7446"/>
    <w:rsid w:val="00DC745E"/>
    <w:rsid w:val="00DC74AA"/>
    <w:rsid w:val="00DC7706"/>
    <w:rsid w:val="00DC783C"/>
    <w:rsid w:val="00DC7B4A"/>
    <w:rsid w:val="00DC7B92"/>
    <w:rsid w:val="00DC7BD1"/>
    <w:rsid w:val="00DC7C42"/>
    <w:rsid w:val="00DC7C86"/>
    <w:rsid w:val="00DC7ED2"/>
    <w:rsid w:val="00DC7F86"/>
    <w:rsid w:val="00DD00A0"/>
    <w:rsid w:val="00DD0217"/>
    <w:rsid w:val="00DD04F1"/>
    <w:rsid w:val="00DD0552"/>
    <w:rsid w:val="00DD0646"/>
    <w:rsid w:val="00DD0731"/>
    <w:rsid w:val="00DD07FF"/>
    <w:rsid w:val="00DD094D"/>
    <w:rsid w:val="00DD0ABB"/>
    <w:rsid w:val="00DD0B53"/>
    <w:rsid w:val="00DD0B68"/>
    <w:rsid w:val="00DD0B7F"/>
    <w:rsid w:val="00DD0BD9"/>
    <w:rsid w:val="00DD0C6B"/>
    <w:rsid w:val="00DD0C8A"/>
    <w:rsid w:val="00DD0CE9"/>
    <w:rsid w:val="00DD0E8E"/>
    <w:rsid w:val="00DD0F4B"/>
    <w:rsid w:val="00DD0F81"/>
    <w:rsid w:val="00DD1114"/>
    <w:rsid w:val="00DD1237"/>
    <w:rsid w:val="00DD1306"/>
    <w:rsid w:val="00DD13E6"/>
    <w:rsid w:val="00DD14D2"/>
    <w:rsid w:val="00DD152A"/>
    <w:rsid w:val="00DD1596"/>
    <w:rsid w:val="00DD17A4"/>
    <w:rsid w:val="00DD1C14"/>
    <w:rsid w:val="00DD1D06"/>
    <w:rsid w:val="00DD1F98"/>
    <w:rsid w:val="00DD21C2"/>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7AD"/>
    <w:rsid w:val="00DD38E5"/>
    <w:rsid w:val="00DD39B8"/>
    <w:rsid w:val="00DD3A87"/>
    <w:rsid w:val="00DD3BCE"/>
    <w:rsid w:val="00DD40A8"/>
    <w:rsid w:val="00DD41BD"/>
    <w:rsid w:val="00DD43D0"/>
    <w:rsid w:val="00DD47DE"/>
    <w:rsid w:val="00DD4867"/>
    <w:rsid w:val="00DD4AAE"/>
    <w:rsid w:val="00DD4B3A"/>
    <w:rsid w:val="00DD4D39"/>
    <w:rsid w:val="00DD4DB0"/>
    <w:rsid w:val="00DD502A"/>
    <w:rsid w:val="00DD548B"/>
    <w:rsid w:val="00DD552A"/>
    <w:rsid w:val="00DD55B7"/>
    <w:rsid w:val="00DD5644"/>
    <w:rsid w:val="00DD56A3"/>
    <w:rsid w:val="00DD57E9"/>
    <w:rsid w:val="00DD587E"/>
    <w:rsid w:val="00DD5BF5"/>
    <w:rsid w:val="00DD5CB8"/>
    <w:rsid w:val="00DD5D93"/>
    <w:rsid w:val="00DD5E37"/>
    <w:rsid w:val="00DD5F5E"/>
    <w:rsid w:val="00DD6071"/>
    <w:rsid w:val="00DD61A9"/>
    <w:rsid w:val="00DD6363"/>
    <w:rsid w:val="00DD63A9"/>
    <w:rsid w:val="00DD63DD"/>
    <w:rsid w:val="00DD645E"/>
    <w:rsid w:val="00DD64B4"/>
    <w:rsid w:val="00DD6661"/>
    <w:rsid w:val="00DD67AA"/>
    <w:rsid w:val="00DD69B2"/>
    <w:rsid w:val="00DD6C0B"/>
    <w:rsid w:val="00DD6CA0"/>
    <w:rsid w:val="00DD6E1A"/>
    <w:rsid w:val="00DD6F16"/>
    <w:rsid w:val="00DD6F4C"/>
    <w:rsid w:val="00DD6F66"/>
    <w:rsid w:val="00DD703A"/>
    <w:rsid w:val="00DD73E6"/>
    <w:rsid w:val="00DD7495"/>
    <w:rsid w:val="00DD75E1"/>
    <w:rsid w:val="00DD761E"/>
    <w:rsid w:val="00DD7632"/>
    <w:rsid w:val="00DD7637"/>
    <w:rsid w:val="00DD76D9"/>
    <w:rsid w:val="00DD788C"/>
    <w:rsid w:val="00DD78D3"/>
    <w:rsid w:val="00DD78DE"/>
    <w:rsid w:val="00DD7979"/>
    <w:rsid w:val="00DD79D0"/>
    <w:rsid w:val="00DD7B3A"/>
    <w:rsid w:val="00DD7CA3"/>
    <w:rsid w:val="00DD7CB2"/>
    <w:rsid w:val="00DD7DF6"/>
    <w:rsid w:val="00DD7E6E"/>
    <w:rsid w:val="00DD7EA4"/>
    <w:rsid w:val="00DD7EC0"/>
    <w:rsid w:val="00DD7F25"/>
    <w:rsid w:val="00DD7F78"/>
    <w:rsid w:val="00DE053F"/>
    <w:rsid w:val="00DE0687"/>
    <w:rsid w:val="00DE08E2"/>
    <w:rsid w:val="00DE09AF"/>
    <w:rsid w:val="00DE0D38"/>
    <w:rsid w:val="00DE0F77"/>
    <w:rsid w:val="00DE0F99"/>
    <w:rsid w:val="00DE1056"/>
    <w:rsid w:val="00DE111C"/>
    <w:rsid w:val="00DE1158"/>
    <w:rsid w:val="00DE1257"/>
    <w:rsid w:val="00DE1314"/>
    <w:rsid w:val="00DE140B"/>
    <w:rsid w:val="00DE1855"/>
    <w:rsid w:val="00DE19A1"/>
    <w:rsid w:val="00DE19F0"/>
    <w:rsid w:val="00DE1B69"/>
    <w:rsid w:val="00DE1E1D"/>
    <w:rsid w:val="00DE1E35"/>
    <w:rsid w:val="00DE1E82"/>
    <w:rsid w:val="00DE1EA2"/>
    <w:rsid w:val="00DE1F85"/>
    <w:rsid w:val="00DE22CF"/>
    <w:rsid w:val="00DE239B"/>
    <w:rsid w:val="00DE259C"/>
    <w:rsid w:val="00DE259D"/>
    <w:rsid w:val="00DE2607"/>
    <w:rsid w:val="00DE275D"/>
    <w:rsid w:val="00DE2868"/>
    <w:rsid w:val="00DE28E3"/>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456"/>
    <w:rsid w:val="00DE3967"/>
    <w:rsid w:val="00DE3AE0"/>
    <w:rsid w:val="00DE3B06"/>
    <w:rsid w:val="00DE3DEF"/>
    <w:rsid w:val="00DE3ED7"/>
    <w:rsid w:val="00DE3F7D"/>
    <w:rsid w:val="00DE407F"/>
    <w:rsid w:val="00DE40FE"/>
    <w:rsid w:val="00DE4126"/>
    <w:rsid w:val="00DE4144"/>
    <w:rsid w:val="00DE424F"/>
    <w:rsid w:val="00DE4264"/>
    <w:rsid w:val="00DE4270"/>
    <w:rsid w:val="00DE42F6"/>
    <w:rsid w:val="00DE442D"/>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0CB"/>
    <w:rsid w:val="00DE5159"/>
    <w:rsid w:val="00DE5170"/>
    <w:rsid w:val="00DE517E"/>
    <w:rsid w:val="00DE5290"/>
    <w:rsid w:val="00DE52E3"/>
    <w:rsid w:val="00DE5311"/>
    <w:rsid w:val="00DE54F8"/>
    <w:rsid w:val="00DE5667"/>
    <w:rsid w:val="00DE56C6"/>
    <w:rsid w:val="00DE5700"/>
    <w:rsid w:val="00DE582F"/>
    <w:rsid w:val="00DE58E2"/>
    <w:rsid w:val="00DE599A"/>
    <w:rsid w:val="00DE5A67"/>
    <w:rsid w:val="00DE5C39"/>
    <w:rsid w:val="00DE5E4A"/>
    <w:rsid w:val="00DE5E5A"/>
    <w:rsid w:val="00DE5EAA"/>
    <w:rsid w:val="00DE60E7"/>
    <w:rsid w:val="00DE6164"/>
    <w:rsid w:val="00DE62DF"/>
    <w:rsid w:val="00DE6687"/>
    <w:rsid w:val="00DE66E4"/>
    <w:rsid w:val="00DE66EB"/>
    <w:rsid w:val="00DE6716"/>
    <w:rsid w:val="00DE68D0"/>
    <w:rsid w:val="00DE69A1"/>
    <w:rsid w:val="00DE6AB4"/>
    <w:rsid w:val="00DE6D85"/>
    <w:rsid w:val="00DE71B0"/>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DEF"/>
    <w:rsid w:val="00DF0EE4"/>
    <w:rsid w:val="00DF101A"/>
    <w:rsid w:val="00DF1121"/>
    <w:rsid w:val="00DF11E3"/>
    <w:rsid w:val="00DF125D"/>
    <w:rsid w:val="00DF1328"/>
    <w:rsid w:val="00DF135D"/>
    <w:rsid w:val="00DF1417"/>
    <w:rsid w:val="00DF1442"/>
    <w:rsid w:val="00DF1504"/>
    <w:rsid w:val="00DF16B0"/>
    <w:rsid w:val="00DF1AB9"/>
    <w:rsid w:val="00DF1BFC"/>
    <w:rsid w:val="00DF1E14"/>
    <w:rsid w:val="00DF1F2F"/>
    <w:rsid w:val="00DF2091"/>
    <w:rsid w:val="00DF20A6"/>
    <w:rsid w:val="00DF20CD"/>
    <w:rsid w:val="00DF20EA"/>
    <w:rsid w:val="00DF21B5"/>
    <w:rsid w:val="00DF2286"/>
    <w:rsid w:val="00DF2429"/>
    <w:rsid w:val="00DF257B"/>
    <w:rsid w:val="00DF2797"/>
    <w:rsid w:val="00DF279A"/>
    <w:rsid w:val="00DF2876"/>
    <w:rsid w:val="00DF2895"/>
    <w:rsid w:val="00DF289F"/>
    <w:rsid w:val="00DF29DF"/>
    <w:rsid w:val="00DF2AD5"/>
    <w:rsid w:val="00DF2AEB"/>
    <w:rsid w:val="00DF2BF4"/>
    <w:rsid w:val="00DF2CD7"/>
    <w:rsid w:val="00DF2D29"/>
    <w:rsid w:val="00DF2D65"/>
    <w:rsid w:val="00DF2D7A"/>
    <w:rsid w:val="00DF2FC3"/>
    <w:rsid w:val="00DF308A"/>
    <w:rsid w:val="00DF3090"/>
    <w:rsid w:val="00DF314F"/>
    <w:rsid w:val="00DF3427"/>
    <w:rsid w:val="00DF3569"/>
    <w:rsid w:val="00DF36EF"/>
    <w:rsid w:val="00DF3720"/>
    <w:rsid w:val="00DF3848"/>
    <w:rsid w:val="00DF38A3"/>
    <w:rsid w:val="00DF38C5"/>
    <w:rsid w:val="00DF3A5A"/>
    <w:rsid w:val="00DF3B14"/>
    <w:rsid w:val="00DF3C90"/>
    <w:rsid w:val="00DF3E5A"/>
    <w:rsid w:val="00DF3EA0"/>
    <w:rsid w:val="00DF4777"/>
    <w:rsid w:val="00DF49DE"/>
    <w:rsid w:val="00DF4C96"/>
    <w:rsid w:val="00DF4CB0"/>
    <w:rsid w:val="00DF4DD6"/>
    <w:rsid w:val="00DF4FCE"/>
    <w:rsid w:val="00DF4FEF"/>
    <w:rsid w:val="00DF5110"/>
    <w:rsid w:val="00DF516E"/>
    <w:rsid w:val="00DF51E9"/>
    <w:rsid w:val="00DF5376"/>
    <w:rsid w:val="00DF5490"/>
    <w:rsid w:val="00DF5631"/>
    <w:rsid w:val="00DF571E"/>
    <w:rsid w:val="00DF57E0"/>
    <w:rsid w:val="00DF5820"/>
    <w:rsid w:val="00DF5AD7"/>
    <w:rsid w:val="00DF5E5E"/>
    <w:rsid w:val="00DF5E98"/>
    <w:rsid w:val="00DF60E1"/>
    <w:rsid w:val="00DF61FA"/>
    <w:rsid w:val="00DF628C"/>
    <w:rsid w:val="00DF631C"/>
    <w:rsid w:val="00DF65D7"/>
    <w:rsid w:val="00DF661E"/>
    <w:rsid w:val="00DF66AD"/>
    <w:rsid w:val="00DF67AB"/>
    <w:rsid w:val="00DF681F"/>
    <w:rsid w:val="00DF6837"/>
    <w:rsid w:val="00DF6904"/>
    <w:rsid w:val="00DF6914"/>
    <w:rsid w:val="00DF6BEF"/>
    <w:rsid w:val="00DF6CDC"/>
    <w:rsid w:val="00DF6F3C"/>
    <w:rsid w:val="00DF6F49"/>
    <w:rsid w:val="00DF715C"/>
    <w:rsid w:val="00DF71D7"/>
    <w:rsid w:val="00DF726C"/>
    <w:rsid w:val="00DF73A5"/>
    <w:rsid w:val="00DF74E8"/>
    <w:rsid w:val="00DF76DB"/>
    <w:rsid w:val="00DF779E"/>
    <w:rsid w:val="00DF7AF4"/>
    <w:rsid w:val="00DF7BC1"/>
    <w:rsid w:val="00DF7F31"/>
    <w:rsid w:val="00E0007D"/>
    <w:rsid w:val="00E000A0"/>
    <w:rsid w:val="00E00136"/>
    <w:rsid w:val="00E00146"/>
    <w:rsid w:val="00E003BF"/>
    <w:rsid w:val="00E00485"/>
    <w:rsid w:val="00E004B9"/>
    <w:rsid w:val="00E0065E"/>
    <w:rsid w:val="00E00A18"/>
    <w:rsid w:val="00E00BC1"/>
    <w:rsid w:val="00E00CEE"/>
    <w:rsid w:val="00E00D17"/>
    <w:rsid w:val="00E00E70"/>
    <w:rsid w:val="00E00F32"/>
    <w:rsid w:val="00E0108B"/>
    <w:rsid w:val="00E01444"/>
    <w:rsid w:val="00E01621"/>
    <w:rsid w:val="00E01679"/>
    <w:rsid w:val="00E01A8A"/>
    <w:rsid w:val="00E01EE5"/>
    <w:rsid w:val="00E02073"/>
    <w:rsid w:val="00E0221F"/>
    <w:rsid w:val="00E025CE"/>
    <w:rsid w:val="00E02610"/>
    <w:rsid w:val="00E027C7"/>
    <w:rsid w:val="00E02882"/>
    <w:rsid w:val="00E029E0"/>
    <w:rsid w:val="00E02BAA"/>
    <w:rsid w:val="00E02CB4"/>
    <w:rsid w:val="00E02D0D"/>
    <w:rsid w:val="00E02D25"/>
    <w:rsid w:val="00E02D3A"/>
    <w:rsid w:val="00E02E3A"/>
    <w:rsid w:val="00E02E8E"/>
    <w:rsid w:val="00E02F09"/>
    <w:rsid w:val="00E03020"/>
    <w:rsid w:val="00E03147"/>
    <w:rsid w:val="00E032C8"/>
    <w:rsid w:val="00E034C0"/>
    <w:rsid w:val="00E03683"/>
    <w:rsid w:val="00E036AC"/>
    <w:rsid w:val="00E037FB"/>
    <w:rsid w:val="00E0399B"/>
    <w:rsid w:val="00E039C2"/>
    <w:rsid w:val="00E03A5A"/>
    <w:rsid w:val="00E03B62"/>
    <w:rsid w:val="00E03DAD"/>
    <w:rsid w:val="00E03EF8"/>
    <w:rsid w:val="00E0406C"/>
    <w:rsid w:val="00E040F8"/>
    <w:rsid w:val="00E041B2"/>
    <w:rsid w:val="00E042B1"/>
    <w:rsid w:val="00E044B9"/>
    <w:rsid w:val="00E04502"/>
    <w:rsid w:val="00E04628"/>
    <w:rsid w:val="00E0464F"/>
    <w:rsid w:val="00E04749"/>
    <w:rsid w:val="00E04A3D"/>
    <w:rsid w:val="00E04AA3"/>
    <w:rsid w:val="00E04D47"/>
    <w:rsid w:val="00E0525F"/>
    <w:rsid w:val="00E052E3"/>
    <w:rsid w:val="00E0531E"/>
    <w:rsid w:val="00E053B1"/>
    <w:rsid w:val="00E053E5"/>
    <w:rsid w:val="00E054A6"/>
    <w:rsid w:val="00E05560"/>
    <w:rsid w:val="00E05951"/>
    <w:rsid w:val="00E05971"/>
    <w:rsid w:val="00E05986"/>
    <w:rsid w:val="00E059B5"/>
    <w:rsid w:val="00E05C71"/>
    <w:rsid w:val="00E05CA8"/>
    <w:rsid w:val="00E05E21"/>
    <w:rsid w:val="00E05E88"/>
    <w:rsid w:val="00E0629A"/>
    <w:rsid w:val="00E065C2"/>
    <w:rsid w:val="00E06723"/>
    <w:rsid w:val="00E067B4"/>
    <w:rsid w:val="00E067DD"/>
    <w:rsid w:val="00E06973"/>
    <w:rsid w:val="00E06A29"/>
    <w:rsid w:val="00E06A66"/>
    <w:rsid w:val="00E06C0A"/>
    <w:rsid w:val="00E070DA"/>
    <w:rsid w:val="00E07146"/>
    <w:rsid w:val="00E072EE"/>
    <w:rsid w:val="00E075FE"/>
    <w:rsid w:val="00E0761D"/>
    <w:rsid w:val="00E0777B"/>
    <w:rsid w:val="00E07796"/>
    <w:rsid w:val="00E07833"/>
    <w:rsid w:val="00E07871"/>
    <w:rsid w:val="00E079B1"/>
    <w:rsid w:val="00E07A22"/>
    <w:rsid w:val="00E07A5E"/>
    <w:rsid w:val="00E07AD5"/>
    <w:rsid w:val="00E07BDF"/>
    <w:rsid w:val="00E07C00"/>
    <w:rsid w:val="00E07D8A"/>
    <w:rsid w:val="00E10098"/>
    <w:rsid w:val="00E10219"/>
    <w:rsid w:val="00E102FF"/>
    <w:rsid w:val="00E1041E"/>
    <w:rsid w:val="00E10643"/>
    <w:rsid w:val="00E107CD"/>
    <w:rsid w:val="00E10833"/>
    <w:rsid w:val="00E10969"/>
    <w:rsid w:val="00E10CC9"/>
    <w:rsid w:val="00E11070"/>
    <w:rsid w:val="00E11602"/>
    <w:rsid w:val="00E11627"/>
    <w:rsid w:val="00E11A54"/>
    <w:rsid w:val="00E11A75"/>
    <w:rsid w:val="00E11B1C"/>
    <w:rsid w:val="00E11D58"/>
    <w:rsid w:val="00E11DE8"/>
    <w:rsid w:val="00E11F2B"/>
    <w:rsid w:val="00E11F47"/>
    <w:rsid w:val="00E11FAE"/>
    <w:rsid w:val="00E122FB"/>
    <w:rsid w:val="00E1249C"/>
    <w:rsid w:val="00E12553"/>
    <w:rsid w:val="00E12585"/>
    <w:rsid w:val="00E12591"/>
    <w:rsid w:val="00E1292B"/>
    <w:rsid w:val="00E129B3"/>
    <w:rsid w:val="00E12B67"/>
    <w:rsid w:val="00E12BA2"/>
    <w:rsid w:val="00E12C36"/>
    <w:rsid w:val="00E12E90"/>
    <w:rsid w:val="00E12F04"/>
    <w:rsid w:val="00E12F2F"/>
    <w:rsid w:val="00E1313C"/>
    <w:rsid w:val="00E131CC"/>
    <w:rsid w:val="00E13227"/>
    <w:rsid w:val="00E132B0"/>
    <w:rsid w:val="00E1348D"/>
    <w:rsid w:val="00E1359F"/>
    <w:rsid w:val="00E13762"/>
    <w:rsid w:val="00E1379D"/>
    <w:rsid w:val="00E137B9"/>
    <w:rsid w:val="00E139A5"/>
    <w:rsid w:val="00E13A3A"/>
    <w:rsid w:val="00E13DAF"/>
    <w:rsid w:val="00E13ED1"/>
    <w:rsid w:val="00E14004"/>
    <w:rsid w:val="00E1420C"/>
    <w:rsid w:val="00E142FE"/>
    <w:rsid w:val="00E14381"/>
    <w:rsid w:val="00E14384"/>
    <w:rsid w:val="00E143FA"/>
    <w:rsid w:val="00E144D4"/>
    <w:rsid w:val="00E1463A"/>
    <w:rsid w:val="00E14808"/>
    <w:rsid w:val="00E148BB"/>
    <w:rsid w:val="00E14A66"/>
    <w:rsid w:val="00E14B9A"/>
    <w:rsid w:val="00E14C2C"/>
    <w:rsid w:val="00E14C40"/>
    <w:rsid w:val="00E14F14"/>
    <w:rsid w:val="00E153F1"/>
    <w:rsid w:val="00E1561E"/>
    <w:rsid w:val="00E15B7B"/>
    <w:rsid w:val="00E15CF0"/>
    <w:rsid w:val="00E15CFB"/>
    <w:rsid w:val="00E15ECF"/>
    <w:rsid w:val="00E15EDE"/>
    <w:rsid w:val="00E160A8"/>
    <w:rsid w:val="00E1624D"/>
    <w:rsid w:val="00E16307"/>
    <w:rsid w:val="00E16382"/>
    <w:rsid w:val="00E16504"/>
    <w:rsid w:val="00E1657B"/>
    <w:rsid w:val="00E1658E"/>
    <w:rsid w:val="00E165D8"/>
    <w:rsid w:val="00E165E0"/>
    <w:rsid w:val="00E16675"/>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BB3"/>
    <w:rsid w:val="00E17C8F"/>
    <w:rsid w:val="00E17C96"/>
    <w:rsid w:val="00E17E36"/>
    <w:rsid w:val="00E17F08"/>
    <w:rsid w:val="00E20091"/>
    <w:rsid w:val="00E2025E"/>
    <w:rsid w:val="00E202C3"/>
    <w:rsid w:val="00E20366"/>
    <w:rsid w:val="00E20713"/>
    <w:rsid w:val="00E20764"/>
    <w:rsid w:val="00E20C28"/>
    <w:rsid w:val="00E20C65"/>
    <w:rsid w:val="00E20CCD"/>
    <w:rsid w:val="00E20F10"/>
    <w:rsid w:val="00E20F2D"/>
    <w:rsid w:val="00E210B3"/>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1B"/>
    <w:rsid w:val="00E22249"/>
    <w:rsid w:val="00E2255E"/>
    <w:rsid w:val="00E225B7"/>
    <w:rsid w:val="00E22857"/>
    <w:rsid w:val="00E228B3"/>
    <w:rsid w:val="00E22B47"/>
    <w:rsid w:val="00E22B61"/>
    <w:rsid w:val="00E22C3E"/>
    <w:rsid w:val="00E22C6B"/>
    <w:rsid w:val="00E22EBE"/>
    <w:rsid w:val="00E22ED0"/>
    <w:rsid w:val="00E22F99"/>
    <w:rsid w:val="00E22FBF"/>
    <w:rsid w:val="00E23241"/>
    <w:rsid w:val="00E233EB"/>
    <w:rsid w:val="00E23439"/>
    <w:rsid w:val="00E23445"/>
    <w:rsid w:val="00E2351A"/>
    <w:rsid w:val="00E2358A"/>
    <w:rsid w:val="00E235E7"/>
    <w:rsid w:val="00E23618"/>
    <w:rsid w:val="00E2368E"/>
    <w:rsid w:val="00E238DF"/>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BC7"/>
    <w:rsid w:val="00E24D2A"/>
    <w:rsid w:val="00E24D68"/>
    <w:rsid w:val="00E24D9B"/>
    <w:rsid w:val="00E24F0C"/>
    <w:rsid w:val="00E24FF8"/>
    <w:rsid w:val="00E250EF"/>
    <w:rsid w:val="00E25204"/>
    <w:rsid w:val="00E25289"/>
    <w:rsid w:val="00E2549D"/>
    <w:rsid w:val="00E25583"/>
    <w:rsid w:val="00E25700"/>
    <w:rsid w:val="00E257FE"/>
    <w:rsid w:val="00E2590B"/>
    <w:rsid w:val="00E25C33"/>
    <w:rsid w:val="00E25E49"/>
    <w:rsid w:val="00E25EB4"/>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BBF"/>
    <w:rsid w:val="00E26C25"/>
    <w:rsid w:val="00E26C78"/>
    <w:rsid w:val="00E26EDB"/>
    <w:rsid w:val="00E270DA"/>
    <w:rsid w:val="00E270FA"/>
    <w:rsid w:val="00E2710F"/>
    <w:rsid w:val="00E27143"/>
    <w:rsid w:val="00E272C7"/>
    <w:rsid w:val="00E2751E"/>
    <w:rsid w:val="00E2757E"/>
    <w:rsid w:val="00E2762A"/>
    <w:rsid w:val="00E276A1"/>
    <w:rsid w:val="00E279AE"/>
    <w:rsid w:val="00E279F5"/>
    <w:rsid w:val="00E27AE1"/>
    <w:rsid w:val="00E27DA4"/>
    <w:rsid w:val="00E27E52"/>
    <w:rsid w:val="00E27EF9"/>
    <w:rsid w:val="00E27FFA"/>
    <w:rsid w:val="00E3022E"/>
    <w:rsid w:val="00E306E4"/>
    <w:rsid w:val="00E3070B"/>
    <w:rsid w:val="00E307FC"/>
    <w:rsid w:val="00E30BD7"/>
    <w:rsid w:val="00E30CFC"/>
    <w:rsid w:val="00E30DB3"/>
    <w:rsid w:val="00E30DFB"/>
    <w:rsid w:val="00E30FA3"/>
    <w:rsid w:val="00E31209"/>
    <w:rsid w:val="00E31257"/>
    <w:rsid w:val="00E31296"/>
    <w:rsid w:val="00E31354"/>
    <w:rsid w:val="00E313A3"/>
    <w:rsid w:val="00E315F1"/>
    <w:rsid w:val="00E3160F"/>
    <w:rsid w:val="00E318BC"/>
    <w:rsid w:val="00E31AAC"/>
    <w:rsid w:val="00E31BE2"/>
    <w:rsid w:val="00E31BE6"/>
    <w:rsid w:val="00E31C36"/>
    <w:rsid w:val="00E31CE0"/>
    <w:rsid w:val="00E320A8"/>
    <w:rsid w:val="00E3210E"/>
    <w:rsid w:val="00E32141"/>
    <w:rsid w:val="00E3221B"/>
    <w:rsid w:val="00E32555"/>
    <w:rsid w:val="00E32585"/>
    <w:rsid w:val="00E32680"/>
    <w:rsid w:val="00E32744"/>
    <w:rsid w:val="00E3278D"/>
    <w:rsid w:val="00E327B0"/>
    <w:rsid w:val="00E32869"/>
    <w:rsid w:val="00E3290B"/>
    <w:rsid w:val="00E329D2"/>
    <w:rsid w:val="00E32A31"/>
    <w:rsid w:val="00E32ACD"/>
    <w:rsid w:val="00E32ADC"/>
    <w:rsid w:val="00E32EA5"/>
    <w:rsid w:val="00E32FBC"/>
    <w:rsid w:val="00E331A2"/>
    <w:rsid w:val="00E3323E"/>
    <w:rsid w:val="00E33248"/>
    <w:rsid w:val="00E33347"/>
    <w:rsid w:val="00E333AD"/>
    <w:rsid w:val="00E335B3"/>
    <w:rsid w:val="00E33813"/>
    <w:rsid w:val="00E339C6"/>
    <w:rsid w:val="00E33A08"/>
    <w:rsid w:val="00E33C05"/>
    <w:rsid w:val="00E33C8D"/>
    <w:rsid w:val="00E33CE9"/>
    <w:rsid w:val="00E33DFE"/>
    <w:rsid w:val="00E34088"/>
    <w:rsid w:val="00E34098"/>
    <w:rsid w:val="00E340D8"/>
    <w:rsid w:val="00E34105"/>
    <w:rsid w:val="00E3432D"/>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92C"/>
    <w:rsid w:val="00E3597B"/>
    <w:rsid w:val="00E35C0B"/>
    <w:rsid w:val="00E35DE8"/>
    <w:rsid w:val="00E35EA7"/>
    <w:rsid w:val="00E36015"/>
    <w:rsid w:val="00E360B7"/>
    <w:rsid w:val="00E36167"/>
    <w:rsid w:val="00E36430"/>
    <w:rsid w:val="00E365C0"/>
    <w:rsid w:val="00E36688"/>
    <w:rsid w:val="00E36709"/>
    <w:rsid w:val="00E36789"/>
    <w:rsid w:val="00E367C1"/>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B7"/>
    <w:rsid w:val="00E400ED"/>
    <w:rsid w:val="00E4018F"/>
    <w:rsid w:val="00E401F2"/>
    <w:rsid w:val="00E401F5"/>
    <w:rsid w:val="00E40244"/>
    <w:rsid w:val="00E40249"/>
    <w:rsid w:val="00E404CC"/>
    <w:rsid w:val="00E4060A"/>
    <w:rsid w:val="00E40963"/>
    <w:rsid w:val="00E40E29"/>
    <w:rsid w:val="00E40F16"/>
    <w:rsid w:val="00E40FCD"/>
    <w:rsid w:val="00E410C4"/>
    <w:rsid w:val="00E4111A"/>
    <w:rsid w:val="00E4116E"/>
    <w:rsid w:val="00E411E4"/>
    <w:rsid w:val="00E41240"/>
    <w:rsid w:val="00E412C7"/>
    <w:rsid w:val="00E41665"/>
    <w:rsid w:val="00E416B9"/>
    <w:rsid w:val="00E41A14"/>
    <w:rsid w:val="00E41D55"/>
    <w:rsid w:val="00E41EAC"/>
    <w:rsid w:val="00E41F9A"/>
    <w:rsid w:val="00E41FB5"/>
    <w:rsid w:val="00E421EF"/>
    <w:rsid w:val="00E42226"/>
    <w:rsid w:val="00E4224E"/>
    <w:rsid w:val="00E422F8"/>
    <w:rsid w:val="00E42405"/>
    <w:rsid w:val="00E4252B"/>
    <w:rsid w:val="00E426FF"/>
    <w:rsid w:val="00E42783"/>
    <w:rsid w:val="00E42A4E"/>
    <w:rsid w:val="00E42A94"/>
    <w:rsid w:val="00E42B53"/>
    <w:rsid w:val="00E42CC8"/>
    <w:rsid w:val="00E42E4B"/>
    <w:rsid w:val="00E42E4D"/>
    <w:rsid w:val="00E42FEA"/>
    <w:rsid w:val="00E434C1"/>
    <w:rsid w:val="00E434DD"/>
    <w:rsid w:val="00E435FF"/>
    <w:rsid w:val="00E436A3"/>
    <w:rsid w:val="00E4390B"/>
    <w:rsid w:val="00E43932"/>
    <w:rsid w:val="00E43949"/>
    <w:rsid w:val="00E439A5"/>
    <w:rsid w:val="00E43A56"/>
    <w:rsid w:val="00E43B31"/>
    <w:rsid w:val="00E43B9E"/>
    <w:rsid w:val="00E43C8F"/>
    <w:rsid w:val="00E43D1D"/>
    <w:rsid w:val="00E43DD8"/>
    <w:rsid w:val="00E43E41"/>
    <w:rsid w:val="00E43E56"/>
    <w:rsid w:val="00E43EB4"/>
    <w:rsid w:val="00E43EE9"/>
    <w:rsid w:val="00E440B8"/>
    <w:rsid w:val="00E440F9"/>
    <w:rsid w:val="00E44400"/>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AE0"/>
    <w:rsid w:val="00E45EB8"/>
    <w:rsid w:val="00E46197"/>
    <w:rsid w:val="00E46258"/>
    <w:rsid w:val="00E4627E"/>
    <w:rsid w:val="00E46400"/>
    <w:rsid w:val="00E46482"/>
    <w:rsid w:val="00E46530"/>
    <w:rsid w:val="00E4661F"/>
    <w:rsid w:val="00E4662D"/>
    <w:rsid w:val="00E46728"/>
    <w:rsid w:val="00E46A5B"/>
    <w:rsid w:val="00E46A7A"/>
    <w:rsid w:val="00E46D62"/>
    <w:rsid w:val="00E46F4A"/>
    <w:rsid w:val="00E47042"/>
    <w:rsid w:val="00E47053"/>
    <w:rsid w:val="00E4708F"/>
    <w:rsid w:val="00E47113"/>
    <w:rsid w:val="00E4721F"/>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481"/>
    <w:rsid w:val="00E50634"/>
    <w:rsid w:val="00E506EB"/>
    <w:rsid w:val="00E50772"/>
    <w:rsid w:val="00E507EA"/>
    <w:rsid w:val="00E50837"/>
    <w:rsid w:val="00E509CF"/>
    <w:rsid w:val="00E50BAD"/>
    <w:rsid w:val="00E50C8B"/>
    <w:rsid w:val="00E50CE9"/>
    <w:rsid w:val="00E50D48"/>
    <w:rsid w:val="00E50DA7"/>
    <w:rsid w:val="00E50FC1"/>
    <w:rsid w:val="00E510CE"/>
    <w:rsid w:val="00E51293"/>
    <w:rsid w:val="00E51518"/>
    <w:rsid w:val="00E51543"/>
    <w:rsid w:val="00E516A0"/>
    <w:rsid w:val="00E51786"/>
    <w:rsid w:val="00E51915"/>
    <w:rsid w:val="00E5191C"/>
    <w:rsid w:val="00E51A52"/>
    <w:rsid w:val="00E51B7A"/>
    <w:rsid w:val="00E51D5D"/>
    <w:rsid w:val="00E51DD9"/>
    <w:rsid w:val="00E51FB1"/>
    <w:rsid w:val="00E520A2"/>
    <w:rsid w:val="00E52161"/>
    <w:rsid w:val="00E5234A"/>
    <w:rsid w:val="00E523ED"/>
    <w:rsid w:val="00E52410"/>
    <w:rsid w:val="00E524D5"/>
    <w:rsid w:val="00E5252A"/>
    <w:rsid w:val="00E5262B"/>
    <w:rsid w:val="00E52651"/>
    <w:rsid w:val="00E528AA"/>
    <w:rsid w:val="00E529BD"/>
    <w:rsid w:val="00E52ABB"/>
    <w:rsid w:val="00E52CD7"/>
    <w:rsid w:val="00E52D90"/>
    <w:rsid w:val="00E52DD4"/>
    <w:rsid w:val="00E52F9A"/>
    <w:rsid w:val="00E5308A"/>
    <w:rsid w:val="00E53157"/>
    <w:rsid w:val="00E5340D"/>
    <w:rsid w:val="00E53689"/>
    <w:rsid w:val="00E537BD"/>
    <w:rsid w:val="00E538FF"/>
    <w:rsid w:val="00E53A2F"/>
    <w:rsid w:val="00E53C15"/>
    <w:rsid w:val="00E53D34"/>
    <w:rsid w:val="00E53D9B"/>
    <w:rsid w:val="00E54019"/>
    <w:rsid w:val="00E5405A"/>
    <w:rsid w:val="00E54141"/>
    <w:rsid w:val="00E54540"/>
    <w:rsid w:val="00E5458C"/>
    <w:rsid w:val="00E54764"/>
    <w:rsid w:val="00E54B3D"/>
    <w:rsid w:val="00E54BC9"/>
    <w:rsid w:val="00E54C3F"/>
    <w:rsid w:val="00E54D65"/>
    <w:rsid w:val="00E54DE2"/>
    <w:rsid w:val="00E54E11"/>
    <w:rsid w:val="00E54F58"/>
    <w:rsid w:val="00E54F61"/>
    <w:rsid w:val="00E54FE9"/>
    <w:rsid w:val="00E550D2"/>
    <w:rsid w:val="00E55727"/>
    <w:rsid w:val="00E55734"/>
    <w:rsid w:val="00E5590B"/>
    <w:rsid w:val="00E55A67"/>
    <w:rsid w:val="00E55AAB"/>
    <w:rsid w:val="00E55B91"/>
    <w:rsid w:val="00E55D8A"/>
    <w:rsid w:val="00E55FE3"/>
    <w:rsid w:val="00E561C6"/>
    <w:rsid w:val="00E5631E"/>
    <w:rsid w:val="00E563A9"/>
    <w:rsid w:val="00E56438"/>
    <w:rsid w:val="00E564D4"/>
    <w:rsid w:val="00E5693F"/>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0AE"/>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7E9"/>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17"/>
    <w:rsid w:val="00E63C44"/>
    <w:rsid w:val="00E63D9A"/>
    <w:rsid w:val="00E63E6F"/>
    <w:rsid w:val="00E64078"/>
    <w:rsid w:val="00E641A2"/>
    <w:rsid w:val="00E642A5"/>
    <w:rsid w:val="00E642C7"/>
    <w:rsid w:val="00E64408"/>
    <w:rsid w:val="00E645A4"/>
    <w:rsid w:val="00E6462C"/>
    <w:rsid w:val="00E64668"/>
    <w:rsid w:val="00E646DE"/>
    <w:rsid w:val="00E64968"/>
    <w:rsid w:val="00E6497C"/>
    <w:rsid w:val="00E64A0E"/>
    <w:rsid w:val="00E64D66"/>
    <w:rsid w:val="00E64E38"/>
    <w:rsid w:val="00E64F6D"/>
    <w:rsid w:val="00E65044"/>
    <w:rsid w:val="00E650D3"/>
    <w:rsid w:val="00E65190"/>
    <w:rsid w:val="00E651B5"/>
    <w:rsid w:val="00E65304"/>
    <w:rsid w:val="00E65350"/>
    <w:rsid w:val="00E6535A"/>
    <w:rsid w:val="00E653BE"/>
    <w:rsid w:val="00E653F1"/>
    <w:rsid w:val="00E654BE"/>
    <w:rsid w:val="00E65589"/>
    <w:rsid w:val="00E656A0"/>
    <w:rsid w:val="00E657BB"/>
    <w:rsid w:val="00E657D2"/>
    <w:rsid w:val="00E659C7"/>
    <w:rsid w:val="00E65CEA"/>
    <w:rsid w:val="00E65E95"/>
    <w:rsid w:val="00E65ECB"/>
    <w:rsid w:val="00E65ECE"/>
    <w:rsid w:val="00E65EE0"/>
    <w:rsid w:val="00E65F04"/>
    <w:rsid w:val="00E65FAF"/>
    <w:rsid w:val="00E6600A"/>
    <w:rsid w:val="00E66389"/>
    <w:rsid w:val="00E66481"/>
    <w:rsid w:val="00E666CC"/>
    <w:rsid w:val="00E66733"/>
    <w:rsid w:val="00E669AB"/>
    <w:rsid w:val="00E66B6C"/>
    <w:rsid w:val="00E66FDD"/>
    <w:rsid w:val="00E6721F"/>
    <w:rsid w:val="00E672E0"/>
    <w:rsid w:val="00E673FD"/>
    <w:rsid w:val="00E67597"/>
    <w:rsid w:val="00E67661"/>
    <w:rsid w:val="00E67991"/>
    <w:rsid w:val="00E67A89"/>
    <w:rsid w:val="00E67C09"/>
    <w:rsid w:val="00E67C0E"/>
    <w:rsid w:val="00E67FC5"/>
    <w:rsid w:val="00E67FE3"/>
    <w:rsid w:val="00E702A2"/>
    <w:rsid w:val="00E70459"/>
    <w:rsid w:val="00E70757"/>
    <w:rsid w:val="00E70898"/>
    <w:rsid w:val="00E70912"/>
    <w:rsid w:val="00E70B6C"/>
    <w:rsid w:val="00E70BB4"/>
    <w:rsid w:val="00E70D8E"/>
    <w:rsid w:val="00E70DA1"/>
    <w:rsid w:val="00E70DD9"/>
    <w:rsid w:val="00E70E04"/>
    <w:rsid w:val="00E70E64"/>
    <w:rsid w:val="00E70EA4"/>
    <w:rsid w:val="00E70F56"/>
    <w:rsid w:val="00E70FCD"/>
    <w:rsid w:val="00E71049"/>
    <w:rsid w:val="00E71281"/>
    <w:rsid w:val="00E712CA"/>
    <w:rsid w:val="00E71346"/>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001"/>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64D"/>
    <w:rsid w:val="00E73811"/>
    <w:rsid w:val="00E73832"/>
    <w:rsid w:val="00E739F0"/>
    <w:rsid w:val="00E73A6F"/>
    <w:rsid w:val="00E73AC5"/>
    <w:rsid w:val="00E73B41"/>
    <w:rsid w:val="00E73B7C"/>
    <w:rsid w:val="00E73C44"/>
    <w:rsid w:val="00E73D37"/>
    <w:rsid w:val="00E73DDC"/>
    <w:rsid w:val="00E73F01"/>
    <w:rsid w:val="00E73F7B"/>
    <w:rsid w:val="00E744B9"/>
    <w:rsid w:val="00E74744"/>
    <w:rsid w:val="00E74AA9"/>
    <w:rsid w:val="00E74DA5"/>
    <w:rsid w:val="00E74E3F"/>
    <w:rsid w:val="00E74F52"/>
    <w:rsid w:val="00E74FD0"/>
    <w:rsid w:val="00E7524A"/>
    <w:rsid w:val="00E75707"/>
    <w:rsid w:val="00E7572D"/>
    <w:rsid w:val="00E7576D"/>
    <w:rsid w:val="00E7577A"/>
    <w:rsid w:val="00E7577C"/>
    <w:rsid w:val="00E75788"/>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E10"/>
    <w:rsid w:val="00E77317"/>
    <w:rsid w:val="00E7736B"/>
    <w:rsid w:val="00E773CE"/>
    <w:rsid w:val="00E77C64"/>
    <w:rsid w:val="00E77C9B"/>
    <w:rsid w:val="00E77CF8"/>
    <w:rsid w:val="00E77EFB"/>
    <w:rsid w:val="00E77F9A"/>
    <w:rsid w:val="00E80032"/>
    <w:rsid w:val="00E80164"/>
    <w:rsid w:val="00E80175"/>
    <w:rsid w:val="00E8019A"/>
    <w:rsid w:val="00E80347"/>
    <w:rsid w:val="00E804BA"/>
    <w:rsid w:val="00E80B86"/>
    <w:rsid w:val="00E80EC1"/>
    <w:rsid w:val="00E80EC2"/>
    <w:rsid w:val="00E80FBA"/>
    <w:rsid w:val="00E81127"/>
    <w:rsid w:val="00E812A5"/>
    <w:rsid w:val="00E81335"/>
    <w:rsid w:val="00E814A0"/>
    <w:rsid w:val="00E8161E"/>
    <w:rsid w:val="00E81825"/>
    <w:rsid w:val="00E818DE"/>
    <w:rsid w:val="00E818E6"/>
    <w:rsid w:val="00E81A7D"/>
    <w:rsid w:val="00E81AF0"/>
    <w:rsid w:val="00E81B37"/>
    <w:rsid w:val="00E81C17"/>
    <w:rsid w:val="00E81F16"/>
    <w:rsid w:val="00E82161"/>
    <w:rsid w:val="00E82363"/>
    <w:rsid w:val="00E824A4"/>
    <w:rsid w:val="00E824A7"/>
    <w:rsid w:val="00E826AF"/>
    <w:rsid w:val="00E826B3"/>
    <w:rsid w:val="00E828F7"/>
    <w:rsid w:val="00E82A9E"/>
    <w:rsid w:val="00E82B2A"/>
    <w:rsid w:val="00E82C9D"/>
    <w:rsid w:val="00E82D5C"/>
    <w:rsid w:val="00E82DCD"/>
    <w:rsid w:val="00E82DE8"/>
    <w:rsid w:val="00E82E46"/>
    <w:rsid w:val="00E8307B"/>
    <w:rsid w:val="00E830AE"/>
    <w:rsid w:val="00E83279"/>
    <w:rsid w:val="00E832B4"/>
    <w:rsid w:val="00E83385"/>
    <w:rsid w:val="00E833C8"/>
    <w:rsid w:val="00E834D0"/>
    <w:rsid w:val="00E83631"/>
    <w:rsid w:val="00E836DB"/>
    <w:rsid w:val="00E83716"/>
    <w:rsid w:val="00E8373B"/>
    <w:rsid w:val="00E83758"/>
    <w:rsid w:val="00E83949"/>
    <w:rsid w:val="00E83A4D"/>
    <w:rsid w:val="00E83BE5"/>
    <w:rsid w:val="00E83EA6"/>
    <w:rsid w:val="00E83F18"/>
    <w:rsid w:val="00E841E6"/>
    <w:rsid w:val="00E84412"/>
    <w:rsid w:val="00E8470B"/>
    <w:rsid w:val="00E84743"/>
    <w:rsid w:val="00E84811"/>
    <w:rsid w:val="00E8497C"/>
    <w:rsid w:val="00E84A8F"/>
    <w:rsid w:val="00E84AF3"/>
    <w:rsid w:val="00E84C46"/>
    <w:rsid w:val="00E84CDC"/>
    <w:rsid w:val="00E84D9C"/>
    <w:rsid w:val="00E84E1C"/>
    <w:rsid w:val="00E84EF3"/>
    <w:rsid w:val="00E850A3"/>
    <w:rsid w:val="00E850C8"/>
    <w:rsid w:val="00E853C2"/>
    <w:rsid w:val="00E854EB"/>
    <w:rsid w:val="00E85662"/>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5D6"/>
    <w:rsid w:val="00E8780F"/>
    <w:rsid w:val="00E8788D"/>
    <w:rsid w:val="00E878A1"/>
    <w:rsid w:val="00E87BED"/>
    <w:rsid w:val="00E87D16"/>
    <w:rsid w:val="00E87D6F"/>
    <w:rsid w:val="00E87ED2"/>
    <w:rsid w:val="00E87FB1"/>
    <w:rsid w:val="00E90090"/>
    <w:rsid w:val="00E9044F"/>
    <w:rsid w:val="00E9080C"/>
    <w:rsid w:val="00E90A59"/>
    <w:rsid w:val="00E90C6B"/>
    <w:rsid w:val="00E90CF2"/>
    <w:rsid w:val="00E90DDA"/>
    <w:rsid w:val="00E90EC6"/>
    <w:rsid w:val="00E91140"/>
    <w:rsid w:val="00E9138E"/>
    <w:rsid w:val="00E91446"/>
    <w:rsid w:val="00E91B26"/>
    <w:rsid w:val="00E91B42"/>
    <w:rsid w:val="00E91C7D"/>
    <w:rsid w:val="00E91DCA"/>
    <w:rsid w:val="00E9217D"/>
    <w:rsid w:val="00E92328"/>
    <w:rsid w:val="00E9232C"/>
    <w:rsid w:val="00E9244A"/>
    <w:rsid w:val="00E9249C"/>
    <w:rsid w:val="00E924CF"/>
    <w:rsid w:val="00E92571"/>
    <w:rsid w:val="00E92608"/>
    <w:rsid w:val="00E926F9"/>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226"/>
    <w:rsid w:val="00E94567"/>
    <w:rsid w:val="00E946A0"/>
    <w:rsid w:val="00E94737"/>
    <w:rsid w:val="00E94976"/>
    <w:rsid w:val="00E949D4"/>
    <w:rsid w:val="00E949FD"/>
    <w:rsid w:val="00E94A40"/>
    <w:rsid w:val="00E94B2F"/>
    <w:rsid w:val="00E94B32"/>
    <w:rsid w:val="00E94BE5"/>
    <w:rsid w:val="00E94C72"/>
    <w:rsid w:val="00E94C8B"/>
    <w:rsid w:val="00E94CA6"/>
    <w:rsid w:val="00E94D09"/>
    <w:rsid w:val="00E94E73"/>
    <w:rsid w:val="00E94E89"/>
    <w:rsid w:val="00E94F9B"/>
    <w:rsid w:val="00E94FB8"/>
    <w:rsid w:val="00E95167"/>
    <w:rsid w:val="00E95229"/>
    <w:rsid w:val="00E952A5"/>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2A"/>
    <w:rsid w:val="00E967E1"/>
    <w:rsid w:val="00E96865"/>
    <w:rsid w:val="00E969D8"/>
    <w:rsid w:val="00E969DD"/>
    <w:rsid w:val="00E96B0D"/>
    <w:rsid w:val="00E96B57"/>
    <w:rsid w:val="00E96D54"/>
    <w:rsid w:val="00E96DAC"/>
    <w:rsid w:val="00E96E6A"/>
    <w:rsid w:val="00E96F3A"/>
    <w:rsid w:val="00E9717E"/>
    <w:rsid w:val="00E9721F"/>
    <w:rsid w:val="00E972A4"/>
    <w:rsid w:val="00E97321"/>
    <w:rsid w:val="00E976E3"/>
    <w:rsid w:val="00E979E7"/>
    <w:rsid w:val="00E97A35"/>
    <w:rsid w:val="00E97C7C"/>
    <w:rsid w:val="00E97FE1"/>
    <w:rsid w:val="00EA02FA"/>
    <w:rsid w:val="00EA045E"/>
    <w:rsid w:val="00EA0474"/>
    <w:rsid w:val="00EA04C3"/>
    <w:rsid w:val="00EA04EC"/>
    <w:rsid w:val="00EA06BE"/>
    <w:rsid w:val="00EA087F"/>
    <w:rsid w:val="00EA09BB"/>
    <w:rsid w:val="00EA0A78"/>
    <w:rsid w:val="00EA0BA2"/>
    <w:rsid w:val="00EA0CE1"/>
    <w:rsid w:val="00EA0F60"/>
    <w:rsid w:val="00EA1022"/>
    <w:rsid w:val="00EA106A"/>
    <w:rsid w:val="00EA11E8"/>
    <w:rsid w:val="00EA143F"/>
    <w:rsid w:val="00EA153A"/>
    <w:rsid w:val="00EA159E"/>
    <w:rsid w:val="00EA1625"/>
    <w:rsid w:val="00EA18D1"/>
    <w:rsid w:val="00EA1A1E"/>
    <w:rsid w:val="00EA1B14"/>
    <w:rsid w:val="00EA1DDA"/>
    <w:rsid w:val="00EA1DE7"/>
    <w:rsid w:val="00EA1DF9"/>
    <w:rsid w:val="00EA1E48"/>
    <w:rsid w:val="00EA1E6B"/>
    <w:rsid w:val="00EA1EFD"/>
    <w:rsid w:val="00EA1EFE"/>
    <w:rsid w:val="00EA1FB8"/>
    <w:rsid w:val="00EA2139"/>
    <w:rsid w:val="00EA2286"/>
    <w:rsid w:val="00EA23EB"/>
    <w:rsid w:val="00EA23F4"/>
    <w:rsid w:val="00EA251E"/>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DF0"/>
    <w:rsid w:val="00EA3E3D"/>
    <w:rsid w:val="00EA3F6B"/>
    <w:rsid w:val="00EA4552"/>
    <w:rsid w:val="00EA459C"/>
    <w:rsid w:val="00EA46D4"/>
    <w:rsid w:val="00EA4995"/>
    <w:rsid w:val="00EA49C2"/>
    <w:rsid w:val="00EA49DC"/>
    <w:rsid w:val="00EA4A4D"/>
    <w:rsid w:val="00EA4AB0"/>
    <w:rsid w:val="00EA4B18"/>
    <w:rsid w:val="00EA4B53"/>
    <w:rsid w:val="00EA4E69"/>
    <w:rsid w:val="00EA4FE9"/>
    <w:rsid w:val="00EA51FF"/>
    <w:rsid w:val="00EA5343"/>
    <w:rsid w:val="00EA5A04"/>
    <w:rsid w:val="00EA5C81"/>
    <w:rsid w:val="00EA5D0E"/>
    <w:rsid w:val="00EA5DB4"/>
    <w:rsid w:val="00EA5EA5"/>
    <w:rsid w:val="00EA61B2"/>
    <w:rsid w:val="00EA63EE"/>
    <w:rsid w:val="00EA661F"/>
    <w:rsid w:val="00EA6893"/>
    <w:rsid w:val="00EA69E3"/>
    <w:rsid w:val="00EA6A0D"/>
    <w:rsid w:val="00EA6A57"/>
    <w:rsid w:val="00EA6A64"/>
    <w:rsid w:val="00EA6B7B"/>
    <w:rsid w:val="00EA6C7C"/>
    <w:rsid w:val="00EA6CD3"/>
    <w:rsid w:val="00EA6DAC"/>
    <w:rsid w:val="00EA6F97"/>
    <w:rsid w:val="00EA7115"/>
    <w:rsid w:val="00EA7202"/>
    <w:rsid w:val="00EA7251"/>
    <w:rsid w:val="00EA7639"/>
    <w:rsid w:val="00EA76A9"/>
    <w:rsid w:val="00EA779E"/>
    <w:rsid w:val="00EA7982"/>
    <w:rsid w:val="00EA7AA7"/>
    <w:rsid w:val="00EA7AF4"/>
    <w:rsid w:val="00EA7AF6"/>
    <w:rsid w:val="00EA7B1A"/>
    <w:rsid w:val="00EA7BCB"/>
    <w:rsid w:val="00EA7D3C"/>
    <w:rsid w:val="00EA7D3D"/>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195"/>
    <w:rsid w:val="00EB1245"/>
    <w:rsid w:val="00EB131A"/>
    <w:rsid w:val="00EB1338"/>
    <w:rsid w:val="00EB1549"/>
    <w:rsid w:val="00EB170E"/>
    <w:rsid w:val="00EB175D"/>
    <w:rsid w:val="00EB1853"/>
    <w:rsid w:val="00EB191D"/>
    <w:rsid w:val="00EB1A16"/>
    <w:rsid w:val="00EB1A49"/>
    <w:rsid w:val="00EB1A71"/>
    <w:rsid w:val="00EB1A8B"/>
    <w:rsid w:val="00EB1A9A"/>
    <w:rsid w:val="00EB1AC4"/>
    <w:rsid w:val="00EB1B5B"/>
    <w:rsid w:val="00EB1BCB"/>
    <w:rsid w:val="00EB1CCA"/>
    <w:rsid w:val="00EB1D08"/>
    <w:rsid w:val="00EB1EBB"/>
    <w:rsid w:val="00EB1FF6"/>
    <w:rsid w:val="00EB2692"/>
    <w:rsid w:val="00EB27B8"/>
    <w:rsid w:val="00EB28A9"/>
    <w:rsid w:val="00EB2BFD"/>
    <w:rsid w:val="00EB2C0C"/>
    <w:rsid w:val="00EB2DD6"/>
    <w:rsid w:val="00EB2DEB"/>
    <w:rsid w:val="00EB36C9"/>
    <w:rsid w:val="00EB376E"/>
    <w:rsid w:val="00EB37B6"/>
    <w:rsid w:val="00EB3928"/>
    <w:rsid w:val="00EB39A6"/>
    <w:rsid w:val="00EB39CE"/>
    <w:rsid w:val="00EB39D7"/>
    <w:rsid w:val="00EB3DC7"/>
    <w:rsid w:val="00EB3E33"/>
    <w:rsid w:val="00EB3F56"/>
    <w:rsid w:val="00EB40A6"/>
    <w:rsid w:val="00EB4344"/>
    <w:rsid w:val="00EB43B1"/>
    <w:rsid w:val="00EB452B"/>
    <w:rsid w:val="00EB4597"/>
    <w:rsid w:val="00EB471A"/>
    <w:rsid w:val="00EB4767"/>
    <w:rsid w:val="00EB484D"/>
    <w:rsid w:val="00EB4BEF"/>
    <w:rsid w:val="00EB4BFA"/>
    <w:rsid w:val="00EB4CF1"/>
    <w:rsid w:val="00EB4D13"/>
    <w:rsid w:val="00EB4DFC"/>
    <w:rsid w:val="00EB4EE6"/>
    <w:rsid w:val="00EB4F49"/>
    <w:rsid w:val="00EB502B"/>
    <w:rsid w:val="00EB50BF"/>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B1F"/>
    <w:rsid w:val="00EB5B52"/>
    <w:rsid w:val="00EB5C68"/>
    <w:rsid w:val="00EB5C8F"/>
    <w:rsid w:val="00EB5E59"/>
    <w:rsid w:val="00EB6041"/>
    <w:rsid w:val="00EB604F"/>
    <w:rsid w:val="00EB6172"/>
    <w:rsid w:val="00EB61D9"/>
    <w:rsid w:val="00EB624B"/>
    <w:rsid w:val="00EB631C"/>
    <w:rsid w:val="00EB644D"/>
    <w:rsid w:val="00EB680B"/>
    <w:rsid w:val="00EB6839"/>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81"/>
    <w:rsid w:val="00EB789D"/>
    <w:rsid w:val="00EB7A0A"/>
    <w:rsid w:val="00EB7D46"/>
    <w:rsid w:val="00EB7D5B"/>
    <w:rsid w:val="00EB7E63"/>
    <w:rsid w:val="00EB7EE9"/>
    <w:rsid w:val="00EB7FD0"/>
    <w:rsid w:val="00EB7FD9"/>
    <w:rsid w:val="00EB7FF6"/>
    <w:rsid w:val="00EC04A4"/>
    <w:rsid w:val="00EC0616"/>
    <w:rsid w:val="00EC066C"/>
    <w:rsid w:val="00EC079A"/>
    <w:rsid w:val="00EC0BA1"/>
    <w:rsid w:val="00EC0C09"/>
    <w:rsid w:val="00EC0D6E"/>
    <w:rsid w:val="00EC104C"/>
    <w:rsid w:val="00EC122C"/>
    <w:rsid w:val="00EC16C4"/>
    <w:rsid w:val="00EC16DE"/>
    <w:rsid w:val="00EC18C0"/>
    <w:rsid w:val="00EC18F8"/>
    <w:rsid w:val="00EC18FA"/>
    <w:rsid w:val="00EC1ACB"/>
    <w:rsid w:val="00EC1BA2"/>
    <w:rsid w:val="00EC1CE1"/>
    <w:rsid w:val="00EC1CE3"/>
    <w:rsid w:val="00EC1D6C"/>
    <w:rsid w:val="00EC2024"/>
    <w:rsid w:val="00EC20F1"/>
    <w:rsid w:val="00EC2353"/>
    <w:rsid w:val="00EC241F"/>
    <w:rsid w:val="00EC2605"/>
    <w:rsid w:val="00EC265A"/>
    <w:rsid w:val="00EC2665"/>
    <w:rsid w:val="00EC26DC"/>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319"/>
    <w:rsid w:val="00EC33CA"/>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557"/>
    <w:rsid w:val="00EC6693"/>
    <w:rsid w:val="00EC6699"/>
    <w:rsid w:val="00EC69C3"/>
    <w:rsid w:val="00EC6A6C"/>
    <w:rsid w:val="00EC6B5A"/>
    <w:rsid w:val="00EC6CAB"/>
    <w:rsid w:val="00EC6CCC"/>
    <w:rsid w:val="00EC6CCD"/>
    <w:rsid w:val="00EC70B7"/>
    <w:rsid w:val="00EC7185"/>
    <w:rsid w:val="00EC7203"/>
    <w:rsid w:val="00EC7215"/>
    <w:rsid w:val="00EC7269"/>
    <w:rsid w:val="00EC734F"/>
    <w:rsid w:val="00EC7670"/>
    <w:rsid w:val="00EC767B"/>
    <w:rsid w:val="00EC76F7"/>
    <w:rsid w:val="00EC781A"/>
    <w:rsid w:val="00EC79FF"/>
    <w:rsid w:val="00EC7E3A"/>
    <w:rsid w:val="00EC7E43"/>
    <w:rsid w:val="00EC7F07"/>
    <w:rsid w:val="00EC7F5E"/>
    <w:rsid w:val="00ED0040"/>
    <w:rsid w:val="00ED029A"/>
    <w:rsid w:val="00ED02B6"/>
    <w:rsid w:val="00ED03B6"/>
    <w:rsid w:val="00ED0492"/>
    <w:rsid w:val="00ED0A7C"/>
    <w:rsid w:val="00ED0C85"/>
    <w:rsid w:val="00ED0D92"/>
    <w:rsid w:val="00ED0DEA"/>
    <w:rsid w:val="00ED117F"/>
    <w:rsid w:val="00ED135A"/>
    <w:rsid w:val="00ED1447"/>
    <w:rsid w:val="00ED14F7"/>
    <w:rsid w:val="00ED1540"/>
    <w:rsid w:val="00ED1610"/>
    <w:rsid w:val="00ED1769"/>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661"/>
    <w:rsid w:val="00ED38E2"/>
    <w:rsid w:val="00ED3961"/>
    <w:rsid w:val="00ED3AB2"/>
    <w:rsid w:val="00ED3BFF"/>
    <w:rsid w:val="00ED3F15"/>
    <w:rsid w:val="00ED3FEF"/>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66"/>
    <w:rsid w:val="00ED4FA6"/>
    <w:rsid w:val="00ED5190"/>
    <w:rsid w:val="00ED5218"/>
    <w:rsid w:val="00ED527B"/>
    <w:rsid w:val="00ED5287"/>
    <w:rsid w:val="00ED5317"/>
    <w:rsid w:val="00ED5664"/>
    <w:rsid w:val="00ED56CB"/>
    <w:rsid w:val="00ED5789"/>
    <w:rsid w:val="00ED58B4"/>
    <w:rsid w:val="00ED591D"/>
    <w:rsid w:val="00ED59A1"/>
    <w:rsid w:val="00ED5C4B"/>
    <w:rsid w:val="00ED5E5D"/>
    <w:rsid w:val="00ED604D"/>
    <w:rsid w:val="00ED6052"/>
    <w:rsid w:val="00ED6075"/>
    <w:rsid w:val="00ED60DF"/>
    <w:rsid w:val="00ED630D"/>
    <w:rsid w:val="00ED637D"/>
    <w:rsid w:val="00ED661A"/>
    <w:rsid w:val="00ED679C"/>
    <w:rsid w:val="00ED694A"/>
    <w:rsid w:val="00ED6955"/>
    <w:rsid w:val="00ED6957"/>
    <w:rsid w:val="00ED6DCC"/>
    <w:rsid w:val="00ED7019"/>
    <w:rsid w:val="00ED7096"/>
    <w:rsid w:val="00ED724D"/>
    <w:rsid w:val="00ED738E"/>
    <w:rsid w:val="00ED73E9"/>
    <w:rsid w:val="00ED7597"/>
    <w:rsid w:val="00ED76B3"/>
    <w:rsid w:val="00ED7CD4"/>
    <w:rsid w:val="00ED7DF5"/>
    <w:rsid w:val="00EE0125"/>
    <w:rsid w:val="00EE02AF"/>
    <w:rsid w:val="00EE03C8"/>
    <w:rsid w:val="00EE0401"/>
    <w:rsid w:val="00EE0A0F"/>
    <w:rsid w:val="00EE0A57"/>
    <w:rsid w:val="00EE0ADE"/>
    <w:rsid w:val="00EE0B11"/>
    <w:rsid w:val="00EE0BE1"/>
    <w:rsid w:val="00EE0C5E"/>
    <w:rsid w:val="00EE0D64"/>
    <w:rsid w:val="00EE0D67"/>
    <w:rsid w:val="00EE0D68"/>
    <w:rsid w:val="00EE0DD3"/>
    <w:rsid w:val="00EE0ECF"/>
    <w:rsid w:val="00EE0F7A"/>
    <w:rsid w:val="00EE1025"/>
    <w:rsid w:val="00EE10A4"/>
    <w:rsid w:val="00EE11AD"/>
    <w:rsid w:val="00EE11D9"/>
    <w:rsid w:val="00EE12F8"/>
    <w:rsid w:val="00EE14CC"/>
    <w:rsid w:val="00EE18EC"/>
    <w:rsid w:val="00EE1B09"/>
    <w:rsid w:val="00EE1E06"/>
    <w:rsid w:val="00EE1F21"/>
    <w:rsid w:val="00EE205C"/>
    <w:rsid w:val="00EE21AA"/>
    <w:rsid w:val="00EE21DA"/>
    <w:rsid w:val="00EE2213"/>
    <w:rsid w:val="00EE22BB"/>
    <w:rsid w:val="00EE22FC"/>
    <w:rsid w:val="00EE260C"/>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95A"/>
    <w:rsid w:val="00EE3B8A"/>
    <w:rsid w:val="00EE3C0C"/>
    <w:rsid w:val="00EE3DC6"/>
    <w:rsid w:val="00EE3E69"/>
    <w:rsid w:val="00EE4175"/>
    <w:rsid w:val="00EE4211"/>
    <w:rsid w:val="00EE430A"/>
    <w:rsid w:val="00EE4320"/>
    <w:rsid w:val="00EE4325"/>
    <w:rsid w:val="00EE43EB"/>
    <w:rsid w:val="00EE45C1"/>
    <w:rsid w:val="00EE470C"/>
    <w:rsid w:val="00EE4721"/>
    <w:rsid w:val="00EE47B1"/>
    <w:rsid w:val="00EE4A65"/>
    <w:rsid w:val="00EE4BB8"/>
    <w:rsid w:val="00EE4DA1"/>
    <w:rsid w:val="00EE50E0"/>
    <w:rsid w:val="00EE542A"/>
    <w:rsid w:val="00EE5586"/>
    <w:rsid w:val="00EE57FB"/>
    <w:rsid w:val="00EE5B3F"/>
    <w:rsid w:val="00EE5B91"/>
    <w:rsid w:val="00EE5BDE"/>
    <w:rsid w:val="00EE5CA3"/>
    <w:rsid w:val="00EE5DE5"/>
    <w:rsid w:val="00EE5E50"/>
    <w:rsid w:val="00EE6171"/>
    <w:rsid w:val="00EE6184"/>
    <w:rsid w:val="00EE6265"/>
    <w:rsid w:val="00EE68DA"/>
    <w:rsid w:val="00EE699E"/>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83"/>
    <w:rsid w:val="00EE77CA"/>
    <w:rsid w:val="00EE78F3"/>
    <w:rsid w:val="00EE7A87"/>
    <w:rsid w:val="00EE7BEE"/>
    <w:rsid w:val="00EE7D17"/>
    <w:rsid w:val="00EE7DB2"/>
    <w:rsid w:val="00EE7E53"/>
    <w:rsid w:val="00EE7EF3"/>
    <w:rsid w:val="00EE7F07"/>
    <w:rsid w:val="00EE7F5A"/>
    <w:rsid w:val="00EF0046"/>
    <w:rsid w:val="00EF00B8"/>
    <w:rsid w:val="00EF0143"/>
    <w:rsid w:val="00EF021E"/>
    <w:rsid w:val="00EF05EF"/>
    <w:rsid w:val="00EF0617"/>
    <w:rsid w:val="00EF0732"/>
    <w:rsid w:val="00EF08AA"/>
    <w:rsid w:val="00EF0CA8"/>
    <w:rsid w:val="00EF0D13"/>
    <w:rsid w:val="00EF0E18"/>
    <w:rsid w:val="00EF0E25"/>
    <w:rsid w:val="00EF0ED1"/>
    <w:rsid w:val="00EF110A"/>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82"/>
    <w:rsid w:val="00EF2CB8"/>
    <w:rsid w:val="00EF2D26"/>
    <w:rsid w:val="00EF2F08"/>
    <w:rsid w:val="00EF2FEA"/>
    <w:rsid w:val="00EF3028"/>
    <w:rsid w:val="00EF303C"/>
    <w:rsid w:val="00EF307C"/>
    <w:rsid w:val="00EF3142"/>
    <w:rsid w:val="00EF31BE"/>
    <w:rsid w:val="00EF3221"/>
    <w:rsid w:val="00EF329F"/>
    <w:rsid w:val="00EF3367"/>
    <w:rsid w:val="00EF38BD"/>
    <w:rsid w:val="00EF3A2F"/>
    <w:rsid w:val="00EF3A48"/>
    <w:rsid w:val="00EF3B29"/>
    <w:rsid w:val="00EF3B2F"/>
    <w:rsid w:val="00EF3C82"/>
    <w:rsid w:val="00EF3CD2"/>
    <w:rsid w:val="00EF3F5D"/>
    <w:rsid w:val="00EF4023"/>
    <w:rsid w:val="00EF413C"/>
    <w:rsid w:val="00EF4310"/>
    <w:rsid w:val="00EF455C"/>
    <w:rsid w:val="00EF48BE"/>
    <w:rsid w:val="00EF48C7"/>
    <w:rsid w:val="00EF4BDE"/>
    <w:rsid w:val="00EF4CDA"/>
    <w:rsid w:val="00EF4E0B"/>
    <w:rsid w:val="00EF4ECE"/>
    <w:rsid w:val="00EF518A"/>
    <w:rsid w:val="00EF51DD"/>
    <w:rsid w:val="00EF5508"/>
    <w:rsid w:val="00EF55C7"/>
    <w:rsid w:val="00EF59E9"/>
    <w:rsid w:val="00EF5A85"/>
    <w:rsid w:val="00EF5B9D"/>
    <w:rsid w:val="00EF5C01"/>
    <w:rsid w:val="00EF5C57"/>
    <w:rsid w:val="00EF5C9C"/>
    <w:rsid w:val="00EF5D10"/>
    <w:rsid w:val="00EF5F97"/>
    <w:rsid w:val="00EF60EE"/>
    <w:rsid w:val="00EF6109"/>
    <w:rsid w:val="00EF62E7"/>
    <w:rsid w:val="00EF6369"/>
    <w:rsid w:val="00EF63BA"/>
    <w:rsid w:val="00EF649C"/>
    <w:rsid w:val="00EF6804"/>
    <w:rsid w:val="00EF689D"/>
    <w:rsid w:val="00EF6929"/>
    <w:rsid w:val="00EF6941"/>
    <w:rsid w:val="00EF6A53"/>
    <w:rsid w:val="00EF6A62"/>
    <w:rsid w:val="00EF6BBB"/>
    <w:rsid w:val="00EF701B"/>
    <w:rsid w:val="00EF70D7"/>
    <w:rsid w:val="00EF716A"/>
    <w:rsid w:val="00EF7501"/>
    <w:rsid w:val="00EF77B0"/>
    <w:rsid w:val="00EF782C"/>
    <w:rsid w:val="00EF7AE1"/>
    <w:rsid w:val="00EF7C3E"/>
    <w:rsid w:val="00EF7D3A"/>
    <w:rsid w:val="00EF7D69"/>
    <w:rsid w:val="00EF7ED6"/>
    <w:rsid w:val="00F00159"/>
    <w:rsid w:val="00F001C1"/>
    <w:rsid w:val="00F00378"/>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272"/>
    <w:rsid w:val="00F033D1"/>
    <w:rsid w:val="00F03429"/>
    <w:rsid w:val="00F0343C"/>
    <w:rsid w:val="00F0344B"/>
    <w:rsid w:val="00F034CD"/>
    <w:rsid w:val="00F034CF"/>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4E67"/>
    <w:rsid w:val="00F0506B"/>
    <w:rsid w:val="00F0506D"/>
    <w:rsid w:val="00F05752"/>
    <w:rsid w:val="00F05786"/>
    <w:rsid w:val="00F05924"/>
    <w:rsid w:val="00F05996"/>
    <w:rsid w:val="00F05A19"/>
    <w:rsid w:val="00F05AA5"/>
    <w:rsid w:val="00F05B7D"/>
    <w:rsid w:val="00F05BA7"/>
    <w:rsid w:val="00F05FF8"/>
    <w:rsid w:val="00F061C7"/>
    <w:rsid w:val="00F06253"/>
    <w:rsid w:val="00F06292"/>
    <w:rsid w:val="00F064F9"/>
    <w:rsid w:val="00F0669C"/>
    <w:rsid w:val="00F0678A"/>
    <w:rsid w:val="00F06884"/>
    <w:rsid w:val="00F069DF"/>
    <w:rsid w:val="00F06B38"/>
    <w:rsid w:val="00F06C6F"/>
    <w:rsid w:val="00F06D24"/>
    <w:rsid w:val="00F06E39"/>
    <w:rsid w:val="00F06E60"/>
    <w:rsid w:val="00F06EFC"/>
    <w:rsid w:val="00F0706A"/>
    <w:rsid w:val="00F07245"/>
    <w:rsid w:val="00F07587"/>
    <w:rsid w:val="00F076DE"/>
    <w:rsid w:val="00F0770C"/>
    <w:rsid w:val="00F0777E"/>
    <w:rsid w:val="00F07955"/>
    <w:rsid w:val="00F07B62"/>
    <w:rsid w:val="00F07BF7"/>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EF2"/>
    <w:rsid w:val="00F10F46"/>
    <w:rsid w:val="00F10F57"/>
    <w:rsid w:val="00F112BB"/>
    <w:rsid w:val="00F112F1"/>
    <w:rsid w:val="00F114BF"/>
    <w:rsid w:val="00F114E7"/>
    <w:rsid w:val="00F117C2"/>
    <w:rsid w:val="00F118D3"/>
    <w:rsid w:val="00F11B41"/>
    <w:rsid w:val="00F11C7B"/>
    <w:rsid w:val="00F11DC2"/>
    <w:rsid w:val="00F11E88"/>
    <w:rsid w:val="00F11E8A"/>
    <w:rsid w:val="00F11F0A"/>
    <w:rsid w:val="00F11FE9"/>
    <w:rsid w:val="00F11FF6"/>
    <w:rsid w:val="00F120CE"/>
    <w:rsid w:val="00F12104"/>
    <w:rsid w:val="00F12109"/>
    <w:rsid w:val="00F121F4"/>
    <w:rsid w:val="00F12339"/>
    <w:rsid w:val="00F123DA"/>
    <w:rsid w:val="00F1263A"/>
    <w:rsid w:val="00F1264A"/>
    <w:rsid w:val="00F12665"/>
    <w:rsid w:val="00F126AA"/>
    <w:rsid w:val="00F12A41"/>
    <w:rsid w:val="00F12F88"/>
    <w:rsid w:val="00F13000"/>
    <w:rsid w:val="00F13101"/>
    <w:rsid w:val="00F132B2"/>
    <w:rsid w:val="00F13354"/>
    <w:rsid w:val="00F1368F"/>
    <w:rsid w:val="00F136ED"/>
    <w:rsid w:val="00F13941"/>
    <w:rsid w:val="00F139A6"/>
    <w:rsid w:val="00F139C2"/>
    <w:rsid w:val="00F14405"/>
    <w:rsid w:val="00F1445F"/>
    <w:rsid w:val="00F14533"/>
    <w:rsid w:val="00F14581"/>
    <w:rsid w:val="00F145D9"/>
    <w:rsid w:val="00F145DF"/>
    <w:rsid w:val="00F14872"/>
    <w:rsid w:val="00F14963"/>
    <w:rsid w:val="00F14A5F"/>
    <w:rsid w:val="00F14B5D"/>
    <w:rsid w:val="00F14BEF"/>
    <w:rsid w:val="00F14C79"/>
    <w:rsid w:val="00F14DA5"/>
    <w:rsid w:val="00F14F26"/>
    <w:rsid w:val="00F1501A"/>
    <w:rsid w:val="00F15022"/>
    <w:rsid w:val="00F15028"/>
    <w:rsid w:val="00F15038"/>
    <w:rsid w:val="00F1509F"/>
    <w:rsid w:val="00F150F3"/>
    <w:rsid w:val="00F1521E"/>
    <w:rsid w:val="00F15319"/>
    <w:rsid w:val="00F1535D"/>
    <w:rsid w:val="00F15557"/>
    <w:rsid w:val="00F15563"/>
    <w:rsid w:val="00F15B5C"/>
    <w:rsid w:val="00F15B9E"/>
    <w:rsid w:val="00F15DEF"/>
    <w:rsid w:val="00F15E61"/>
    <w:rsid w:val="00F1653B"/>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17F4B"/>
    <w:rsid w:val="00F20204"/>
    <w:rsid w:val="00F20279"/>
    <w:rsid w:val="00F203C4"/>
    <w:rsid w:val="00F20579"/>
    <w:rsid w:val="00F2058D"/>
    <w:rsid w:val="00F20770"/>
    <w:rsid w:val="00F207BA"/>
    <w:rsid w:val="00F20859"/>
    <w:rsid w:val="00F2095E"/>
    <w:rsid w:val="00F2098B"/>
    <w:rsid w:val="00F20A5E"/>
    <w:rsid w:val="00F20C82"/>
    <w:rsid w:val="00F20CBB"/>
    <w:rsid w:val="00F20D44"/>
    <w:rsid w:val="00F20EE0"/>
    <w:rsid w:val="00F20F66"/>
    <w:rsid w:val="00F2135A"/>
    <w:rsid w:val="00F21380"/>
    <w:rsid w:val="00F21862"/>
    <w:rsid w:val="00F21886"/>
    <w:rsid w:val="00F21940"/>
    <w:rsid w:val="00F21CA5"/>
    <w:rsid w:val="00F21D69"/>
    <w:rsid w:val="00F21DFD"/>
    <w:rsid w:val="00F21E23"/>
    <w:rsid w:val="00F21E2E"/>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D00"/>
    <w:rsid w:val="00F22E7F"/>
    <w:rsid w:val="00F22FA9"/>
    <w:rsid w:val="00F2303C"/>
    <w:rsid w:val="00F231D8"/>
    <w:rsid w:val="00F23474"/>
    <w:rsid w:val="00F237B1"/>
    <w:rsid w:val="00F237F2"/>
    <w:rsid w:val="00F23835"/>
    <w:rsid w:val="00F23847"/>
    <w:rsid w:val="00F23A92"/>
    <w:rsid w:val="00F23D42"/>
    <w:rsid w:val="00F23E38"/>
    <w:rsid w:val="00F23E4E"/>
    <w:rsid w:val="00F2403B"/>
    <w:rsid w:val="00F24137"/>
    <w:rsid w:val="00F2432B"/>
    <w:rsid w:val="00F2437B"/>
    <w:rsid w:val="00F247B2"/>
    <w:rsid w:val="00F2484A"/>
    <w:rsid w:val="00F2487A"/>
    <w:rsid w:val="00F24C44"/>
    <w:rsid w:val="00F24DE7"/>
    <w:rsid w:val="00F24F05"/>
    <w:rsid w:val="00F25182"/>
    <w:rsid w:val="00F251D8"/>
    <w:rsid w:val="00F252E2"/>
    <w:rsid w:val="00F253C0"/>
    <w:rsid w:val="00F255E0"/>
    <w:rsid w:val="00F2564C"/>
    <w:rsid w:val="00F25790"/>
    <w:rsid w:val="00F25C21"/>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7C2"/>
    <w:rsid w:val="00F2798A"/>
    <w:rsid w:val="00F279F7"/>
    <w:rsid w:val="00F27D31"/>
    <w:rsid w:val="00F3004B"/>
    <w:rsid w:val="00F30091"/>
    <w:rsid w:val="00F30165"/>
    <w:rsid w:val="00F301B3"/>
    <w:rsid w:val="00F3024A"/>
    <w:rsid w:val="00F30417"/>
    <w:rsid w:val="00F305D5"/>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E"/>
    <w:rsid w:val="00F3167F"/>
    <w:rsid w:val="00F31909"/>
    <w:rsid w:val="00F3192E"/>
    <w:rsid w:val="00F31B5B"/>
    <w:rsid w:val="00F31BB9"/>
    <w:rsid w:val="00F31C22"/>
    <w:rsid w:val="00F31CB3"/>
    <w:rsid w:val="00F31E61"/>
    <w:rsid w:val="00F31EE7"/>
    <w:rsid w:val="00F31F7C"/>
    <w:rsid w:val="00F32300"/>
    <w:rsid w:val="00F32331"/>
    <w:rsid w:val="00F32796"/>
    <w:rsid w:val="00F32807"/>
    <w:rsid w:val="00F32977"/>
    <w:rsid w:val="00F329AC"/>
    <w:rsid w:val="00F32A5B"/>
    <w:rsid w:val="00F32B51"/>
    <w:rsid w:val="00F32B61"/>
    <w:rsid w:val="00F32B7B"/>
    <w:rsid w:val="00F32D62"/>
    <w:rsid w:val="00F32EB7"/>
    <w:rsid w:val="00F32F35"/>
    <w:rsid w:val="00F33062"/>
    <w:rsid w:val="00F33188"/>
    <w:rsid w:val="00F334FB"/>
    <w:rsid w:val="00F33629"/>
    <w:rsid w:val="00F3372A"/>
    <w:rsid w:val="00F33AC9"/>
    <w:rsid w:val="00F33B10"/>
    <w:rsid w:val="00F33CC2"/>
    <w:rsid w:val="00F33F03"/>
    <w:rsid w:val="00F341BA"/>
    <w:rsid w:val="00F3435D"/>
    <w:rsid w:val="00F34378"/>
    <w:rsid w:val="00F343BB"/>
    <w:rsid w:val="00F34480"/>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EFA"/>
    <w:rsid w:val="00F35F39"/>
    <w:rsid w:val="00F35F7A"/>
    <w:rsid w:val="00F3604C"/>
    <w:rsid w:val="00F36187"/>
    <w:rsid w:val="00F3619A"/>
    <w:rsid w:val="00F3628A"/>
    <w:rsid w:val="00F362F6"/>
    <w:rsid w:val="00F36332"/>
    <w:rsid w:val="00F36465"/>
    <w:rsid w:val="00F366C7"/>
    <w:rsid w:val="00F3679A"/>
    <w:rsid w:val="00F367AF"/>
    <w:rsid w:val="00F367CA"/>
    <w:rsid w:val="00F36815"/>
    <w:rsid w:val="00F369FB"/>
    <w:rsid w:val="00F36AC2"/>
    <w:rsid w:val="00F36BDF"/>
    <w:rsid w:val="00F36C20"/>
    <w:rsid w:val="00F36CB6"/>
    <w:rsid w:val="00F36E72"/>
    <w:rsid w:val="00F36FD9"/>
    <w:rsid w:val="00F3705F"/>
    <w:rsid w:val="00F372BF"/>
    <w:rsid w:val="00F3736F"/>
    <w:rsid w:val="00F373AD"/>
    <w:rsid w:val="00F3754F"/>
    <w:rsid w:val="00F37667"/>
    <w:rsid w:val="00F3768D"/>
    <w:rsid w:val="00F376A7"/>
    <w:rsid w:val="00F3787A"/>
    <w:rsid w:val="00F37B7B"/>
    <w:rsid w:val="00F37BA3"/>
    <w:rsid w:val="00F37C34"/>
    <w:rsid w:val="00F37C3D"/>
    <w:rsid w:val="00F37D88"/>
    <w:rsid w:val="00F37E92"/>
    <w:rsid w:val="00F401B1"/>
    <w:rsid w:val="00F4046B"/>
    <w:rsid w:val="00F405F8"/>
    <w:rsid w:val="00F4060C"/>
    <w:rsid w:val="00F40653"/>
    <w:rsid w:val="00F4065B"/>
    <w:rsid w:val="00F40715"/>
    <w:rsid w:val="00F4078F"/>
    <w:rsid w:val="00F407FE"/>
    <w:rsid w:val="00F4087C"/>
    <w:rsid w:val="00F408D0"/>
    <w:rsid w:val="00F40A6B"/>
    <w:rsid w:val="00F40C84"/>
    <w:rsid w:val="00F40E4A"/>
    <w:rsid w:val="00F40EA3"/>
    <w:rsid w:val="00F40F24"/>
    <w:rsid w:val="00F4129E"/>
    <w:rsid w:val="00F41311"/>
    <w:rsid w:val="00F41582"/>
    <w:rsid w:val="00F41C0F"/>
    <w:rsid w:val="00F41C1F"/>
    <w:rsid w:val="00F41E89"/>
    <w:rsid w:val="00F41F70"/>
    <w:rsid w:val="00F420E3"/>
    <w:rsid w:val="00F423A1"/>
    <w:rsid w:val="00F423C2"/>
    <w:rsid w:val="00F423CD"/>
    <w:rsid w:val="00F42438"/>
    <w:rsid w:val="00F424BB"/>
    <w:rsid w:val="00F42767"/>
    <w:rsid w:val="00F427F7"/>
    <w:rsid w:val="00F4293B"/>
    <w:rsid w:val="00F42C97"/>
    <w:rsid w:val="00F42D0B"/>
    <w:rsid w:val="00F42E38"/>
    <w:rsid w:val="00F42FB5"/>
    <w:rsid w:val="00F43186"/>
    <w:rsid w:val="00F4365A"/>
    <w:rsid w:val="00F43661"/>
    <w:rsid w:val="00F43A9C"/>
    <w:rsid w:val="00F43AA5"/>
    <w:rsid w:val="00F43B78"/>
    <w:rsid w:val="00F43BD0"/>
    <w:rsid w:val="00F43E18"/>
    <w:rsid w:val="00F43EE2"/>
    <w:rsid w:val="00F44327"/>
    <w:rsid w:val="00F4437F"/>
    <w:rsid w:val="00F4458D"/>
    <w:rsid w:val="00F44749"/>
    <w:rsid w:val="00F4478E"/>
    <w:rsid w:val="00F44854"/>
    <w:rsid w:val="00F44A2C"/>
    <w:rsid w:val="00F44A45"/>
    <w:rsid w:val="00F44B6A"/>
    <w:rsid w:val="00F44C6C"/>
    <w:rsid w:val="00F44E77"/>
    <w:rsid w:val="00F44F02"/>
    <w:rsid w:val="00F44FD5"/>
    <w:rsid w:val="00F4522A"/>
    <w:rsid w:val="00F45232"/>
    <w:rsid w:val="00F452A9"/>
    <w:rsid w:val="00F455AF"/>
    <w:rsid w:val="00F455D9"/>
    <w:rsid w:val="00F457B4"/>
    <w:rsid w:val="00F45929"/>
    <w:rsid w:val="00F45956"/>
    <w:rsid w:val="00F45A6D"/>
    <w:rsid w:val="00F45A75"/>
    <w:rsid w:val="00F45A96"/>
    <w:rsid w:val="00F45ACC"/>
    <w:rsid w:val="00F45ECA"/>
    <w:rsid w:val="00F45F00"/>
    <w:rsid w:val="00F46338"/>
    <w:rsid w:val="00F4638A"/>
    <w:rsid w:val="00F4658A"/>
    <w:rsid w:val="00F466F0"/>
    <w:rsid w:val="00F467C0"/>
    <w:rsid w:val="00F467F7"/>
    <w:rsid w:val="00F46901"/>
    <w:rsid w:val="00F46974"/>
    <w:rsid w:val="00F46B16"/>
    <w:rsid w:val="00F46C5F"/>
    <w:rsid w:val="00F46CBD"/>
    <w:rsid w:val="00F46D06"/>
    <w:rsid w:val="00F473F1"/>
    <w:rsid w:val="00F47438"/>
    <w:rsid w:val="00F475D2"/>
    <w:rsid w:val="00F475E6"/>
    <w:rsid w:val="00F47644"/>
    <w:rsid w:val="00F4781B"/>
    <w:rsid w:val="00F47946"/>
    <w:rsid w:val="00F479DB"/>
    <w:rsid w:val="00F479E3"/>
    <w:rsid w:val="00F47C74"/>
    <w:rsid w:val="00F47D28"/>
    <w:rsid w:val="00F47E1E"/>
    <w:rsid w:val="00F47E53"/>
    <w:rsid w:val="00F47ED7"/>
    <w:rsid w:val="00F47F72"/>
    <w:rsid w:val="00F47F77"/>
    <w:rsid w:val="00F500DA"/>
    <w:rsid w:val="00F50304"/>
    <w:rsid w:val="00F5030A"/>
    <w:rsid w:val="00F50375"/>
    <w:rsid w:val="00F503E2"/>
    <w:rsid w:val="00F50648"/>
    <w:rsid w:val="00F50738"/>
    <w:rsid w:val="00F507B1"/>
    <w:rsid w:val="00F50807"/>
    <w:rsid w:val="00F50851"/>
    <w:rsid w:val="00F50965"/>
    <w:rsid w:val="00F509A7"/>
    <w:rsid w:val="00F50C96"/>
    <w:rsid w:val="00F50CCD"/>
    <w:rsid w:val="00F50CFF"/>
    <w:rsid w:val="00F50F30"/>
    <w:rsid w:val="00F50FC2"/>
    <w:rsid w:val="00F51181"/>
    <w:rsid w:val="00F511A0"/>
    <w:rsid w:val="00F511DA"/>
    <w:rsid w:val="00F51456"/>
    <w:rsid w:val="00F514DA"/>
    <w:rsid w:val="00F515B0"/>
    <w:rsid w:val="00F51629"/>
    <w:rsid w:val="00F5174D"/>
    <w:rsid w:val="00F51934"/>
    <w:rsid w:val="00F51997"/>
    <w:rsid w:val="00F519DD"/>
    <w:rsid w:val="00F51C2D"/>
    <w:rsid w:val="00F51D39"/>
    <w:rsid w:val="00F51D80"/>
    <w:rsid w:val="00F52241"/>
    <w:rsid w:val="00F5238F"/>
    <w:rsid w:val="00F52393"/>
    <w:rsid w:val="00F52401"/>
    <w:rsid w:val="00F525DD"/>
    <w:rsid w:val="00F526A0"/>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AC0"/>
    <w:rsid w:val="00F53BE5"/>
    <w:rsid w:val="00F53E2F"/>
    <w:rsid w:val="00F53FFB"/>
    <w:rsid w:val="00F541E4"/>
    <w:rsid w:val="00F5447B"/>
    <w:rsid w:val="00F5468E"/>
    <w:rsid w:val="00F5473A"/>
    <w:rsid w:val="00F549D4"/>
    <w:rsid w:val="00F54C9A"/>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6AA"/>
    <w:rsid w:val="00F56818"/>
    <w:rsid w:val="00F56BA6"/>
    <w:rsid w:val="00F56C09"/>
    <w:rsid w:val="00F56DF5"/>
    <w:rsid w:val="00F56EDD"/>
    <w:rsid w:val="00F56F02"/>
    <w:rsid w:val="00F56F36"/>
    <w:rsid w:val="00F5715F"/>
    <w:rsid w:val="00F57330"/>
    <w:rsid w:val="00F57613"/>
    <w:rsid w:val="00F57646"/>
    <w:rsid w:val="00F57B9E"/>
    <w:rsid w:val="00F57D13"/>
    <w:rsid w:val="00F57E7E"/>
    <w:rsid w:val="00F57EC9"/>
    <w:rsid w:val="00F602F5"/>
    <w:rsid w:val="00F60493"/>
    <w:rsid w:val="00F604A9"/>
    <w:rsid w:val="00F6067B"/>
    <w:rsid w:val="00F6074F"/>
    <w:rsid w:val="00F60777"/>
    <w:rsid w:val="00F6083F"/>
    <w:rsid w:val="00F60920"/>
    <w:rsid w:val="00F6094C"/>
    <w:rsid w:val="00F60ADA"/>
    <w:rsid w:val="00F60C23"/>
    <w:rsid w:val="00F60D88"/>
    <w:rsid w:val="00F60E74"/>
    <w:rsid w:val="00F610D9"/>
    <w:rsid w:val="00F61230"/>
    <w:rsid w:val="00F614CA"/>
    <w:rsid w:val="00F614DA"/>
    <w:rsid w:val="00F61731"/>
    <w:rsid w:val="00F617EC"/>
    <w:rsid w:val="00F6180E"/>
    <w:rsid w:val="00F61ADF"/>
    <w:rsid w:val="00F61BC1"/>
    <w:rsid w:val="00F61BF7"/>
    <w:rsid w:val="00F61F82"/>
    <w:rsid w:val="00F61FAC"/>
    <w:rsid w:val="00F62028"/>
    <w:rsid w:val="00F6204C"/>
    <w:rsid w:val="00F62421"/>
    <w:rsid w:val="00F6242A"/>
    <w:rsid w:val="00F62483"/>
    <w:rsid w:val="00F62547"/>
    <w:rsid w:val="00F6260A"/>
    <w:rsid w:val="00F626E7"/>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75"/>
    <w:rsid w:val="00F63B95"/>
    <w:rsid w:val="00F64053"/>
    <w:rsid w:val="00F640A3"/>
    <w:rsid w:val="00F64235"/>
    <w:rsid w:val="00F6423D"/>
    <w:rsid w:val="00F64265"/>
    <w:rsid w:val="00F64357"/>
    <w:rsid w:val="00F6435A"/>
    <w:rsid w:val="00F64459"/>
    <w:rsid w:val="00F644E7"/>
    <w:rsid w:val="00F646A7"/>
    <w:rsid w:val="00F64787"/>
    <w:rsid w:val="00F64B9D"/>
    <w:rsid w:val="00F64EDB"/>
    <w:rsid w:val="00F64F50"/>
    <w:rsid w:val="00F650C1"/>
    <w:rsid w:val="00F650CC"/>
    <w:rsid w:val="00F650E9"/>
    <w:rsid w:val="00F65214"/>
    <w:rsid w:val="00F65299"/>
    <w:rsid w:val="00F654FC"/>
    <w:rsid w:val="00F655F6"/>
    <w:rsid w:val="00F65748"/>
    <w:rsid w:val="00F65983"/>
    <w:rsid w:val="00F65C80"/>
    <w:rsid w:val="00F65CF3"/>
    <w:rsid w:val="00F65CFD"/>
    <w:rsid w:val="00F65EDD"/>
    <w:rsid w:val="00F660E2"/>
    <w:rsid w:val="00F66264"/>
    <w:rsid w:val="00F66335"/>
    <w:rsid w:val="00F663D9"/>
    <w:rsid w:val="00F66672"/>
    <w:rsid w:val="00F667B3"/>
    <w:rsid w:val="00F667F0"/>
    <w:rsid w:val="00F66B0D"/>
    <w:rsid w:val="00F66E08"/>
    <w:rsid w:val="00F67159"/>
    <w:rsid w:val="00F67178"/>
    <w:rsid w:val="00F673E5"/>
    <w:rsid w:val="00F673EA"/>
    <w:rsid w:val="00F673FF"/>
    <w:rsid w:val="00F6747A"/>
    <w:rsid w:val="00F675B9"/>
    <w:rsid w:val="00F6774C"/>
    <w:rsid w:val="00F67813"/>
    <w:rsid w:val="00F678E6"/>
    <w:rsid w:val="00F67C60"/>
    <w:rsid w:val="00F67C7A"/>
    <w:rsid w:val="00F67CC7"/>
    <w:rsid w:val="00F67DB4"/>
    <w:rsid w:val="00F67EB8"/>
    <w:rsid w:val="00F67EDA"/>
    <w:rsid w:val="00F67F0D"/>
    <w:rsid w:val="00F70006"/>
    <w:rsid w:val="00F70285"/>
    <w:rsid w:val="00F702CA"/>
    <w:rsid w:val="00F703B3"/>
    <w:rsid w:val="00F707DC"/>
    <w:rsid w:val="00F70812"/>
    <w:rsid w:val="00F70824"/>
    <w:rsid w:val="00F7093E"/>
    <w:rsid w:val="00F70A68"/>
    <w:rsid w:val="00F70AE4"/>
    <w:rsid w:val="00F70B66"/>
    <w:rsid w:val="00F70DC0"/>
    <w:rsid w:val="00F70E3A"/>
    <w:rsid w:val="00F70F49"/>
    <w:rsid w:val="00F70F7F"/>
    <w:rsid w:val="00F7135D"/>
    <w:rsid w:val="00F7139A"/>
    <w:rsid w:val="00F715D2"/>
    <w:rsid w:val="00F7160F"/>
    <w:rsid w:val="00F71865"/>
    <w:rsid w:val="00F71ACE"/>
    <w:rsid w:val="00F71C37"/>
    <w:rsid w:val="00F71CFD"/>
    <w:rsid w:val="00F71D8E"/>
    <w:rsid w:val="00F72203"/>
    <w:rsid w:val="00F72478"/>
    <w:rsid w:val="00F724CF"/>
    <w:rsid w:val="00F72516"/>
    <w:rsid w:val="00F7265C"/>
    <w:rsid w:val="00F7286C"/>
    <w:rsid w:val="00F728A8"/>
    <w:rsid w:val="00F728C0"/>
    <w:rsid w:val="00F729D3"/>
    <w:rsid w:val="00F72A4F"/>
    <w:rsid w:val="00F72A8A"/>
    <w:rsid w:val="00F72C62"/>
    <w:rsid w:val="00F72DCF"/>
    <w:rsid w:val="00F72EC8"/>
    <w:rsid w:val="00F730AE"/>
    <w:rsid w:val="00F730F1"/>
    <w:rsid w:val="00F73126"/>
    <w:rsid w:val="00F73411"/>
    <w:rsid w:val="00F73549"/>
    <w:rsid w:val="00F73588"/>
    <w:rsid w:val="00F73619"/>
    <w:rsid w:val="00F737B8"/>
    <w:rsid w:val="00F737C7"/>
    <w:rsid w:val="00F739FA"/>
    <w:rsid w:val="00F73BE6"/>
    <w:rsid w:val="00F74101"/>
    <w:rsid w:val="00F741C9"/>
    <w:rsid w:val="00F74396"/>
    <w:rsid w:val="00F744F9"/>
    <w:rsid w:val="00F74560"/>
    <w:rsid w:val="00F747D2"/>
    <w:rsid w:val="00F74846"/>
    <w:rsid w:val="00F74918"/>
    <w:rsid w:val="00F749EC"/>
    <w:rsid w:val="00F74DD5"/>
    <w:rsid w:val="00F74F28"/>
    <w:rsid w:val="00F7535A"/>
    <w:rsid w:val="00F753D1"/>
    <w:rsid w:val="00F75751"/>
    <w:rsid w:val="00F757C0"/>
    <w:rsid w:val="00F758E0"/>
    <w:rsid w:val="00F75AA2"/>
    <w:rsid w:val="00F75DB7"/>
    <w:rsid w:val="00F75F29"/>
    <w:rsid w:val="00F76034"/>
    <w:rsid w:val="00F76047"/>
    <w:rsid w:val="00F76108"/>
    <w:rsid w:val="00F76324"/>
    <w:rsid w:val="00F764DE"/>
    <w:rsid w:val="00F76591"/>
    <w:rsid w:val="00F766B3"/>
    <w:rsid w:val="00F76775"/>
    <w:rsid w:val="00F76916"/>
    <w:rsid w:val="00F76A09"/>
    <w:rsid w:val="00F76D35"/>
    <w:rsid w:val="00F76D39"/>
    <w:rsid w:val="00F77167"/>
    <w:rsid w:val="00F771C1"/>
    <w:rsid w:val="00F7727A"/>
    <w:rsid w:val="00F772A8"/>
    <w:rsid w:val="00F77423"/>
    <w:rsid w:val="00F7748B"/>
    <w:rsid w:val="00F77536"/>
    <w:rsid w:val="00F7777B"/>
    <w:rsid w:val="00F7781C"/>
    <w:rsid w:val="00F778C6"/>
    <w:rsid w:val="00F7793A"/>
    <w:rsid w:val="00F77BB9"/>
    <w:rsid w:val="00F77C58"/>
    <w:rsid w:val="00F80041"/>
    <w:rsid w:val="00F800C5"/>
    <w:rsid w:val="00F800E2"/>
    <w:rsid w:val="00F80204"/>
    <w:rsid w:val="00F80278"/>
    <w:rsid w:val="00F80403"/>
    <w:rsid w:val="00F80501"/>
    <w:rsid w:val="00F805BA"/>
    <w:rsid w:val="00F80723"/>
    <w:rsid w:val="00F8078F"/>
    <w:rsid w:val="00F80983"/>
    <w:rsid w:val="00F80B16"/>
    <w:rsid w:val="00F80BD7"/>
    <w:rsid w:val="00F80D8F"/>
    <w:rsid w:val="00F80E40"/>
    <w:rsid w:val="00F80E48"/>
    <w:rsid w:val="00F80F3E"/>
    <w:rsid w:val="00F80F95"/>
    <w:rsid w:val="00F80FFE"/>
    <w:rsid w:val="00F810C0"/>
    <w:rsid w:val="00F81119"/>
    <w:rsid w:val="00F8141B"/>
    <w:rsid w:val="00F81551"/>
    <w:rsid w:val="00F817CB"/>
    <w:rsid w:val="00F819EB"/>
    <w:rsid w:val="00F81BA1"/>
    <w:rsid w:val="00F81C53"/>
    <w:rsid w:val="00F8206D"/>
    <w:rsid w:val="00F82084"/>
    <w:rsid w:val="00F820E8"/>
    <w:rsid w:val="00F82173"/>
    <w:rsid w:val="00F8239A"/>
    <w:rsid w:val="00F825E3"/>
    <w:rsid w:val="00F82634"/>
    <w:rsid w:val="00F82737"/>
    <w:rsid w:val="00F82814"/>
    <w:rsid w:val="00F82870"/>
    <w:rsid w:val="00F82B57"/>
    <w:rsid w:val="00F82C4E"/>
    <w:rsid w:val="00F82C50"/>
    <w:rsid w:val="00F82C87"/>
    <w:rsid w:val="00F82D7B"/>
    <w:rsid w:val="00F82DA7"/>
    <w:rsid w:val="00F82EDE"/>
    <w:rsid w:val="00F8303A"/>
    <w:rsid w:val="00F830DE"/>
    <w:rsid w:val="00F830E8"/>
    <w:rsid w:val="00F834E5"/>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CF5"/>
    <w:rsid w:val="00F84E95"/>
    <w:rsid w:val="00F84FBC"/>
    <w:rsid w:val="00F8519B"/>
    <w:rsid w:val="00F85233"/>
    <w:rsid w:val="00F85345"/>
    <w:rsid w:val="00F85429"/>
    <w:rsid w:val="00F854E7"/>
    <w:rsid w:val="00F85533"/>
    <w:rsid w:val="00F8567E"/>
    <w:rsid w:val="00F857DB"/>
    <w:rsid w:val="00F85D80"/>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B8"/>
    <w:rsid w:val="00F876E5"/>
    <w:rsid w:val="00F87771"/>
    <w:rsid w:val="00F87AD3"/>
    <w:rsid w:val="00F87CEF"/>
    <w:rsid w:val="00F87DC5"/>
    <w:rsid w:val="00F87E37"/>
    <w:rsid w:val="00F87EE7"/>
    <w:rsid w:val="00F87FB1"/>
    <w:rsid w:val="00F90147"/>
    <w:rsid w:val="00F9034C"/>
    <w:rsid w:val="00F903C1"/>
    <w:rsid w:val="00F90470"/>
    <w:rsid w:val="00F9051C"/>
    <w:rsid w:val="00F90885"/>
    <w:rsid w:val="00F90ACB"/>
    <w:rsid w:val="00F90B11"/>
    <w:rsid w:val="00F91057"/>
    <w:rsid w:val="00F91100"/>
    <w:rsid w:val="00F9111C"/>
    <w:rsid w:val="00F9141E"/>
    <w:rsid w:val="00F91552"/>
    <w:rsid w:val="00F915FC"/>
    <w:rsid w:val="00F91856"/>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65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037"/>
    <w:rsid w:val="00F951B7"/>
    <w:rsid w:val="00F951BE"/>
    <w:rsid w:val="00F9535E"/>
    <w:rsid w:val="00F9557E"/>
    <w:rsid w:val="00F95630"/>
    <w:rsid w:val="00F95792"/>
    <w:rsid w:val="00F9580F"/>
    <w:rsid w:val="00F95A96"/>
    <w:rsid w:val="00F95AFB"/>
    <w:rsid w:val="00F95C6D"/>
    <w:rsid w:val="00F95C6F"/>
    <w:rsid w:val="00F95C85"/>
    <w:rsid w:val="00F95F67"/>
    <w:rsid w:val="00F9604B"/>
    <w:rsid w:val="00F96126"/>
    <w:rsid w:val="00F962C0"/>
    <w:rsid w:val="00F9640F"/>
    <w:rsid w:val="00F964B4"/>
    <w:rsid w:val="00F966CB"/>
    <w:rsid w:val="00F969BD"/>
    <w:rsid w:val="00F96B37"/>
    <w:rsid w:val="00F96D06"/>
    <w:rsid w:val="00F96D0C"/>
    <w:rsid w:val="00F96D75"/>
    <w:rsid w:val="00F96DA7"/>
    <w:rsid w:val="00F96E89"/>
    <w:rsid w:val="00F96F2D"/>
    <w:rsid w:val="00F9708D"/>
    <w:rsid w:val="00F970F3"/>
    <w:rsid w:val="00F97540"/>
    <w:rsid w:val="00F975FD"/>
    <w:rsid w:val="00F976CC"/>
    <w:rsid w:val="00F97731"/>
    <w:rsid w:val="00F97944"/>
    <w:rsid w:val="00F9798C"/>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037"/>
    <w:rsid w:val="00FA11EA"/>
    <w:rsid w:val="00FA12FF"/>
    <w:rsid w:val="00FA14F6"/>
    <w:rsid w:val="00FA1614"/>
    <w:rsid w:val="00FA1646"/>
    <w:rsid w:val="00FA17C8"/>
    <w:rsid w:val="00FA1858"/>
    <w:rsid w:val="00FA18F8"/>
    <w:rsid w:val="00FA19BF"/>
    <w:rsid w:val="00FA19D4"/>
    <w:rsid w:val="00FA1B0B"/>
    <w:rsid w:val="00FA1B16"/>
    <w:rsid w:val="00FA1CF2"/>
    <w:rsid w:val="00FA1DBF"/>
    <w:rsid w:val="00FA204B"/>
    <w:rsid w:val="00FA2081"/>
    <w:rsid w:val="00FA229E"/>
    <w:rsid w:val="00FA22A1"/>
    <w:rsid w:val="00FA2416"/>
    <w:rsid w:val="00FA2427"/>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3ED"/>
    <w:rsid w:val="00FA564E"/>
    <w:rsid w:val="00FA5952"/>
    <w:rsid w:val="00FA5974"/>
    <w:rsid w:val="00FA5980"/>
    <w:rsid w:val="00FA5AB4"/>
    <w:rsid w:val="00FA5BCB"/>
    <w:rsid w:val="00FA5C23"/>
    <w:rsid w:val="00FA5D0D"/>
    <w:rsid w:val="00FA5D72"/>
    <w:rsid w:val="00FA5D7C"/>
    <w:rsid w:val="00FA5E19"/>
    <w:rsid w:val="00FA5E42"/>
    <w:rsid w:val="00FA5F66"/>
    <w:rsid w:val="00FA5FA4"/>
    <w:rsid w:val="00FA611A"/>
    <w:rsid w:val="00FA637E"/>
    <w:rsid w:val="00FA6481"/>
    <w:rsid w:val="00FA66A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1F"/>
    <w:rsid w:val="00FA70DC"/>
    <w:rsid w:val="00FA710F"/>
    <w:rsid w:val="00FA728A"/>
    <w:rsid w:val="00FA75CD"/>
    <w:rsid w:val="00FA7653"/>
    <w:rsid w:val="00FA7687"/>
    <w:rsid w:val="00FA792A"/>
    <w:rsid w:val="00FA7D12"/>
    <w:rsid w:val="00FA7E30"/>
    <w:rsid w:val="00FA7EF5"/>
    <w:rsid w:val="00FB0048"/>
    <w:rsid w:val="00FB00C9"/>
    <w:rsid w:val="00FB0238"/>
    <w:rsid w:val="00FB0348"/>
    <w:rsid w:val="00FB051F"/>
    <w:rsid w:val="00FB0583"/>
    <w:rsid w:val="00FB0599"/>
    <w:rsid w:val="00FB06A4"/>
    <w:rsid w:val="00FB07CF"/>
    <w:rsid w:val="00FB084B"/>
    <w:rsid w:val="00FB08E9"/>
    <w:rsid w:val="00FB08F2"/>
    <w:rsid w:val="00FB0A0A"/>
    <w:rsid w:val="00FB0A7C"/>
    <w:rsid w:val="00FB0AEB"/>
    <w:rsid w:val="00FB0C32"/>
    <w:rsid w:val="00FB0C35"/>
    <w:rsid w:val="00FB0DD2"/>
    <w:rsid w:val="00FB0E87"/>
    <w:rsid w:val="00FB1202"/>
    <w:rsid w:val="00FB12BC"/>
    <w:rsid w:val="00FB133A"/>
    <w:rsid w:val="00FB14A2"/>
    <w:rsid w:val="00FB14BF"/>
    <w:rsid w:val="00FB1645"/>
    <w:rsid w:val="00FB18AE"/>
    <w:rsid w:val="00FB1967"/>
    <w:rsid w:val="00FB198F"/>
    <w:rsid w:val="00FB1BD3"/>
    <w:rsid w:val="00FB1E84"/>
    <w:rsid w:val="00FB1FA5"/>
    <w:rsid w:val="00FB1FCD"/>
    <w:rsid w:val="00FB2085"/>
    <w:rsid w:val="00FB2264"/>
    <w:rsid w:val="00FB235B"/>
    <w:rsid w:val="00FB25A1"/>
    <w:rsid w:val="00FB25C5"/>
    <w:rsid w:val="00FB266C"/>
    <w:rsid w:val="00FB2AAF"/>
    <w:rsid w:val="00FB2B91"/>
    <w:rsid w:val="00FB2B99"/>
    <w:rsid w:val="00FB2C4C"/>
    <w:rsid w:val="00FB2E13"/>
    <w:rsid w:val="00FB2E60"/>
    <w:rsid w:val="00FB307A"/>
    <w:rsid w:val="00FB30B7"/>
    <w:rsid w:val="00FB3391"/>
    <w:rsid w:val="00FB359D"/>
    <w:rsid w:val="00FB37ED"/>
    <w:rsid w:val="00FB3800"/>
    <w:rsid w:val="00FB3AE4"/>
    <w:rsid w:val="00FB3BF7"/>
    <w:rsid w:val="00FB3C20"/>
    <w:rsid w:val="00FB3C26"/>
    <w:rsid w:val="00FB3E4C"/>
    <w:rsid w:val="00FB3EBA"/>
    <w:rsid w:val="00FB3ED3"/>
    <w:rsid w:val="00FB4212"/>
    <w:rsid w:val="00FB424D"/>
    <w:rsid w:val="00FB4287"/>
    <w:rsid w:val="00FB42EF"/>
    <w:rsid w:val="00FB4343"/>
    <w:rsid w:val="00FB4539"/>
    <w:rsid w:val="00FB455D"/>
    <w:rsid w:val="00FB4B09"/>
    <w:rsid w:val="00FB4B9C"/>
    <w:rsid w:val="00FB4BB3"/>
    <w:rsid w:val="00FB4BE8"/>
    <w:rsid w:val="00FB4BF1"/>
    <w:rsid w:val="00FB4C32"/>
    <w:rsid w:val="00FB4D2F"/>
    <w:rsid w:val="00FB4F39"/>
    <w:rsid w:val="00FB5135"/>
    <w:rsid w:val="00FB5506"/>
    <w:rsid w:val="00FB5514"/>
    <w:rsid w:val="00FB5542"/>
    <w:rsid w:val="00FB5638"/>
    <w:rsid w:val="00FB5654"/>
    <w:rsid w:val="00FB56E9"/>
    <w:rsid w:val="00FB57BB"/>
    <w:rsid w:val="00FB57C4"/>
    <w:rsid w:val="00FB5897"/>
    <w:rsid w:val="00FB591F"/>
    <w:rsid w:val="00FB5A83"/>
    <w:rsid w:val="00FB5ABE"/>
    <w:rsid w:val="00FB5C77"/>
    <w:rsid w:val="00FB5CBF"/>
    <w:rsid w:val="00FB5D6B"/>
    <w:rsid w:val="00FB5F5A"/>
    <w:rsid w:val="00FB5FB7"/>
    <w:rsid w:val="00FB6282"/>
    <w:rsid w:val="00FB62A9"/>
    <w:rsid w:val="00FB673F"/>
    <w:rsid w:val="00FB67C5"/>
    <w:rsid w:val="00FB6841"/>
    <w:rsid w:val="00FB6866"/>
    <w:rsid w:val="00FB6918"/>
    <w:rsid w:val="00FB6980"/>
    <w:rsid w:val="00FB6A3F"/>
    <w:rsid w:val="00FB6A4E"/>
    <w:rsid w:val="00FB6B30"/>
    <w:rsid w:val="00FB6B37"/>
    <w:rsid w:val="00FB6C73"/>
    <w:rsid w:val="00FB6DC1"/>
    <w:rsid w:val="00FB6FD1"/>
    <w:rsid w:val="00FB70EF"/>
    <w:rsid w:val="00FB7169"/>
    <w:rsid w:val="00FB736D"/>
    <w:rsid w:val="00FB74BA"/>
    <w:rsid w:val="00FB763C"/>
    <w:rsid w:val="00FB7817"/>
    <w:rsid w:val="00FB7B9D"/>
    <w:rsid w:val="00FB7F54"/>
    <w:rsid w:val="00FC028F"/>
    <w:rsid w:val="00FC0302"/>
    <w:rsid w:val="00FC0420"/>
    <w:rsid w:val="00FC0569"/>
    <w:rsid w:val="00FC0A43"/>
    <w:rsid w:val="00FC0B02"/>
    <w:rsid w:val="00FC0C21"/>
    <w:rsid w:val="00FC0CF8"/>
    <w:rsid w:val="00FC0F12"/>
    <w:rsid w:val="00FC101C"/>
    <w:rsid w:val="00FC10AB"/>
    <w:rsid w:val="00FC116A"/>
    <w:rsid w:val="00FC12AF"/>
    <w:rsid w:val="00FC14A9"/>
    <w:rsid w:val="00FC14E6"/>
    <w:rsid w:val="00FC14F5"/>
    <w:rsid w:val="00FC165F"/>
    <w:rsid w:val="00FC17EA"/>
    <w:rsid w:val="00FC1839"/>
    <w:rsid w:val="00FC19E0"/>
    <w:rsid w:val="00FC19F9"/>
    <w:rsid w:val="00FC1A77"/>
    <w:rsid w:val="00FC1A9B"/>
    <w:rsid w:val="00FC1BAB"/>
    <w:rsid w:val="00FC1CEA"/>
    <w:rsid w:val="00FC1CFF"/>
    <w:rsid w:val="00FC1E61"/>
    <w:rsid w:val="00FC1F87"/>
    <w:rsid w:val="00FC2033"/>
    <w:rsid w:val="00FC21F4"/>
    <w:rsid w:val="00FC238A"/>
    <w:rsid w:val="00FC2461"/>
    <w:rsid w:val="00FC2508"/>
    <w:rsid w:val="00FC2762"/>
    <w:rsid w:val="00FC27AF"/>
    <w:rsid w:val="00FC2A45"/>
    <w:rsid w:val="00FC2B21"/>
    <w:rsid w:val="00FC2C38"/>
    <w:rsid w:val="00FC2D0E"/>
    <w:rsid w:val="00FC2E81"/>
    <w:rsid w:val="00FC2F54"/>
    <w:rsid w:val="00FC3198"/>
    <w:rsid w:val="00FC3264"/>
    <w:rsid w:val="00FC3536"/>
    <w:rsid w:val="00FC3597"/>
    <w:rsid w:val="00FC35E2"/>
    <w:rsid w:val="00FC3608"/>
    <w:rsid w:val="00FC37A0"/>
    <w:rsid w:val="00FC3A4B"/>
    <w:rsid w:val="00FC3A82"/>
    <w:rsid w:val="00FC3A9A"/>
    <w:rsid w:val="00FC3AA7"/>
    <w:rsid w:val="00FC3B73"/>
    <w:rsid w:val="00FC3E26"/>
    <w:rsid w:val="00FC3F11"/>
    <w:rsid w:val="00FC41B7"/>
    <w:rsid w:val="00FC435D"/>
    <w:rsid w:val="00FC437C"/>
    <w:rsid w:val="00FC43B2"/>
    <w:rsid w:val="00FC43F2"/>
    <w:rsid w:val="00FC47E9"/>
    <w:rsid w:val="00FC47F2"/>
    <w:rsid w:val="00FC488D"/>
    <w:rsid w:val="00FC48B3"/>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C37"/>
    <w:rsid w:val="00FC5C56"/>
    <w:rsid w:val="00FC5C92"/>
    <w:rsid w:val="00FC6166"/>
    <w:rsid w:val="00FC620A"/>
    <w:rsid w:val="00FC621D"/>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A8F"/>
    <w:rsid w:val="00FC7B72"/>
    <w:rsid w:val="00FC7B91"/>
    <w:rsid w:val="00FC7C4F"/>
    <w:rsid w:val="00FC7C9A"/>
    <w:rsid w:val="00FC7D3C"/>
    <w:rsid w:val="00FC7D66"/>
    <w:rsid w:val="00FC7DAD"/>
    <w:rsid w:val="00FD0107"/>
    <w:rsid w:val="00FD01ED"/>
    <w:rsid w:val="00FD02BC"/>
    <w:rsid w:val="00FD02DD"/>
    <w:rsid w:val="00FD03FC"/>
    <w:rsid w:val="00FD04BB"/>
    <w:rsid w:val="00FD062F"/>
    <w:rsid w:val="00FD06C4"/>
    <w:rsid w:val="00FD0827"/>
    <w:rsid w:val="00FD0846"/>
    <w:rsid w:val="00FD09C0"/>
    <w:rsid w:val="00FD0B3A"/>
    <w:rsid w:val="00FD0CE9"/>
    <w:rsid w:val="00FD12B4"/>
    <w:rsid w:val="00FD1490"/>
    <w:rsid w:val="00FD1678"/>
    <w:rsid w:val="00FD17EB"/>
    <w:rsid w:val="00FD18E0"/>
    <w:rsid w:val="00FD18F9"/>
    <w:rsid w:val="00FD19BF"/>
    <w:rsid w:val="00FD1A89"/>
    <w:rsid w:val="00FD1ACA"/>
    <w:rsid w:val="00FD1BE0"/>
    <w:rsid w:val="00FD1BE4"/>
    <w:rsid w:val="00FD1F6F"/>
    <w:rsid w:val="00FD20CF"/>
    <w:rsid w:val="00FD210D"/>
    <w:rsid w:val="00FD2473"/>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AB1"/>
    <w:rsid w:val="00FD3B1B"/>
    <w:rsid w:val="00FD3BC6"/>
    <w:rsid w:val="00FD3FC9"/>
    <w:rsid w:val="00FD425B"/>
    <w:rsid w:val="00FD472E"/>
    <w:rsid w:val="00FD481C"/>
    <w:rsid w:val="00FD4931"/>
    <w:rsid w:val="00FD4A11"/>
    <w:rsid w:val="00FD4B5B"/>
    <w:rsid w:val="00FD4B9D"/>
    <w:rsid w:val="00FD4D0C"/>
    <w:rsid w:val="00FD4D59"/>
    <w:rsid w:val="00FD4E1E"/>
    <w:rsid w:val="00FD50E0"/>
    <w:rsid w:val="00FD5868"/>
    <w:rsid w:val="00FD591B"/>
    <w:rsid w:val="00FD5C25"/>
    <w:rsid w:val="00FD5C70"/>
    <w:rsid w:val="00FD5D3B"/>
    <w:rsid w:val="00FD6371"/>
    <w:rsid w:val="00FD6596"/>
    <w:rsid w:val="00FD6708"/>
    <w:rsid w:val="00FD670E"/>
    <w:rsid w:val="00FD67EB"/>
    <w:rsid w:val="00FD6862"/>
    <w:rsid w:val="00FD68A6"/>
    <w:rsid w:val="00FD6A86"/>
    <w:rsid w:val="00FD6DC2"/>
    <w:rsid w:val="00FD706C"/>
    <w:rsid w:val="00FD7117"/>
    <w:rsid w:val="00FD724C"/>
    <w:rsid w:val="00FD72F8"/>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DFC"/>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28F"/>
    <w:rsid w:val="00FE43DA"/>
    <w:rsid w:val="00FE46B9"/>
    <w:rsid w:val="00FE476A"/>
    <w:rsid w:val="00FE477D"/>
    <w:rsid w:val="00FE486A"/>
    <w:rsid w:val="00FE4896"/>
    <w:rsid w:val="00FE4A06"/>
    <w:rsid w:val="00FE4E87"/>
    <w:rsid w:val="00FE4EE2"/>
    <w:rsid w:val="00FE53F1"/>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D66"/>
    <w:rsid w:val="00FE6E1F"/>
    <w:rsid w:val="00FE6E55"/>
    <w:rsid w:val="00FE6E91"/>
    <w:rsid w:val="00FE6F49"/>
    <w:rsid w:val="00FE7096"/>
    <w:rsid w:val="00FE73B6"/>
    <w:rsid w:val="00FE75BC"/>
    <w:rsid w:val="00FE77D5"/>
    <w:rsid w:val="00FE7905"/>
    <w:rsid w:val="00FE7AB5"/>
    <w:rsid w:val="00FE7BC2"/>
    <w:rsid w:val="00FE7BCE"/>
    <w:rsid w:val="00FE7C10"/>
    <w:rsid w:val="00FE7F02"/>
    <w:rsid w:val="00FE7F85"/>
    <w:rsid w:val="00FE7FA3"/>
    <w:rsid w:val="00FF0080"/>
    <w:rsid w:val="00FF0317"/>
    <w:rsid w:val="00FF05D8"/>
    <w:rsid w:val="00FF05E7"/>
    <w:rsid w:val="00FF0682"/>
    <w:rsid w:val="00FF0863"/>
    <w:rsid w:val="00FF0A65"/>
    <w:rsid w:val="00FF0C84"/>
    <w:rsid w:val="00FF0D98"/>
    <w:rsid w:val="00FF0FD0"/>
    <w:rsid w:val="00FF112D"/>
    <w:rsid w:val="00FF11E3"/>
    <w:rsid w:val="00FF12BD"/>
    <w:rsid w:val="00FF13CA"/>
    <w:rsid w:val="00FF1411"/>
    <w:rsid w:val="00FF159A"/>
    <w:rsid w:val="00FF15ED"/>
    <w:rsid w:val="00FF1610"/>
    <w:rsid w:val="00FF1616"/>
    <w:rsid w:val="00FF16DA"/>
    <w:rsid w:val="00FF175E"/>
    <w:rsid w:val="00FF1C1C"/>
    <w:rsid w:val="00FF1C42"/>
    <w:rsid w:val="00FF1DD3"/>
    <w:rsid w:val="00FF1DF3"/>
    <w:rsid w:val="00FF1E71"/>
    <w:rsid w:val="00FF215C"/>
    <w:rsid w:val="00FF221A"/>
    <w:rsid w:val="00FF2295"/>
    <w:rsid w:val="00FF2369"/>
    <w:rsid w:val="00FF2425"/>
    <w:rsid w:val="00FF267C"/>
    <w:rsid w:val="00FF27A3"/>
    <w:rsid w:val="00FF2965"/>
    <w:rsid w:val="00FF2BCA"/>
    <w:rsid w:val="00FF2ECC"/>
    <w:rsid w:val="00FF3055"/>
    <w:rsid w:val="00FF3200"/>
    <w:rsid w:val="00FF331D"/>
    <w:rsid w:val="00FF3480"/>
    <w:rsid w:val="00FF34FF"/>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854"/>
    <w:rsid w:val="00FF49E4"/>
    <w:rsid w:val="00FF4A43"/>
    <w:rsid w:val="00FF4AC2"/>
    <w:rsid w:val="00FF4C43"/>
    <w:rsid w:val="00FF4C6C"/>
    <w:rsid w:val="00FF4D58"/>
    <w:rsid w:val="00FF4D76"/>
    <w:rsid w:val="00FF4DB7"/>
    <w:rsid w:val="00FF4E75"/>
    <w:rsid w:val="00FF4F95"/>
    <w:rsid w:val="00FF51AF"/>
    <w:rsid w:val="00FF51E9"/>
    <w:rsid w:val="00FF53D2"/>
    <w:rsid w:val="00FF5537"/>
    <w:rsid w:val="00FF5603"/>
    <w:rsid w:val="00FF573E"/>
    <w:rsid w:val="00FF577C"/>
    <w:rsid w:val="00FF59B6"/>
    <w:rsid w:val="00FF59EE"/>
    <w:rsid w:val="00FF5EDF"/>
    <w:rsid w:val="00FF6158"/>
    <w:rsid w:val="00FF62EF"/>
    <w:rsid w:val="00FF6412"/>
    <w:rsid w:val="00FF646E"/>
    <w:rsid w:val="00FF650A"/>
    <w:rsid w:val="00FF65A4"/>
    <w:rsid w:val="00FF6761"/>
    <w:rsid w:val="00FF6AB9"/>
    <w:rsid w:val="00FF6B55"/>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0059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9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link w:val="B4Char"/>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link w:val="B5Char"/>
    <w:qFormat/>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qFormat/>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qFormat/>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next w:val="ac"/>
    <w:uiPriority w:val="39"/>
    <w:qFormat/>
    <w:rsid w:val="003F33BA"/>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10">
    <w:name w:val="TableGrid61"/>
    <w:basedOn w:val="a3"/>
    <w:next w:val="ac"/>
    <w:uiPriority w:val="39"/>
    <w:qFormat/>
    <w:rsid w:val="001F3711"/>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20">
    <w:name w:val="TableGrid62"/>
    <w:basedOn w:val="a3"/>
    <w:next w:val="ac"/>
    <w:uiPriority w:val="39"/>
    <w:qFormat/>
    <w:rsid w:val="002872C6"/>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10">
    <w:name w:val="List Paragraph10"/>
    <w:basedOn w:val="a0"/>
    <w:uiPriority w:val="34"/>
    <w:unhideWhenUsed/>
    <w:qFormat/>
    <w:rsid w:val="00444F5E"/>
    <w:pPr>
      <w:spacing w:after="160" w:line="278" w:lineRule="auto"/>
      <w:ind w:leftChars="200" w:left="480"/>
    </w:pPr>
    <w:rPr>
      <w:rFonts w:ascii="Times" w:eastAsia="Batang" w:hAnsi="Times"/>
      <w:lang w:val="en-GB"/>
    </w:rPr>
  </w:style>
  <w:style w:type="paragraph" w:customStyle="1" w:styleId="Agreement">
    <w:name w:val="Agreement"/>
    <w:basedOn w:val="a0"/>
    <w:next w:val="Doc-text2"/>
    <w:uiPriority w:val="99"/>
    <w:qFormat/>
    <w:rsid w:val="00DA0DEE"/>
    <w:pPr>
      <w:numPr>
        <w:numId w:val="38"/>
      </w:numPr>
      <w:tabs>
        <w:tab w:val="left" w:pos="6930"/>
      </w:tabs>
      <w:spacing w:before="60"/>
    </w:pPr>
    <w:rPr>
      <w:rFonts w:ascii="Arial" w:eastAsia="MS Mincho" w:hAnsi="Arial"/>
      <w:b/>
      <w:lang w:val="en-GB" w:eastAsia="en-GB"/>
    </w:rPr>
  </w:style>
  <w:style w:type="character" w:customStyle="1" w:styleId="Char4">
    <w:name w:val="批注文字 Char"/>
    <w:uiPriority w:val="99"/>
    <w:rsid w:val="005025DE"/>
    <w:rPr>
      <w:kern w:val="2"/>
      <w:sz w:val="21"/>
    </w:rPr>
  </w:style>
  <w:style w:type="table" w:customStyle="1" w:styleId="TableGrid110">
    <w:name w:val="TableGrid11"/>
    <w:basedOn w:val="a3"/>
    <w:next w:val="ac"/>
    <w:qFormat/>
    <w:rsid w:val="00E0464F"/>
    <w:pPr>
      <w:spacing w:after="180"/>
    </w:pPr>
    <w:rPr>
      <w:rFonts w:eastAsia="Batang"/>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71A18"/>
    <w:rPr>
      <w:rFonts w:eastAsia="Times New Roman"/>
      <w:lang w:val="en-GB" w:eastAsia="en-US"/>
    </w:rPr>
  </w:style>
  <w:style w:type="character" w:customStyle="1" w:styleId="B5Char">
    <w:name w:val="B5 Char"/>
    <w:link w:val="B5"/>
    <w:qFormat/>
    <w:rsid w:val="00771A18"/>
    <w:rPr>
      <w:lang w:val="en-GB" w:eastAsia="en-US"/>
    </w:rPr>
  </w:style>
  <w:style w:type="paragraph" w:customStyle="1" w:styleId="B6">
    <w:name w:val="B6"/>
    <w:basedOn w:val="B5"/>
    <w:link w:val="B6Char"/>
    <w:qFormat/>
    <w:rsid w:val="00771A18"/>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771A1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7999">
      <w:bodyDiv w:val="1"/>
      <w:marLeft w:val="0"/>
      <w:marRight w:val="0"/>
      <w:marTop w:val="0"/>
      <w:marBottom w:val="0"/>
      <w:divBdr>
        <w:top w:val="none" w:sz="0" w:space="0" w:color="auto"/>
        <w:left w:val="none" w:sz="0" w:space="0" w:color="auto"/>
        <w:bottom w:val="none" w:sz="0" w:space="0" w:color="auto"/>
        <w:right w:val="none" w:sz="0" w:space="0" w:color="auto"/>
      </w:divBdr>
    </w:div>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4467510">
      <w:bodyDiv w:val="1"/>
      <w:marLeft w:val="0"/>
      <w:marRight w:val="0"/>
      <w:marTop w:val="0"/>
      <w:marBottom w:val="0"/>
      <w:divBdr>
        <w:top w:val="none" w:sz="0" w:space="0" w:color="auto"/>
        <w:left w:val="none" w:sz="0" w:space="0" w:color="auto"/>
        <w:bottom w:val="none" w:sz="0" w:space="0" w:color="auto"/>
        <w:right w:val="none" w:sz="0" w:space="0" w:color="auto"/>
      </w:divBdr>
    </w:div>
    <w:div w:id="19674815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5183766">
      <w:bodyDiv w:val="1"/>
      <w:marLeft w:val="0"/>
      <w:marRight w:val="0"/>
      <w:marTop w:val="0"/>
      <w:marBottom w:val="0"/>
      <w:divBdr>
        <w:top w:val="none" w:sz="0" w:space="0" w:color="auto"/>
        <w:left w:val="none" w:sz="0" w:space="0" w:color="auto"/>
        <w:bottom w:val="none" w:sz="0" w:space="0" w:color="auto"/>
        <w:right w:val="none" w:sz="0" w:space="0" w:color="auto"/>
      </w:divBdr>
      <w:divsChild>
        <w:div w:id="1238827941">
          <w:marLeft w:val="1080"/>
          <w:marRight w:val="0"/>
          <w:marTop w:val="100"/>
          <w:marBottom w:val="0"/>
          <w:divBdr>
            <w:top w:val="none" w:sz="0" w:space="0" w:color="auto"/>
            <w:left w:val="none" w:sz="0" w:space="0" w:color="auto"/>
            <w:bottom w:val="none" w:sz="0" w:space="0" w:color="auto"/>
            <w:right w:val="none" w:sz="0" w:space="0" w:color="auto"/>
          </w:divBdr>
        </w:div>
        <w:div w:id="1146317996">
          <w:marLeft w:val="1080"/>
          <w:marRight w:val="0"/>
          <w:marTop w:val="100"/>
          <w:marBottom w:val="0"/>
          <w:divBdr>
            <w:top w:val="none" w:sz="0" w:space="0" w:color="auto"/>
            <w:left w:val="none" w:sz="0" w:space="0" w:color="auto"/>
            <w:bottom w:val="none" w:sz="0" w:space="0" w:color="auto"/>
            <w:right w:val="none" w:sz="0" w:space="0" w:color="auto"/>
          </w:divBdr>
        </w:div>
        <w:div w:id="600534116">
          <w:marLeft w:val="1080"/>
          <w:marRight w:val="0"/>
          <w:marTop w:val="100"/>
          <w:marBottom w:val="0"/>
          <w:divBdr>
            <w:top w:val="none" w:sz="0" w:space="0" w:color="auto"/>
            <w:left w:val="none" w:sz="0" w:space="0" w:color="auto"/>
            <w:bottom w:val="none" w:sz="0" w:space="0" w:color="auto"/>
            <w:right w:val="none" w:sz="0" w:space="0" w:color="auto"/>
          </w:divBdr>
        </w:div>
        <w:div w:id="1604876886">
          <w:marLeft w:val="1080"/>
          <w:marRight w:val="0"/>
          <w:marTop w:val="100"/>
          <w:marBottom w:val="0"/>
          <w:divBdr>
            <w:top w:val="none" w:sz="0" w:space="0" w:color="auto"/>
            <w:left w:val="none" w:sz="0" w:space="0" w:color="auto"/>
            <w:bottom w:val="none" w:sz="0" w:space="0" w:color="auto"/>
            <w:right w:val="none" w:sz="0" w:space="0" w:color="auto"/>
          </w:divBdr>
        </w:div>
        <w:div w:id="718865963">
          <w:marLeft w:val="1080"/>
          <w:marRight w:val="0"/>
          <w:marTop w:val="100"/>
          <w:marBottom w:val="0"/>
          <w:divBdr>
            <w:top w:val="none" w:sz="0" w:space="0" w:color="auto"/>
            <w:left w:val="none" w:sz="0" w:space="0" w:color="auto"/>
            <w:bottom w:val="none" w:sz="0" w:space="0" w:color="auto"/>
            <w:right w:val="none" w:sz="0" w:space="0" w:color="auto"/>
          </w:divBdr>
        </w:div>
      </w:divsChild>
    </w:div>
    <w:div w:id="567963192">
      <w:bodyDiv w:val="1"/>
      <w:marLeft w:val="0"/>
      <w:marRight w:val="0"/>
      <w:marTop w:val="0"/>
      <w:marBottom w:val="0"/>
      <w:divBdr>
        <w:top w:val="none" w:sz="0" w:space="0" w:color="auto"/>
        <w:left w:val="none" w:sz="0" w:space="0" w:color="auto"/>
        <w:bottom w:val="none" w:sz="0" w:space="0" w:color="auto"/>
        <w:right w:val="none" w:sz="0" w:space="0" w:color="auto"/>
      </w:divBdr>
      <w:divsChild>
        <w:div w:id="1021004845">
          <w:marLeft w:val="1800"/>
          <w:marRight w:val="0"/>
          <w:marTop w:val="100"/>
          <w:marBottom w:val="0"/>
          <w:divBdr>
            <w:top w:val="none" w:sz="0" w:space="0" w:color="auto"/>
            <w:left w:val="none" w:sz="0" w:space="0" w:color="auto"/>
            <w:bottom w:val="none" w:sz="0" w:space="0" w:color="auto"/>
            <w:right w:val="none" w:sz="0" w:space="0" w:color="auto"/>
          </w:divBdr>
        </w:div>
        <w:div w:id="510920442">
          <w:marLeft w:val="1800"/>
          <w:marRight w:val="0"/>
          <w:marTop w:val="100"/>
          <w:marBottom w:val="0"/>
          <w:divBdr>
            <w:top w:val="none" w:sz="0" w:space="0" w:color="auto"/>
            <w:left w:val="none" w:sz="0" w:space="0" w:color="auto"/>
            <w:bottom w:val="none" w:sz="0" w:space="0" w:color="auto"/>
            <w:right w:val="none" w:sz="0" w:space="0" w:color="auto"/>
          </w:divBdr>
        </w:div>
      </w:divsChild>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1544026">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364601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4165721">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0220908">
      <w:bodyDiv w:val="1"/>
      <w:marLeft w:val="0"/>
      <w:marRight w:val="0"/>
      <w:marTop w:val="0"/>
      <w:marBottom w:val="0"/>
      <w:divBdr>
        <w:top w:val="none" w:sz="0" w:space="0" w:color="auto"/>
        <w:left w:val="none" w:sz="0" w:space="0" w:color="auto"/>
        <w:bottom w:val="none" w:sz="0" w:space="0" w:color="auto"/>
        <w:right w:val="none" w:sz="0" w:space="0" w:color="auto"/>
      </w:divBdr>
    </w:div>
    <w:div w:id="1167474959">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998970">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0155716">
      <w:bodyDiv w:val="1"/>
      <w:marLeft w:val="0"/>
      <w:marRight w:val="0"/>
      <w:marTop w:val="0"/>
      <w:marBottom w:val="0"/>
      <w:divBdr>
        <w:top w:val="none" w:sz="0" w:space="0" w:color="auto"/>
        <w:left w:val="none" w:sz="0" w:space="0" w:color="auto"/>
        <w:bottom w:val="none" w:sz="0" w:space="0" w:color="auto"/>
        <w:right w:val="none" w:sz="0" w:space="0" w:color="auto"/>
      </w:divBdr>
    </w:div>
    <w:div w:id="1355690119">
      <w:bodyDiv w:val="1"/>
      <w:marLeft w:val="0"/>
      <w:marRight w:val="0"/>
      <w:marTop w:val="0"/>
      <w:marBottom w:val="0"/>
      <w:divBdr>
        <w:top w:val="none" w:sz="0" w:space="0" w:color="auto"/>
        <w:left w:val="none" w:sz="0" w:space="0" w:color="auto"/>
        <w:bottom w:val="none" w:sz="0" w:space="0" w:color="auto"/>
        <w:right w:val="none" w:sz="0" w:space="0" w:color="auto"/>
      </w:divBdr>
    </w:div>
    <w:div w:id="1366128148">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1411514">
      <w:bodyDiv w:val="1"/>
      <w:marLeft w:val="0"/>
      <w:marRight w:val="0"/>
      <w:marTop w:val="0"/>
      <w:marBottom w:val="0"/>
      <w:divBdr>
        <w:top w:val="none" w:sz="0" w:space="0" w:color="auto"/>
        <w:left w:val="none" w:sz="0" w:space="0" w:color="auto"/>
        <w:bottom w:val="none" w:sz="0" w:space="0" w:color="auto"/>
        <w:right w:val="none" w:sz="0" w:space="0" w:color="auto"/>
      </w:divBdr>
    </w:div>
    <w:div w:id="1422339038">
      <w:bodyDiv w:val="1"/>
      <w:marLeft w:val="0"/>
      <w:marRight w:val="0"/>
      <w:marTop w:val="0"/>
      <w:marBottom w:val="0"/>
      <w:divBdr>
        <w:top w:val="none" w:sz="0" w:space="0" w:color="auto"/>
        <w:left w:val="none" w:sz="0" w:space="0" w:color="auto"/>
        <w:bottom w:val="none" w:sz="0" w:space="0" w:color="auto"/>
        <w:right w:val="none" w:sz="0" w:space="0" w:color="auto"/>
      </w:divBdr>
      <w:divsChild>
        <w:div w:id="1049458562">
          <w:marLeft w:val="1080"/>
          <w:marRight w:val="0"/>
          <w:marTop w:val="100"/>
          <w:marBottom w:val="0"/>
          <w:divBdr>
            <w:top w:val="none" w:sz="0" w:space="0" w:color="auto"/>
            <w:left w:val="none" w:sz="0" w:space="0" w:color="auto"/>
            <w:bottom w:val="none" w:sz="0" w:space="0" w:color="auto"/>
            <w:right w:val="none" w:sz="0" w:space="0" w:color="auto"/>
          </w:divBdr>
        </w:div>
        <w:div w:id="336003869">
          <w:marLeft w:val="1800"/>
          <w:marRight w:val="0"/>
          <w:marTop w:val="100"/>
          <w:marBottom w:val="0"/>
          <w:divBdr>
            <w:top w:val="none" w:sz="0" w:space="0" w:color="auto"/>
            <w:left w:val="none" w:sz="0" w:space="0" w:color="auto"/>
            <w:bottom w:val="none" w:sz="0" w:space="0" w:color="auto"/>
            <w:right w:val="none" w:sz="0" w:space="0" w:color="auto"/>
          </w:divBdr>
        </w:div>
        <w:div w:id="415977256">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0931243">
      <w:bodyDiv w:val="1"/>
      <w:marLeft w:val="0"/>
      <w:marRight w:val="0"/>
      <w:marTop w:val="0"/>
      <w:marBottom w:val="0"/>
      <w:divBdr>
        <w:top w:val="none" w:sz="0" w:space="0" w:color="auto"/>
        <w:left w:val="none" w:sz="0" w:space="0" w:color="auto"/>
        <w:bottom w:val="none" w:sz="0" w:space="0" w:color="auto"/>
        <w:right w:val="none" w:sz="0" w:space="0" w:color="auto"/>
      </w:divBdr>
    </w:div>
    <w:div w:id="1432552292">
      <w:bodyDiv w:val="1"/>
      <w:marLeft w:val="0"/>
      <w:marRight w:val="0"/>
      <w:marTop w:val="0"/>
      <w:marBottom w:val="0"/>
      <w:divBdr>
        <w:top w:val="none" w:sz="0" w:space="0" w:color="auto"/>
        <w:left w:val="none" w:sz="0" w:space="0" w:color="auto"/>
        <w:bottom w:val="none" w:sz="0" w:space="0" w:color="auto"/>
        <w:right w:val="none" w:sz="0" w:space="0" w:color="auto"/>
      </w:divBdr>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84172">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3302165">
      <w:bodyDiv w:val="1"/>
      <w:marLeft w:val="0"/>
      <w:marRight w:val="0"/>
      <w:marTop w:val="0"/>
      <w:marBottom w:val="0"/>
      <w:divBdr>
        <w:top w:val="none" w:sz="0" w:space="0" w:color="auto"/>
        <w:left w:val="none" w:sz="0" w:space="0" w:color="auto"/>
        <w:bottom w:val="none" w:sz="0" w:space="0" w:color="auto"/>
        <w:right w:val="none" w:sz="0" w:space="0" w:color="auto"/>
      </w:divBdr>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69503643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9778018">
      <w:bodyDiv w:val="1"/>
      <w:marLeft w:val="0"/>
      <w:marRight w:val="0"/>
      <w:marTop w:val="0"/>
      <w:marBottom w:val="0"/>
      <w:divBdr>
        <w:top w:val="none" w:sz="0" w:space="0" w:color="auto"/>
        <w:left w:val="none" w:sz="0" w:space="0" w:color="auto"/>
        <w:bottom w:val="none" w:sz="0" w:space="0" w:color="auto"/>
        <w:right w:val="none" w:sz="0" w:space="0" w:color="auto"/>
      </w:divBdr>
    </w:div>
    <w:div w:id="1984190281">
      <w:bodyDiv w:val="1"/>
      <w:marLeft w:val="0"/>
      <w:marRight w:val="0"/>
      <w:marTop w:val="0"/>
      <w:marBottom w:val="0"/>
      <w:divBdr>
        <w:top w:val="none" w:sz="0" w:space="0" w:color="auto"/>
        <w:left w:val="none" w:sz="0" w:space="0" w:color="auto"/>
        <w:bottom w:val="none" w:sz="0" w:space="0" w:color="auto"/>
        <w:right w:val="none" w:sz="0" w:space="0" w:color="auto"/>
      </w:divBdr>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2587110">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59AC4C-998F-491E-9740-55787AB4195B}">
  <ds:schemaRefs>
    <ds:schemaRef ds:uri="http://schemas.openxmlformats.org/officeDocument/2006/bibliography"/>
  </ds:schemaRefs>
</ds:datastoreItem>
</file>

<file path=customXml/itemProps2.xml><?xml version="1.0" encoding="utf-8"?>
<ds:datastoreItem xmlns:ds="http://schemas.openxmlformats.org/officeDocument/2006/customXml" ds:itemID="{3791C4AB-44A9-49DD-B122-EA06408F7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documentManagement/types"/>
    <ds:schemaRef ds:uri="http://purl.org/dc/elements/1.1/"/>
    <ds:schemaRef ds:uri="http://www.w3.org/XML/1998/namespace"/>
    <ds:schemaRef ds:uri="http://purl.org/dc/dcmitype/"/>
    <ds:schemaRef ds:uri="http://schemas.openxmlformats.org/package/2006/metadata/core-properties"/>
    <ds:schemaRef ds:uri="1c248485-b98a-4513-a581-ff7cb1688d78"/>
    <ds:schemaRef ds:uri="http://purl.org/dc/terms/"/>
    <ds:schemaRef ds:uri="http://schemas.microsoft.com/office/infopath/2007/PartnerControls"/>
    <ds:schemaRef ds:uri="98194d48-cc26-4b7e-909f-baa95c83abfa"/>
    <ds:schemaRef ds:uri="http://schemas.microsoft.com/office/2006/metadata/properties"/>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5840</Words>
  <Characters>30953</Characters>
  <Application>Microsoft Office Word</Application>
  <DocSecurity>0</DocSecurity>
  <Lines>859</Lines>
  <Paragraphs>584</Paragraphs>
  <ScaleCrop>false</ScaleCrop>
  <Company>Vivo</Company>
  <LinksUpToDate>false</LinksUpToDate>
  <CharactersWithSpaces>36209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Yang Yuming</cp:lastModifiedBy>
  <cp:revision>2</cp:revision>
  <cp:lastPrinted>2011-08-03T09:36:00Z</cp:lastPrinted>
  <dcterms:created xsi:type="dcterms:W3CDTF">2025-11-07T12:11:00Z</dcterms:created>
  <dcterms:modified xsi:type="dcterms:W3CDTF">2025-11-07T12:11:00Z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